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5F" w:rsidRDefault="00E41431" w:rsidP="000B115F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" cy="6286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5F" w:rsidRDefault="000B115F" w:rsidP="000B115F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</w:t>
      </w:r>
    </w:p>
    <w:p w:rsidR="000B115F" w:rsidRDefault="000B115F" w:rsidP="000B115F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«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Юкковское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сельское поселение»</w:t>
      </w:r>
    </w:p>
    <w:p w:rsidR="000B115F" w:rsidRDefault="000B115F" w:rsidP="000B115F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0B115F" w:rsidRDefault="000B115F" w:rsidP="000B115F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115F" w:rsidRDefault="000B115F" w:rsidP="000B115F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 О В Е Т   Д Е П У Т А Т О В</w:t>
      </w:r>
    </w:p>
    <w:p w:rsidR="000B115F" w:rsidRDefault="000B115F" w:rsidP="000B115F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115F" w:rsidRDefault="000B115F" w:rsidP="000B115F">
      <w:pPr>
        <w:pBdr>
          <w:bottom w:val="single" w:sz="6" w:space="0" w:color="auto"/>
        </w:pBd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0B115F" w:rsidRDefault="000B115F" w:rsidP="000B11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B115F" w:rsidRDefault="00733EFC" w:rsidP="000B115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30.12.2021</w:t>
      </w:r>
      <w:r w:rsidR="00CC5C03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0B6718">
        <w:rPr>
          <w:rFonts w:ascii="Arial" w:hAnsi="Arial" w:cs="Arial"/>
          <w:sz w:val="28"/>
          <w:szCs w:val="28"/>
        </w:rPr>
        <w:t xml:space="preserve">                  </w:t>
      </w:r>
      <w:r w:rsidR="000B115F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="000B115F">
        <w:rPr>
          <w:rFonts w:ascii="Arial" w:hAnsi="Arial" w:cs="Arial"/>
          <w:sz w:val="28"/>
          <w:szCs w:val="28"/>
        </w:rPr>
        <w:t xml:space="preserve">  </w:t>
      </w:r>
      <w:r w:rsidR="00AC42EA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        </w:t>
      </w:r>
      <w:proofErr w:type="gramStart"/>
      <w:r w:rsidRPr="00733EFC">
        <w:rPr>
          <w:rFonts w:ascii="Arial" w:hAnsi="Arial" w:cs="Arial"/>
          <w:b/>
          <w:sz w:val="28"/>
          <w:szCs w:val="28"/>
        </w:rPr>
        <w:t xml:space="preserve">№  </w:t>
      </w:r>
      <w:r w:rsidRPr="00733EFC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Pr="00733EFC">
        <w:rPr>
          <w:rFonts w:ascii="Arial" w:hAnsi="Arial" w:cs="Arial"/>
          <w:b/>
          <w:sz w:val="28"/>
          <w:szCs w:val="28"/>
          <w:u w:val="single"/>
        </w:rPr>
        <w:t>045</w:t>
      </w:r>
      <w:r w:rsidR="000B115F" w:rsidRPr="00733EFC">
        <w:rPr>
          <w:rFonts w:ascii="Arial" w:hAnsi="Arial" w:cs="Arial"/>
          <w:b/>
          <w:sz w:val="28"/>
          <w:szCs w:val="28"/>
          <w:u w:val="single"/>
        </w:rPr>
        <w:t>_</w:t>
      </w:r>
    </w:p>
    <w:p w:rsidR="000B115F" w:rsidRDefault="00733EFC" w:rsidP="000B115F">
      <w:p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0B115F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0B115F" w:rsidRPr="00AC42EA" w:rsidRDefault="000B115F" w:rsidP="00E25A3C">
      <w:pPr>
        <w:spacing w:after="0" w:line="240" w:lineRule="auto"/>
        <w:ind w:left="0" w:right="4585" w:firstLine="0"/>
        <w:jc w:val="both"/>
        <w:rPr>
          <w:rFonts w:ascii="Times New Roman" w:hAnsi="Times New Roman"/>
          <w:sz w:val="24"/>
          <w:szCs w:val="24"/>
        </w:rPr>
      </w:pPr>
      <w:r w:rsidRPr="00AC42EA">
        <w:rPr>
          <w:rFonts w:ascii="Times New Roman" w:hAnsi="Times New Roman"/>
          <w:sz w:val="24"/>
          <w:szCs w:val="24"/>
        </w:rPr>
        <w:t>О внесении изменени</w:t>
      </w:r>
      <w:r w:rsidR="00390B18" w:rsidRPr="00AC42EA">
        <w:rPr>
          <w:rFonts w:ascii="Times New Roman" w:hAnsi="Times New Roman"/>
          <w:sz w:val="24"/>
          <w:szCs w:val="24"/>
        </w:rPr>
        <w:t>я</w:t>
      </w:r>
      <w:r w:rsidRPr="00AC42EA">
        <w:rPr>
          <w:rFonts w:ascii="Times New Roman" w:hAnsi="Times New Roman"/>
          <w:sz w:val="24"/>
          <w:szCs w:val="24"/>
        </w:rPr>
        <w:t xml:space="preserve"> в </w:t>
      </w:r>
      <w:r w:rsidR="00B7026F">
        <w:rPr>
          <w:rFonts w:ascii="Times New Roman" w:hAnsi="Times New Roman"/>
          <w:sz w:val="24"/>
          <w:szCs w:val="24"/>
        </w:rPr>
        <w:t>р</w:t>
      </w:r>
      <w:r w:rsidR="000B6718">
        <w:rPr>
          <w:rFonts w:ascii="Times New Roman" w:hAnsi="Times New Roman"/>
          <w:sz w:val="24"/>
          <w:szCs w:val="24"/>
        </w:rPr>
        <w:t xml:space="preserve">ешение </w:t>
      </w:r>
      <w:proofErr w:type="spellStart"/>
      <w:r w:rsidR="000B6718">
        <w:rPr>
          <w:rFonts w:ascii="Times New Roman" w:hAnsi="Times New Roman"/>
          <w:sz w:val="24"/>
          <w:szCs w:val="24"/>
        </w:rPr>
        <w:t>c</w:t>
      </w:r>
      <w:r w:rsidRPr="00AC42EA">
        <w:rPr>
          <w:rFonts w:ascii="Times New Roman" w:hAnsi="Times New Roman"/>
          <w:sz w:val="24"/>
          <w:szCs w:val="24"/>
        </w:rPr>
        <w:t>овета</w:t>
      </w:r>
      <w:proofErr w:type="spellEnd"/>
      <w:r w:rsidR="00AC42EA">
        <w:rPr>
          <w:rFonts w:ascii="Times New Roman" w:hAnsi="Times New Roman"/>
          <w:sz w:val="24"/>
          <w:szCs w:val="24"/>
        </w:rPr>
        <w:t xml:space="preserve"> </w:t>
      </w:r>
      <w:r w:rsidRPr="00AC42EA">
        <w:rPr>
          <w:rFonts w:ascii="Times New Roman" w:hAnsi="Times New Roman"/>
          <w:sz w:val="24"/>
          <w:szCs w:val="24"/>
        </w:rPr>
        <w:t xml:space="preserve">депутатов от </w:t>
      </w:r>
      <w:r w:rsidR="000B6718" w:rsidRPr="000B6718">
        <w:rPr>
          <w:rFonts w:ascii="Times New Roman" w:hAnsi="Times New Roman"/>
          <w:sz w:val="24"/>
          <w:szCs w:val="24"/>
        </w:rPr>
        <w:t>09</w:t>
      </w:r>
      <w:r w:rsidR="000B6718">
        <w:rPr>
          <w:rFonts w:ascii="Times New Roman" w:hAnsi="Times New Roman"/>
          <w:sz w:val="24"/>
          <w:szCs w:val="24"/>
        </w:rPr>
        <w:t>.09</w:t>
      </w:r>
      <w:r w:rsidR="00CC5C03">
        <w:rPr>
          <w:rFonts w:ascii="Times New Roman" w:hAnsi="Times New Roman"/>
          <w:sz w:val="24"/>
          <w:szCs w:val="24"/>
        </w:rPr>
        <w:t>.2020</w:t>
      </w:r>
      <w:r w:rsidRPr="00AC42EA">
        <w:rPr>
          <w:rFonts w:ascii="Times New Roman" w:hAnsi="Times New Roman"/>
          <w:sz w:val="24"/>
          <w:szCs w:val="24"/>
        </w:rPr>
        <w:t xml:space="preserve"> </w:t>
      </w:r>
      <w:r w:rsidR="000B6718">
        <w:rPr>
          <w:rFonts w:ascii="Times New Roman" w:hAnsi="Times New Roman"/>
          <w:sz w:val="24"/>
          <w:szCs w:val="24"/>
        </w:rPr>
        <w:t>№038</w:t>
      </w:r>
      <w:r w:rsidR="00CC5C03">
        <w:rPr>
          <w:rFonts w:ascii="Times New Roman" w:hAnsi="Times New Roman"/>
          <w:sz w:val="24"/>
          <w:szCs w:val="24"/>
        </w:rPr>
        <w:t xml:space="preserve"> </w:t>
      </w:r>
      <w:r w:rsidRPr="00AC42EA">
        <w:rPr>
          <w:rFonts w:ascii="Times New Roman" w:hAnsi="Times New Roman"/>
          <w:sz w:val="24"/>
          <w:szCs w:val="24"/>
        </w:rPr>
        <w:t>«Об утверждении Положени</w:t>
      </w:r>
      <w:r w:rsidR="009A62F0" w:rsidRPr="00AC42EA">
        <w:rPr>
          <w:rFonts w:ascii="Times New Roman" w:hAnsi="Times New Roman"/>
          <w:sz w:val="24"/>
          <w:szCs w:val="24"/>
        </w:rPr>
        <w:t>я</w:t>
      </w:r>
      <w:r w:rsidRPr="00AC42EA">
        <w:rPr>
          <w:rFonts w:ascii="Times New Roman" w:hAnsi="Times New Roman"/>
          <w:sz w:val="24"/>
          <w:szCs w:val="24"/>
        </w:rPr>
        <w:t xml:space="preserve"> об администрации муниципального образования «</w:t>
      </w:r>
      <w:proofErr w:type="spellStart"/>
      <w:r w:rsidRPr="00AC42EA">
        <w:rPr>
          <w:rFonts w:ascii="Times New Roman" w:hAnsi="Times New Roman"/>
          <w:sz w:val="24"/>
          <w:szCs w:val="24"/>
        </w:rPr>
        <w:t>Юкковское</w:t>
      </w:r>
      <w:proofErr w:type="spellEnd"/>
      <w:r w:rsidRPr="00AC42EA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390B18" w:rsidRPr="00AC42EA">
        <w:rPr>
          <w:rFonts w:ascii="Times New Roman" w:hAnsi="Times New Roman"/>
          <w:sz w:val="24"/>
          <w:szCs w:val="24"/>
        </w:rPr>
        <w:t>»</w:t>
      </w:r>
      <w:r w:rsidR="009C52A6" w:rsidRPr="009C52A6">
        <w:rPr>
          <w:rFonts w:ascii="Times New Roman" w:hAnsi="Times New Roman"/>
          <w:sz w:val="24"/>
          <w:szCs w:val="24"/>
        </w:rPr>
        <w:t xml:space="preserve"> </w:t>
      </w:r>
    </w:p>
    <w:p w:rsidR="000B115F" w:rsidRDefault="000B115F" w:rsidP="000B11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5C03" w:rsidRDefault="00CC5C03" w:rsidP="00CC5C03">
      <w:pPr>
        <w:tabs>
          <w:tab w:val="left" w:pos="4111"/>
        </w:tabs>
        <w:spacing w:after="0" w:line="240" w:lineRule="auto"/>
        <w:ind w:left="0" w:right="27" w:firstLine="709"/>
        <w:jc w:val="both"/>
        <w:rPr>
          <w:rFonts w:ascii="Times New Roman" w:hAnsi="Times New Roman"/>
          <w:b/>
          <w:sz w:val="24"/>
          <w:szCs w:val="24"/>
        </w:rPr>
      </w:pPr>
      <w:r w:rsidRPr="00CC5C03">
        <w:rPr>
          <w:rFonts w:ascii="Times New Roman" w:hAnsi="Times New Roman"/>
          <w:sz w:val="24"/>
          <w:szCs w:val="24"/>
        </w:rPr>
        <w:t>На осн</w:t>
      </w:r>
      <w:r w:rsidR="00B7026F">
        <w:rPr>
          <w:rFonts w:ascii="Times New Roman" w:hAnsi="Times New Roman"/>
          <w:sz w:val="24"/>
          <w:szCs w:val="24"/>
        </w:rPr>
        <w:t>овании ч.4 ст. 15 Федерального з</w:t>
      </w:r>
      <w:r w:rsidRPr="00CC5C03">
        <w:rPr>
          <w:rFonts w:ascii="Times New Roman" w:hAnsi="Times New Roman"/>
          <w:sz w:val="24"/>
          <w:szCs w:val="24"/>
        </w:rPr>
        <w:t>акона Российской Федерации от 06.10.2003 № 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 w:rsidRPr="00CC5C03">
        <w:rPr>
          <w:rFonts w:ascii="Times New Roman" w:hAnsi="Times New Roman"/>
          <w:sz w:val="24"/>
          <w:szCs w:val="24"/>
        </w:rPr>
        <w:t>Юкковское</w:t>
      </w:r>
      <w:proofErr w:type="spellEnd"/>
      <w:r w:rsidRPr="00CC5C03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  <w:r w:rsidRPr="00CC5C03">
        <w:rPr>
          <w:rFonts w:ascii="Times New Roman" w:hAnsi="Times New Roman"/>
          <w:b/>
          <w:sz w:val="24"/>
          <w:szCs w:val="24"/>
        </w:rPr>
        <w:t>р е ш и л:</w:t>
      </w:r>
    </w:p>
    <w:p w:rsidR="00E25A3C" w:rsidRPr="00CC5C03" w:rsidRDefault="00E25A3C" w:rsidP="00CC5C03">
      <w:pPr>
        <w:tabs>
          <w:tab w:val="left" w:pos="4111"/>
        </w:tabs>
        <w:spacing w:after="0" w:line="240" w:lineRule="auto"/>
        <w:ind w:left="0" w:right="2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5C03" w:rsidRPr="008141B5" w:rsidRDefault="00CC5C03" w:rsidP="00733EFC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8141B5">
        <w:rPr>
          <w:sz w:val="24"/>
          <w:szCs w:val="24"/>
        </w:rPr>
        <w:t>Внести в Положение об администрации муниципального образования «</w:t>
      </w:r>
      <w:proofErr w:type="spellStart"/>
      <w:r w:rsidRPr="008141B5">
        <w:rPr>
          <w:sz w:val="24"/>
          <w:szCs w:val="24"/>
        </w:rPr>
        <w:t>Юкковское</w:t>
      </w:r>
      <w:proofErr w:type="spellEnd"/>
      <w:r w:rsidRPr="008141B5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утвержденное решением совета депутатов </w:t>
      </w:r>
      <w:r w:rsidR="00653EDB">
        <w:rPr>
          <w:sz w:val="24"/>
          <w:szCs w:val="24"/>
        </w:rPr>
        <w:t>муниципального образования</w:t>
      </w:r>
      <w:r w:rsidRPr="008141B5">
        <w:rPr>
          <w:sz w:val="24"/>
          <w:szCs w:val="24"/>
        </w:rPr>
        <w:t xml:space="preserve"> «</w:t>
      </w:r>
      <w:proofErr w:type="spellStart"/>
      <w:r w:rsidRPr="008141B5">
        <w:rPr>
          <w:sz w:val="24"/>
          <w:szCs w:val="24"/>
        </w:rPr>
        <w:t>Юкковское</w:t>
      </w:r>
      <w:proofErr w:type="spellEnd"/>
      <w:r w:rsidRPr="008141B5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E840ED">
        <w:rPr>
          <w:sz w:val="24"/>
          <w:szCs w:val="24"/>
        </w:rPr>
        <w:t xml:space="preserve"> </w:t>
      </w:r>
      <w:r w:rsidR="00653EDB">
        <w:rPr>
          <w:sz w:val="24"/>
          <w:szCs w:val="24"/>
        </w:rPr>
        <w:br/>
      </w:r>
      <w:r w:rsidRPr="008141B5">
        <w:rPr>
          <w:sz w:val="24"/>
          <w:szCs w:val="24"/>
        </w:rPr>
        <w:t xml:space="preserve">от </w:t>
      </w:r>
      <w:r w:rsidR="000B6718" w:rsidRPr="000B6718">
        <w:rPr>
          <w:sz w:val="24"/>
          <w:szCs w:val="24"/>
        </w:rPr>
        <w:t>09</w:t>
      </w:r>
      <w:r w:rsidR="000B6718">
        <w:rPr>
          <w:sz w:val="24"/>
          <w:szCs w:val="24"/>
        </w:rPr>
        <w:t>.09.2020</w:t>
      </w:r>
      <w:r w:rsidR="000B6718" w:rsidRPr="00AC42EA">
        <w:rPr>
          <w:sz w:val="24"/>
          <w:szCs w:val="24"/>
        </w:rPr>
        <w:t xml:space="preserve"> </w:t>
      </w:r>
      <w:r w:rsidR="000B6718">
        <w:rPr>
          <w:sz w:val="24"/>
          <w:szCs w:val="24"/>
        </w:rPr>
        <w:t>№038</w:t>
      </w:r>
      <w:r w:rsidRPr="008141B5">
        <w:rPr>
          <w:sz w:val="24"/>
          <w:szCs w:val="24"/>
        </w:rPr>
        <w:t xml:space="preserve">, </w:t>
      </w:r>
      <w:r w:rsidR="007B6939">
        <w:rPr>
          <w:sz w:val="24"/>
          <w:szCs w:val="24"/>
        </w:rPr>
        <w:t>следующие изменения</w:t>
      </w:r>
      <w:r w:rsidRPr="008141B5">
        <w:rPr>
          <w:sz w:val="24"/>
          <w:szCs w:val="24"/>
        </w:rPr>
        <w:t>:</w:t>
      </w:r>
    </w:p>
    <w:p w:rsidR="00CC5C03" w:rsidRDefault="00CC5C03" w:rsidP="00733EFC">
      <w:pPr>
        <w:pStyle w:val="a6"/>
        <w:numPr>
          <w:ilvl w:val="0"/>
          <w:numId w:val="3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8141B5">
        <w:rPr>
          <w:sz w:val="24"/>
          <w:szCs w:val="24"/>
        </w:rPr>
        <w:t xml:space="preserve">Дополнить </w:t>
      </w:r>
      <w:r w:rsidR="006A6859">
        <w:rPr>
          <w:sz w:val="24"/>
          <w:szCs w:val="24"/>
        </w:rPr>
        <w:t>пункт 2.3</w:t>
      </w:r>
      <w:r w:rsidR="00E25A3C">
        <w:rPr>
          <w:sz w:val="24"/>
          <w:szCs w:val="24"/>
        </w:rPr>
        <w:t>.</w:t>
      </w:r>
      <w:r w:rsidR="006A6859">
        <w:rPr>
          <w:sz w:val="24"/>
          <w:szCs w:val="24"/>
        </w:rPr>
        <w:t xml:space="preserve"> статьи 2</w:t>
      </w:r>
      <w:r w:rsidRPr="008141B5">
        <w:rPr>
          <w:sz w:val="24"/>
          <w:szCs w:val="24"/>
        </w:rPr>
        <w:t xml:space="preserve"> а</w:t>
      </w:r>
      <w:r w:rsidR="00B7026F">
        <w:rPr>
          <w:sz w:val="24"/>
          <w:szCs w:val="24"/>
        </w:rPr>
        <w:t>бзацем следующего содержания: «О</w:t>
      </w:r>
      <w:r w:rsidRPr="008141B5">
        <w:rPr>
          <w:sz w:val="24"/>
          <w:szCs w:val="24"/>
        </w:rPr>
        <w:t>тдельные</w:t>
      </w:r>
      <w:r w:rsidR="006A6859">
        <w:rPr>
          <w:sz w:val="24"/>
          <w:szCs w:val="24"/>
        </w:rPr>
        <w:t xml:space="preserve"> </w:t>
      </w:r>
      <w:r w:rsidRPr="008141B5">
        <w:rPr>
          <w:sz w:val="24"/>
          <w:szCs w:val="24"/>
        </w:rPr>
        <w:t>полномочия</w:t>
      </w:r>
      <w:r w:rsidR="0070254C">
        <w:rPr>
          <w:sz w:val="24"/>
          <w:szCs w:val="24"/>
        </w:rPr>
        <w:t xml:space="preserve"> </w:t>
      </w:r>
      <w:r w:rsidR="00B7026F">
        <w:rPr>
          <w:sz w:val="24"/>
          <w:szCs w:val="24"/>
        </w:rPr>
        <w:t xml:space="preserve">по решению вопросов местного значения </w:t>
      </w:r>
      <w:r w:rsidR="006A6859">
        <w:rPr>
          <w:sz w:val="24"/>
          <w:szCs w:val="24"/>
        </w:rPr>
        <w:t xml:space="preserve">могут </w:t>
      </w:r>
      <w:r w:rsidR="005B3815">
        <w:rPr>
          <w:sz w:val="24"/>
          <w:szCs w:val="24"/>
        </w:rPr>
        <w:t>быть переданы</w:t>
      </w:r>
      <w:r w:rsidR="00F10C94">
        <w:rPr>
          <w:sz w:val="24"/>
          <w:szCs w:val="24"/>
        </w:rPr>
        <w:t xml:space="preserve"> </w:t>
      </w:r>
      <w:r w:rsidR="005B3815">
        <w:rPr>
          <w:sz w:val="24"/>
          <w:szCs w:val="24"/>
        </w:rPr>
        <w:t>администрации</w:t>
      </w:r>
      <w:r w:rsidR="00F10C94">
        <w:rPr>
          <w:sz w:val="24"/>
          <w:szCs w:val="24"/>
        </w:rPr>
        <w:t xml:space="preserve"> </w:t>
      </w:r>
      <w:r w:rsidR="00733EFC">
        <w:rPr>
          <w:sz w:val="24"/>
          <w:szCs w:val="24"/>
        </w:rPr>
        <w:t>муниципального образования</w:t>
      </w:r>
      <w:r w:rsidR="00B7026F">
        <w:rPr>
          <w:sz w:val="24"/>
          <w:szCs w:val="24"/>
        </w:rPr>
        <w:t xml:space="preserve"> «Всеволожский муниципальный район» Ленинградской области </w:t>
      </w:r>
      <w:r w:rsidR="006A6859">
        <w:rPr>
          <w:sz w:val="24"/>
          <w:szCs w:val="24"/>
        </w:rPr>
        <w:t>на основ</w:t>
      </w:r>
      <w:r w:rsidR="00653EDB">
        <w:rPr>
          <w:sz w:val="24"/>
          <w:szCs w:val="24"/>
        </w:rPr>
        <w:t>ании</w:t>
      </w:r>
      <w:r w:rsidR="00AF7BDB">
        <w:rPr>
          <w:sz w:val="24"/>
          <w:szCs w:val="24"/>
        </w:rPr>
        <w:t xml:space="preserve"> решения с</w:t>
      </w:r>
      <w:r w:rsidR="00B7026F">
        <w:rPr>
          <w:sz w:val="24"/>
          <w:szCs w:val="24"/>
        </w:rPr>
        <w:t xml:space="preserve">овета депутатов </w:t>
      </w:r>
      <w:r w:rsidR="00653EDB">
        <w:rPr>
          <w:sz w:val="24"/>
          <w:szCs w:val="24"/>
        </w:rPr>
        <w:t>муниципального образования</w:t>
      </w:r>
      <w:r w:rsidR="00B7026F">
        <w:rPr>
          <w:sz w:val="24"/>
          <w:szCs w:val="24"/>
        </w:rPr>
        <w:t xml:space="preserve"> «</w:t>
      </w:r>
      <w:proofErr w:type="spellStart"/>
      <w:r w:rsidR="00B7026F">
        <w:rPr>
          <w:sz w:val="24"/>
          <w:szCs w:val="24"/>
        </w:rPr>
        <w:t>Юкковское</w:t>
      </w:r>
      <w:proofErr w:type="spellEnd"/>
      <w:r w:rsidR="00B7026F">
        <w:rPr>
          <w:sz w:val="24"/>
          <w:szCs w:val="24"/>
        </w:rPr>
        <w:t xml:space="preserve"> сельское поселение» </w:t>
      </w:r>
      <w:r w:rsidR="00B7026F" w:rsidRPr="008141B5">
        <w:rPr>
          <w:sz w:val="24"/>
          <w:szCs w:val="24"/>
        </w:rPr>
        <w:t>Всеволожского муниципального района Ленинградской области</w:t>
      </w:r>
      <w:r w:rsidR="00B7026F">
        <w:rPr>
          <w:sz w:val="24"/>
          <w:szCs w:val="24"/>
        </w:rPr>
        <w:t xml:space="preserve"> и</w:t>
      </w:r>
      <w:r w:rsidR="006A6859">
        <w:rPr>
          <w:sz w:val="24"/>
          <w:szCs w:val="24"/>
        </w:rPr>
        <w:t xml:space="preserve"> соглашения</w:t>
      </w:r>
      <w:r w:rsidR="00290FCF">
        <w:rPr>
          <w:sz w:val="24"/>
          <w:szCs w:val="24"/>
        </w:rPr>
        <w:t xml:space="preserve"> </w:t>
      </w:r>
      <w:r w:rsidR="00653EDB">
        <w:rPr>
          <w:sz w:val="24"/>
          <w:szCs w:val="24"/>
        </w:rPr>
        <w:br/>
      </w:r>
      <w:r w:rsidR="00290FCF">
        <w:rPr>
          <w:sz w:val="24"/>
          <w:szCs w:val="24"/>
        </w:rPr>
        <w:t xml:space="preserve">с администрацией </w:t>
      </w:r>
      <w:r w:rsidR="00733EFC">
        <w:rPr>
          <w:sz w:val="24"/>
          <w:szCs w:val="24"/>
        </w:rPr>
        <w:t>муниципального образования</w:t>
      </w:r>
      <w:bookmarkStart w:id="0" w:name="_GoBack"/>
      <w:bookmarkEnd w:id="0"/>
      <w:r w:rsidR="00290FCF">
        <w:rPr>
          <w:sz w:val="24"/>
          <w:szCs w:val="24"/>
        </w:rPr>
        <w:t xml:space="preserve"> «</w:t>
      </w:r>
      <w:proofErr w:type="spellStart"/>
      <w:r w:rsidR="00290FCF">
        <w:rPr>
          <w:sz w:val="24"/>
          <w:szCs w:val="24"/>
        </w:rPr>
        <w:t>Юкковское</w:t>
      </w:r>
      <w:proofErr w:type="spellEnd"/>
      <w:r w:rsidR="00290FCF">
        <w:rPr>
          <w:sz w:val="24"/>
          <w:szCs w:val="24"/>
        </w:rPr>
        <w:t xml:space="preserve"> сельское поселение</w:t>
      </w:r>
      <w:r w:rsidR="006A6859">
        <w:rPr>
          <w:sz w:val="24"/>
          <w:szCs w:val="24"/>
        </w:rPr>
        <w:t>»</w:t>
      </w:r>
      <w:r w:rsidR="00B7026F" w:rsidRPr="00B7026F">
        <w:rPr>
          <w:sz w:val="24"/>
          <w:szCs w:val="24"/>
        </w:rPr>
        <w:t xml:space="preserve"> </w:t>
      </w:r>
      <w:r w:rsidR="00B7026F" w:rsidRPr="008141B5">
        <w:rPr>
          <w:sz w:val="24"/>
          <w:szCs w:val="24"/>
        </w:rPr>
        <w:t>Всеволожского муниципального района Ленинградской области</w:t>
      </w:r>
      <w:r w:rsidR="00B7026F">
        <w:rPr>
          <w:sz w:val="24"/>
          <w:szCs w:val="24"/>
        </w:rPr>
        <w:t>»</w:t>
      </w:r>
      <w:r w:rsidR="006A6859">
        <w:rPr>
          <w:sz w:val="24"/>
          <w:szCs w:val="24"/>
        </w:rPr>
        <w:t>.</w:t>
      </w:r>
    </w:p>
    <w:p w:rsidR="003F259F" w:rsidRDefault="00B7026F" w:rsidP="00733EFC">
      <w:pPr>
        <w:pStyle w:val="a6"/>
        <w:numPr>
          <w:ilvl w:val="0"/>
          <w:numId w:val="3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Признать утратившим силу </w:t>
      </w:r>
      <w:r w:rsidR="00E25A3C">
        <w:rPr>
          <w:sz w:val="24"/>
          <w:szCs w:val="24"/>
        </w:rPr>
        <w:t>подпункт 14 пункта</w:t>
      </w:r>
      <w:r w:rsidR="00653EDB">
        <w:rPr>
          <w:sz w:val="24"/>
          <w:szCs w:val="24"/>
        </w:rPr>
        <w:t xml:space="preserve"> 4.4</w:t>
      </w:r>
      <w:r w:rsidR="00E25A3C">
        <w:rPr>
          <w:sz w:val="24"/>
          <w:szCs w:val="24"/>
        </w:rPr>
        <w:t xml:space="preserve"> статьи 4</w:t>
      </w:r>
      <w:r w:rsidR="00E840ED">
        <w:rPr>
          <w:sz w:val="24"/>
          <w:szCs w:val="24"/>
        </w:rPr>
        <w:t>.</w:t>
      </w:r>
    </w:p>
    <w:p w:rsidR="00CC5C03" w:rsidRPr="008141B5" w:rsidRDefault="006A6859" w:rsidP="00733EFC">
      <w:pPr>
        <w:pStyle w:val="a6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 «</w:t>
      </w:r>
      <w:proofErr w:type="spellStart"/>
      <w:r>
        <w:rPr>
          <w:sz w:val="24"/>
          <w:szCs w:val="24"/>
        </w:rPr>
        <w:t>Юкковское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 </w:t>
      </w:r>
      <w:r w:rsidR="00653EDB">
        <w:rPr>
          <w:sz w:val="24"/>
          <w:szCs w:val="24"/>
        </w:rPr>
        <w:t>направить копию настоящего решения</w:t>
      </w:r>
      <w:r>
        <w:rPr>
          <w:sz w:val="24"/>
          <w:szCs w:val="24"/>
        </w:rPr>
        <w:t xml:space="preserve"> в </w:t>
      </w:r>
      <w:r w:rsidR="00B7026F">
        <w:rPr>
          <w:sz w:val="24"/>
          <w:szCs w:val="24"/>
        </w:rPr>
        <w:t>налоговый орган</w:t>
      </w:r>
      <w:r w:rsidR="00653EDB">
        <w:rPr>
          <w:sz w:val="24"/>
          <w:szCs w:val="24"/>
        </w:rPr>
        <w:t xml:space="preserve"> для внесения сведений в ЕГРЮЛ</w:t>
      </w:r>
      <w:r>
        <w:rPr>
          <w:sz w:val="24"/>
          <w:szCs w:val="24"/>
        </w:rPr>
        <w:t>.</w:t>
      </w:r>
    </w:p>
    <w:p w:rsidR="00CC5C03" w:rsidRPr="008141B5" w:rsidRDefault="00CC5C03" w:rsidP="00733EFC">
      <w:pPr>
        <w:pStyle w:val="a6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8141B5">
        <w:rPr>
          <w:sz w:val="24"/>
          <w:szCs w:val="24"/>
        </w:rPr>
        <w:t xml:space="preserve">Настоящее </w:t>
      </w:r>
      <w:r w:rsidR="00E840ED">
        <w:rPr>
          <w:sz w:val="24"/>
          <w:szCs w:val="24"/>
        </w:rPr>
        <w:t>решение подлежит официальному опубликованию.</w:t>
      </w:r>
    </w:p>
    <w:p w:rsidR="00CC5C03" w:rsidRDefault="00CC5C03" w:rsidP="00733EFC">
      <w:pPr>
        <w:pStyle w:val="a6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4"/>
          <w:szCs w:val="24"/>
        </w:rPr>
      </w:pPr>
      <w:r w:rsidRPr="008141B5">
        <w:rPr>
          <w:sz w:val="24"/>
          <w:szCs w:val="24"/>
        </w:rPr>
        <w:t xml:space="preserve">Контроль исполнения настоящего </w:t>
      </w:r>
      <w:r w:rsidR="00B7026F">
        <w:rPr>
          <w:sz w:val="24"/>
          <w:szCs w:val="24"/>
        </w:rPr>
        <w:t>р</w:t>
      </w:r>
      <w:r w:rsidRPr="008141B5">
        <w:rPr>
          <w:sz w:val="24"/>
          <w:szCs w:val="24"/>
        </w:rPr>
        <w:t xml:space="preserve">ешения </w:t>
      </w:r>
      <w:r w:rsidR="003F259F">
        <w:rPr>
          <w:sz w:val="24"/>
          <w:szCs w:val="24"/>
        </w:rPr>
        <w:t>возложить на главу администрации муниципального образования «</w:t>
      </w:r>
      <w:proofErr w:type="spellStart"/>
      <w:r w:rsidR="003F259F">
        <w:rPr>
          <w:sz w:val="24"/>
          <w:szCs w:val="24"/>
        </w:rPr>
        <w:t>Юкковское</w:t>
      </w:r>
      <w:proofErr w:type="spellEnd"/>
      <w:r w:rsidR="003F259F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–</w:t>
      </w:r>
      <w:r w:rsidR="00653EDB">
        <w:rPr>
          <w:sz w:val="24"/>
          <w:szCs w:val="24"/>
        </w:rPr>
        <w:t xml:space="preserve"> </w:t>
      </w:r>
      <w:r w:rsidR="003F259F">
        <w:rPr>
          <w:sz w:val="24"/>
          <w:szCs w:val="24"/>
        </w:rPr>
        <w:t>Уразова А.А.</w:t>
      </w:r>
    </w:p>
    <w:p w:rsidR="00E25A3C" w:rsidRDefault="00E25A3C" w:rsidP="00E25A3C">
      <w:pPr>
        <w:pStyle w:val="a6"/>
        <w:ind w:left="709" w:right="-5"/>
        <w:jc w:val="both"/>
        <w:rPr>
          <w:sz w:val="24"/>
          <w:szCs w:val="24"/>
        </w:rPr>
      </w:pPr>
    </w:p>
    <w:p w:rsidR="00733EFC" w:rsidRPr="008141B5" w:rsidRDefault="00733EFC" w:rsidP="00E25A3C">
      <w:pPr>
        <w:pStyle w:val="a6"/>
        <w:ind w:left="709" w:right="-5"/>
        <w:jc w:val="both"/>
        <w:rPr>
          <w:sz w:val="24"/>
          <w:szCs w:val="24"/>
        </w:rPr>
      </w:pPr>
    </w:p>
    <w:p w:rsidR="00280D75" w:rsidRPr="00733EFC" w:rsidRDefault="00CC5C03" w:rsidP="003F259F">
      <w:pPr>
        <w:tabs>
          <w:tab w:val="left" w:pos="4111"/>
        </w:tabs>
        <w:spacing w:after="0" w:line="240" w:lineRule="auto"/>
        <w:ind w:left="0" w:right="27" w:firstLine="0"/>
        <w:jc w:val="both"/>
        <w:rPr>
          <w:rFonts w:ascii="Times New Roman" w:hAnsi="Times New Roman"/>
          <w:b/>
          <w:sz w:val="24"/>
          <w:szCs w:val="24"/>
        </w:rPr>
      </w:pPr>
      <w:r w:rsidRPr="00733EFC">
        <w:rPr>
          <w:rFonts w:ascii="Times New Roman" w:hAnsi="Times New Roman"/>
          <w:b/>
          <w:sz w:val="24"/>
          <w:szCs w:val="24"/>
        </w:rPr>
        <w:t>Глава муниципального образования                         _______________          О.Е. Сапожникова</w:t>
      </w:r>
    </w:p>
    <w:sectPr w:rsidR="00280D75" w:rsidRPr="00733EFC" w:rsidSect="00E25A3C">
      <w:pgSz w:w="12240" w:h="15840"/>
      <w:pgMar w:top="284" w:right="851" w:bottom="124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2F2"/>
    <w:multiLevelType w:val="multilevel"/>
    <w:tmpl w:val="8A4E3B68"/>
    <w:lvl w:ilvl="0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abstractNum w:abstractNumId="1" w15:restartNumberingAfterBreak="0">
    <w:nsid w:val="21A8661E"/>
    <w:multiLevelType w:val="multilevel"/>
    <w:tmpl w:val="85C44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85C6529"/>
    <w:multiLevelType w:val="hybridMultilevel"/>
    <w:tmpl w:val="782CC434"/>
    <w:lvl w:ilvl="0" w:tplc="674C2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1E"/>
    <w:rsid w:val="000278E4"/>
    <w:rsid w:val="00044F14"/>
    <w:rsid w:val="0009225D"/>
    <w:rsid w:val="00095039"/>
    <w:rsid w:val="000A2401"/>
    <w:rsid w:val="000B115F"/>
    <w:rsid w:val="000B6718"/>
    <w:rsid w:val="00216FD9"/>
    <w:rsid w:val="002325E4"/>
    <w:rsid w:val="00280D75"/>
    <w:rsid w:val="00290FCF"/>
    <w:rsid w:val="00341689"/>
    <w:rsid w:val="00390B18"/>
    <w:rsid w:val="003D12EC"/>
    <w:rsid w:val="003F21EA"/>
    <w:rsid w:val="003F259F"/>
    <w:rsid w:val="003F3C67"/>
    <w:rsid w:val="00435819"/>
    <w:rsid w:val="004425E1"/>
    <w:rsid w:val="004543A8"/>
    <w:rsid w:val="00465258"/>
    <w:rsid w:val="00525A23"/>
    <w:rsid w:val="00537AFC"/>
    <w:rsid w:val="00590B1B"/>
    <w:rsid w:val="005A186D"/>
    <w:rsid w:val="005B3815"/>
    <w:rsid w:val="005E4150"/>
    <w:rsid w:val="006361DE"/>
    <w:rsid w:val="00653EDB"/>
    <w:rsid w:val="006751FF"/>
    <w:rsid w:val="006A06E9"/>
    <w:rsid w:val="006A6859"/>
    <w:rsid w:val="0070254C"/>
    <w:rsid w:val="00733EFC"/>
    <w:rsid w:val="007570BE"/>
    <w:rsid w:val="007769B1"/>
    <w:rsid w:val="007B6939"/>
    <w:rsid w:val="007C5F18"/>
    <w:rsid w:val="007F732F"/>
    <w:rsid w:val="00800A7E"/>
    <w:rsid w:val="008010CD"/>
    <w:rsid w:val="00804A53"/>
    <w:rsid w:val="00806B72"/>
    <w:rsid w:val="008141B5"/>
    <w:rsid w:val="00841CD1"/>
    <w:rsid w:val="008560AD"/>
    <w:rsid w:val="008951DE"/>
    <w:rsid w:val="008F1E63"/>
    <w:rsid w:val="008F2732"/>
    <w:rsid w:val="00907073"/>
    <w:rsid w:val="00970599"/>
    <w:rsid w:val="009A62F0"/>
    <w:rsid w:val="009C52A6"/>
    <w:rsid w:val="00A35AED"/>
    <w:rsid w:val="00AC42EA"/>
    <w:rsid w:val="00AF7BDB"/>
    <w:rsid w:val="00B50503"/>
    <w:rsid w:val="00B7026F"/>
    <w:rsid w:val="00B920F0"/>
    <w:rsid w:val="00BA7E7A"/>
    <w:rsid w:val="00BC089D"/>
    <w:rsid w:val="00C35ACE"/>
    <w:rsid w:val="00CC5C03"/>
    <w:rsid w:val="00CE74AA"/>
    <w:rsid w:val="00D2581E"/>
    <w:rsid w:val="00D55DF3"/>
    <w:rsid w:val="00DB5BA7"/>
    <w:rsid w:val="00DC4847"/>
    <w:rsid w:val="00E25A3C"/>
    <w:rsid w:val="00E41431"/>
    <w:rsid w:val="00E65E75"/>
    <w:rsid w:val="00E840ED"/>
    <w:rsid w:val="00EA03D8"/>
    <w:rsid w:val="00EB2030"/>
    <w:rsid w:val="00EC1161"/>
    <w:rsid w:val="00F10C94"/>
    <w:rsid w:val="00F54B66"/>
    <w:rsid w:val="00F93717"/>
    <w:rsid w:val="00F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BC95"/>
  <w15:docId w15:val="{6EA1F3B3-928E-4E12-9BB4-5399605E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75"/>
    <w:pPr>
      <w:spacing w:after="200" w:line="276" w:lineRule="auto"/>
      <w:ind w:left="-357" w:right="-6" w:firstLine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D75"/>
    <w:pPr>
      <w:ind w:left="-357" w:right="-6" w:firstLine="357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C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8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C03"/>
    <w:pPr>
      <w:spacing w:after="0" w:line="240" w:lineRule="auto"/>
      <w:ind w:left="720" w:right="0" w:firstLine="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C260-3041-4E56-869A-A4877603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Жанна Лядова</cp:lastModifiedBy>
  <cp:revision>4</cp:revision>
  <cp:lastPrinted>2021-12-17T13:02:00Z</cp:lastPrinted>
  <dcterms:created xsi:type="dcterms:W3CDTF">2021-12-24T11:09:00Z</dcterms:created>
  <dcterms:modified xsi:type="dcterms:W3CDTF">2022-01-10T08:04:00Z</dcterms:modified>
</cp:coreProperties>
</file>