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FF" w:rsidRDefault="00E34DFF" w:rsidP="00E34DFF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noProof/>
          <w:sz w:val="24"/>
          <w:szCs w:val="18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идентификтор</w:t>
      </w:r>
    </w:p>
    <w:p w:rsidR="00267664" w:rsidRDefault="00E34DFF" w:rsidP="0026766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ГЕРБ</w:t>
      </w:r>
    </w:p>
    <w:p w:rsidR="00267664" w:rsidRDefault="00267664" w:rsidP="0026766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267664" w:rsidRDefault="00267664" w:rsidP="00267664">
      <w:pPr>
        <w:spacing w:after="0"/>
        <w:ind w:left="-709" w:right="-567"/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</w:p>
    <w:p w:rsidR="00267664" w:rsidRPr="00F668B5" w:rsidRDefault="00267664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_____</w:t>
      </w:r>
      <w:r w:rsidR="00E34DFF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E34DFF" w:rsidRPr="00E34DF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16.05.2022</w:t>
      </w:r>
      <w:r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E34DFF">
        <w:rPr>
          <w:rFonts w:ascii="Arial" w:eastAsiaTheme="minorHAnsi" w:hAnsi="Arial" w:cs="Arial"/>
          <w:sz w:val="28"/>
          <w:szCs w:val="18"/>
          <w:lang w:eastAsia="en-US"/>
        </w:rPr>
        <w:t>№___</w:t>
      </w:r>
      <w:r w:rsidR="00E34DFF" w:rsidRPr="00E34DF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160</w:t>
      </w:r>
      <w:r w:rsidRPr="00E34DF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</w:t>
      </w:r>
    </w:p>
    <w:p w:rsidR="00267664" w:rsidRPr="00F668B5" w:rsidRDefault="00267664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0D16F2" w:rsidRPr="002C3073" w:rsidRDefault="000D16F2" w:rsidP="006D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EB76E4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4F91" w:rsidRPr="007577F6">
        <w:rPr>
          <w:rFonts w:ascii="Times New Roman" w:hAnsi="Times New Roman" w:cs="Times New Roman"/>
          <w:sz w:val="28"/>
          <w:szCs w:val="28"/>
        </w:rPr>
        <w:t>отчета об</w:t>
      </w:r>
    </w:p>
    <w:p w:rsidR="00AD4F91" w:rsidRPr="007577F6" w:rsidRDefault="00AD4F91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BF57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DE9">
        <w:rPr>
          <w:rFonts w:ascii="Times New Roman" w:hAnsi="Times New Roman" w:cs="Times New Roman"/>
          <w:sz w:val="28"/>
          <w:szCs w:val="28"/>
        </w:rPr>
        <w:br/>
      </w:r>
      <w:r w:rsidR="00BF576C">
        <w:rPr>
          <w:rFonts w:ascii="Times New Roman" w:hAnsi="Times New Roman" w:cs="Times New Roman"/>
          <w:sz w:val="28"/>
          <w:szCs w:val="28"/>
        </w:rPr>
        <w:t>образования</w:t>
      </w:r>
      <w:r w:rsidR="00647DE9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 xml:space="preserve">«Юкковское сельское </w:t>
      </w:r>
      <w:r w:rsidR="00647DE9">
        <w:rPr>
          <w:rFonts w:ascii="Times New Roman" w:hAnsi="Times New Roman" w:cs="Times New Roman"/>
          <w:sz w:val="28"/>
          <w:szCs w:val="28"/>
        </w:rPr>
        <w:br/>
      </w:r>
      <w:r w:rsidRPr="007577F6">
        <w:rPr>
          <w:rFonts w:ascii="Times New Roman" w:hAnsi="Times New Roman" w:cs="Times New Roman"/>
          <w:sz w:val="28"/>
          <w:szCs w:val="28"/>
        </w:rPr>
        <w:t>поселение»</w:t>
      </w:r>
      <w:r w:rsidR="00647DE9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647DE9">
        <w:rPr>
          <w:rFonts w:ascii="Times New Roman" w:hAnsi="Times New Roman" w:cs="Times New Roman"/>
          <w:sz w:val="28"/>
          <w:szCs w:val="28"/>
        </w:rPr>
        <w:br/>
      </w:r>
      <w:r w:rsidRPr="007577F6">
        <w:rPr>
          <w:rFonts w:ascii="Times New Roman" w:hAnsi="Times New Roman" w:cs="Times New Roman"/>
          <w:sz w:val="28"/>
          <w:szCs w:val="28"/>
        </w:rPr>
        <w:t>муниципального</w:t>
      </w:r>
      <w:r w:rsidR="00647DE9">
        <w:rPr>
          <w:rFonts w:ascii="Times New Roman" w:hAnsi="Times New Roman" w:cs="Times New Roman"/>
          <w:sz w:val="28"/>
          <w:szCs w:val="28"/>
        </w:rPr>
        <w:t xml:space="preserve"> </w:t>
      </w:r>
      <w:r w:rsidR="00267664" w:rsidRPr="007577F6">
        <w:rPr>
          <w:rFonts w:ascii="Times New Roman" w:hAnsi="Times New Roman" w:cs="Times New Roman"/>
          <w:sz w:val="28"/>
          <w:szCs w:val="28"/>
        </w:rPr>
        <w:t>района</w:t>
      </w:r>
      <w:r w:rsidR="00267664">
        <w:rPr>
          <w:rFonts w:ascii="Times New Roman" w:hAnsi="Times New Roman" w:cs="Times New Roman"/>
          <w:sz w:val="28"/>
          <w:szCs w:val="28"/>
        </w:rPr>
        <w:t xml:space="preserve"> </w:t>
      </w:r>
      <w:r w:rsidR="00647DE9">
        <w:rPr>
          <w:rFonts w:ascii="Times New Roman" w:hAnsi="Times New Roman" w:cs="Times New Roman"/>
          <w:sz w:val="28"/>
          <w:szCs w:val="28"/>
        </w:rPr>
        <w:br/>
      </w:r>
      <w:r w:rsidR="00267664" w:rsidRPr="007577F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267664">
        <w:rPr>
          <w:rFonts w:ascii="Times New Roman" w:hAnsi="Times New Roman" w:cs="Times New Roman"/>
          <w:sz w:val="28"/>
          <w:szCs w:val="28"/>
        </w:rPr>
        <w:t>области</w:t>
      </w:r>
    </w:p>
    <w:p w:rsidR="00AD4F91" w:rsidRPr="007577F6" w:rsidRDefault="00E62756" w:rsidP="001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76C">
        <w:rPr>
          <w:rFonts w:ascii="Times New Roman" w:hAnsi="Times New Roman" w:cs="Times New Roman"/>
          <w:sz w:val="28"/>
          <w:szCs w:val="28"/>
        </w:rPr>
        <w:t>1 квартал</w:t>
      </w:r>
      <w:r w:rsidR="00AD4F91">
        <w:rPr>
          <w:rFonts w:ascii="Times New Roman" w:hAnsi="Times New Roman" w:cs="Times New Roman"/>
          <w:sz w:val="28"/>
          <w:szCs w:val="28"/>
        </w:rPr>
        <w:t xml:space="preserve"> 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BF576C">
        <w:rPr>
          <w:rFonts w:ascii="Times New Roman" w:hAnsi="Times New Roman" w:cs="Times New Roman"/>
          <w:sz w:val="28"/>
          <w:szCs w:val="28"/>
        </w:rPr>
        <w:t xml:space="preserve">2 </w:t>
      </w:r>
      <w:r w:rsidR="00AD4F91" w:rsidRPr="007577F6">
        <w:rPr>
          <w:rFonts w:ascii="Times New Roman" w:hAnsi="Times New Roman" w:cs="Times New Roman"/>
          <w:sz w:val="28"/>
          <w:szCs w:val="28"/>
        </w:rPr>
        <w:t>года</w:t>
      </w:r>
    </w:p>
    <w:p w:rsidR="00AD4F91" w:rsidRPr="007577F6" w:rsidRDefault="00AD4F91" w:rsidP="00AD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AD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647DE9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22467">
        <w:rPr>
          <w:rFonts w:ascii="Times New Roman" w:hAnsi="Times New Roman" w:cs="Times New Roman"/>
          <w:sz w:val="28"/>
          <w:szCs w:val="28"/>
        </w:rPr>
        <w:t>я</w:t>
      </w:r>
      <w:r w:rsidRPr="007577F6">
        <w:rPr>
          <w:rFonts w:ascii="Times New Roman" w:hAnsi="Times New Roman" w:cs="Times New Roman"/>
          <w:sz w:val="28"/>
          <w:szCs w:val="28"/>
        </w:rPr>
        <w:t>ми 264.1 и 264.2 Бюджетного кодекса Российской Федерации</w:t>
      </w:r>
      <w:r w:rsidR="002B0953">
        <w:rPr>
          <w:rFonts w:ascii="Times New Roman" w:hAnsi="Times New Roman" w:cs="Times New Roman"/>
          <w:sz w:val="28"/>
          <w:szCs w:val="28"/>
        </w:rPr>
        <w:t>,</w:t>
      </w:r>
      <w:r w:rsidR="00647DE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«Юкковское сельское поселение» Всеволожского муниципального района Ленинградской области,</w:t>
      </w:r>
      <w:r w:rsidR="00647DE9" w:rsidRPr="00647DE9">
        <w:rPr>
          <w:rFonts w:ascii="Times New Roman" w:hAnsi="Times New Roman" w:cs="Times New Roman"/>
          <w:sz w:val="28"/>
          <w:szCs w:val="28"/>
        </w:rPr>
        <w:t xml:space="preserve"> </w:t>
      </w:r>
      <w:r w:rsidR="00647DE9">
        <w:rPr>
          <w:rFonts w:ascii="Times New Roman" w:hAnsi="Times New Roman" w:cs="Times New Roman"/>
          <w:sz w:val="28"/>
          <w:szCs w:val="28"/>
        </w:rPr>
        <w:t xml:space="preserve">принятым решением совета депутатов от «28» декабря 2015 года  № 25 </w:t>
      </w:r>
      <w:r w:rsidR="00647DE9">
        <w:rPr>
          <w:rFonts w:ascii="Times New Roman" w:hAnsi="Times New Roman" w:cs="Times New Roman"/>
          <w:sz w:val="28"/>
          <w:szCs w:val="28"/>
        </w:rPr>
        <w:br/>
        <w:t>(в редакции от 16.08.2019),</w:t>
      </w:r>
      <w:r w:rsidRPr="007577F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F6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577F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577F6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67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647D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77F6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 </w:t>
      </w:r>
      <w:r w:rsidR="00E62756">
        <w:rPr>
          <w:rFonts w:ascii="Times New Roman" w:hAnsi="Times New Roman" w:cs="Times New Roman"/>
          <w:sz w:val="28"/>
          <w:szCs w:val="28"/>
        </w:rPr>
        <w:t xml:space="preserve">за </w:t>
      </w:r>
      <w:r w:rsidR="00BF576C">
        <w:rPr>
          <w:rFonts w:ascii="Times New Roman" w:hAnsi="Times New Roman" w:cs="Times New Roman"/>
          <w:sz w:val="28"/>
          <w:szCs w:val="28"/>
        </w:rPr>
        <w:t>1 квартал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BF576C">
        <w:rPr>
          <w:rFonts w:ascii="Times New Roman" w:hAnsi="Times New Roman" w:cs="Times New Roman"/>
          <w:sz w:val="28"/>
          <w:szCs w:val="28"/>
        </w:rPr>
        <w:t>2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>года</w:t>
      </w:r>
      <w:r w:rsidR="00B22467">
        <w:rPr>
          <w:rFonts w:ascii="Times New Roman" w:hAnsi="Times New Roman" w:cs="Times New Roman"/>
          <w:sz w:val="28"/>
          <w:szCs w:val="28"/>
        </w:rPr>
        <w:t>:</w:t>
      </w:r>
    </w:p>
    <w:p w:rsidR="00AD4F91" w:rsidRPr="00B22467" w:rsidRDefault="00B22467" w:rsidP="00B22467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267664" w:rsidRPr="00B22467">
        <w:rPr>
          <w:rFonts w:ascii="Times New Roman" w:hAnsi="Times New Roman" w:cs="Times New Roman"/>
          <w:sz w:val="28"/>
          <w:szCs w:val="28"/>
        </w:rPr>
        <w:t>согласно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22467" w:rsidRPr="00B22467" w:rsidRDefault="00B22467" w:rsidP="00B22467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B2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B22467" w:rsidRPr="00B22467" w:rsidRDefault="00B22467" w:rsidP="00B22467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D4F91" w:rsidRPr="00B2246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</w:t>
      </w:r>
      <w:r w:rsidR="00EE7F23" w:rsidRPr="00B22467">
        <w:rPr>
          <w:rFonts w:ascii="Times New Roman" w:hAnsi="Times New Roman" w:cs="Times New Roman"/>
          <w:sz w:val="28"/>
          <w:szCs w:val="28"/>
        </w:rPr>
        <w:br/>
      </w:r>
      <w:r w:rsidR="00AD4F91" w:rsidRPr="00B22467">
        <w:rPr>
          <w:rFonts w:ascii="Times New Roman" w:hAnsi="Times New Roman" w:cs="Times New Roman"/>
          <w:sz w:val="28"/>
          <w:szCs w:val="28"/>
        </w:rPr>
        <w:t>Приложению 3</w:t>
      </w:r>
      <w:r w:rsidRPr="00B2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47DE9" w:rsidRPr="007577F6" w:rsidRDefault="00647DE9" w:rsidP="00647D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577F6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средств резервного фонда администрации </w:t>
      </w:r>
      <w:r w:rsidR="002B09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77F6">
        <w:rPr>
          <w:rFonts w:ascii="Times New Roman" w:hAnsi="Times New Roman" w:cs="Times New Roman"/>
          <w:sz w:val="28"/>
          <w:szCs w:val="28"/>
        </w:rPr>
        <w:t xml:space="preserve"> «Юкковское сельское </w:t>
      </w:r>
      <w:r w:rsidRPr="007577F6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Ленинградской области за 1 квартал 2022</w:t>
      </w:r>
      <w:r w:rsidRPr="007577F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согласно Приложению 4.</w:t>
      </w:r>
    </w:p>
    <w:p w:rsidR="00AD4F91" w:rsidRPr="007577F6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Направить ко</w:t>
      </w:r>
      <w:r w:rsidR="00D85A00">
        <w:rPr>
          <w:rFonts w:ascii="Times New Roman" w:hAnsi="Times New Roman" w:cs="Times New Roman"/>
          <w:sz w:val="28"/>
          <w:szCs w:val="28"/>
        </w:rPr>
        <w:t>пию настоящего постановления в с</w:t>
      </w:r>
      <w:r w:rsidRPr="007577F6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2B09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77F6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поселение».</w:t>
      </w:r>
    </w:p>
    <w:p w:rsidR="00EE7F23" w:rsidRPr="00EE7F23" w:rsidRDefault="002B0953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AD4F91" w:rsidRPr="00EE7F2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EE7F23" w:rsidRPr="00EE7F23">
        <w:rPr>
          <w:rFonts w:ascii="Times New Roman" w:hAnsi="Times New Roman" w:cs="Times New Roman"/>
          <w:color w:val="052635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7F23" w:rsidRPr="00EE7F23">
        <w:rPr>
          <w:rFonts w:ascii="Times New Roman" w:hAnsi="Times New Roman" w:cs="Times New Roman"/>
          <w:color w:val="052635"/>
          <w:sz w:val="28"/>
          <w:szCs w:val="28"/>
        </w:rPr>
        <w:t xml:space="preserve"> «Юкковское сельское поселение» </w:t>
      </w:r>
      <w:hyperlink r:id="rId8" w:history="1">
        <w:r w:rsidR="00EE7F23" w:rsidRPr="00EE7F2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</w:t>
        </w:r>
      </w:hyperlink>
      <w:r w:rsidR="00254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ykki.ru</w:t>
      </w:r>
      <w:r w:rsidR="00EE7F23" w:rsidRPr="00EE7F23">
        <w:rPr>
          <w:rFonts w:ascii="Times New Roman" w:hAnsi="Times New Roman" w:cs="Times New Roman"/>
          <w:sz w:val="28"/>
          <w:szCs w:val="28"/>
        </w:rPr>
        <w:t xml:space="preserve"> </w:t>
      </w:r>
      <w:r w:rsidR="004C4CC8" w:rsidRPr="00DA531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4C4CC8" w:rsidRPr="00DA5313">
        <w:rPr>
          <w:rFonts w:ascii="Times New Roman" w:hAnsi="Times New Roman" w:cs="Times New Roman"/>
          <w:color w:val="000000"/>
          <w:sz w:val="28"/>
          <w:szCs w:val="28"/>
        </w:rPr>
        <w:t>в газете «</w:t>
      </w:r>
      <w:proofErr w:type="spellStart"/>
      <w:r w:rsidR="004C4CC8" w:rsidRPr="00DA5313">
        <w:rPr>
          <w:rFonts w:ascii="Times New Roman" w:hAnsi="Times New Roman" w:cs="Times New Roman"/>
          <w:color w:val="000000"/>
          <w:sz w:val="28"/>
          <w:szCs w:val="28"/>
        </w:rPr>
        <w:t>Юкковские</w:t>
      </w:r>
      <w:proofErr w:type="spellEnd"/>
      <w:r w:rsidR="004C4CC8" w:rsidRPr="00DA531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ведомости».</w:t>
      </w:r>
    </w:p>
    <w:p w:rsidR="00AD4F91" w:rsidRPr="00EE7F23" w:rsidRDefault="00AD4F91" w:rsidP="00B224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B0953">
        <w:rPr>
          <w:rFonts w:ascii="Times New Roman" w:hAnsi="Times New Roman" w:cs="Times New Roman"/>
          <w:sz w:val="28"/>
          <w:szCs w:val="28"/>
        </w:rPr>
        <w:t>п</w:t>
      </w:r>
      <w:r w:rsidRPr="00EE7F2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B0953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(Нагаева И.И.).</w:t>
      </w:r>
    </w:p>
    <w:p w:rsidR="00AD4F91" w:rsidRPr="007577F6" w:rsidRDefault="00AD4F91" w:rsidP="00B22467">
      <w:pPr>
        <w:pStyle w:val="ConsNonformat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AD4F91" w:rsidP="00B22467">
      <w:pPr>
        <w:pStyle w:val="ConsNonformat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BF576C" w:rsidP="00AD4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4F91" w:rsidRPr="007577F6" w:rsidSect="006514CE">
          <w:headerReference w:type="even" r:id="rId9"/>
          <w:headerReference w:type="default" r:id="rId10"/>
          <w:headerReference w:type="first" r:id="rId11"/>
          <w:pgSz w:w="11907" w:h="16839" w:code="9"/>
          <w:pgMar w:top="1134" w:right="902" w:bottom="1276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27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F91" w:rsidRPr="007577F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E627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723">
        <w:rPr>
          <w:rFonts w:ascii="Times New Roman" w:hAnsi="Times New Roman" w:cs="Times New Roman"/>
          <w:sz w:val="28"/>
          <w:szCs w:val="28"/>
        </w:rPr>
        <w:t xml:space="preserve">      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="00A556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AD4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1</w:t>
            </w: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AD4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F139CF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AD4F91" w:rsidP="00F139CF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МО  «Юкковское сельское поселение»</w:t>
            </w:r>
          </w:p>
        </w:tc>
      </w:tr>
      <w:tr w:rsidR="00AD4F91" w:rsidRPr="007577F6" w:rsidTr="00AD4F9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1" w:rsidRPr="007577F6" w:rsidRDefault="003B16C2" w:rsidP="002A4208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DD3913">
              <w:rPr>
                <w:rFonts w:ascii="Times New Roman" w:hAnsi="Times New Roman" w:cs="Times New Roman"/>
                <w:sz w:val="24"/>
                <w:szCs w:val="24"/>
              </w:rPr>
              <w:t xml:space="preserve">16.05.2022  </w:t>
            </w:r>
            <w:r w:rsidR="00AF2A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913">
              <w:rPr>
                <w:rFonts w:ascii="Times New Roman" w:hAnsi="Times New Roman" w:cs="Times New Roman"/>
                <w:sz w:val="24"/>
                <w:szCs w:val="24"/>
              </w:rPr>
              <w:t xml:space="preserve">160  </w:t>
            </w:r>
          </w:p>
        </w:tc>
      </w:tr>
    </w:tbl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3F03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577F6">
        <w:rPr>
          <w:rFonts w:ascii="Times New Roman" w:hAnsi="Times New Roman" w:cs="Times New Roman"/>
          <w:sz w:val="24"/>
          <w:szCs w:val="24"/>
        </w:rPr>
        <w:t xml:space="preserve"> «Юкковское сельское поселение» Всеволожского муниципального района Ленинградской области</w:t>
      </w:r>
      <w:r w:rsidR="00DD3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F0335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67664">
        <w:rPr>
          <w:rFonts w:ascii="Times New Roman" w:hAnsi="Times New Roman" w:cs="Times New Roman"/>
          <w:sz w:val="24"/>
          <w:szCs w:val="24"/>
        </w:rPr>
        <w:t>2</w:t>
      </w:r>
      <w:r w:rsidR="003F03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F6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523018" w:rsidRDefault="00D90EAF" w:rsidP="00D9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90EAF" w:rsidRDefault="00D90EAF" w:rsidP="00523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B16C2">
        <w:rPr>
          <w:rFonts w:ascii="Times New Roman" w:hAnsi="Times New Roman" w:cs="Times New Roman"/>
          <w:sz w:val="24"/>
          <w:szCs w:val="24"/>
        </w:rPr>
        <w:t>(рублей</w:t>
      </w:r>
      <w:r w:rsidR="003F033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274" w:type="dxa"/>
        <w:tblInd w:w="103" w:type="dxa"/>
        <w:tblLook w:val="04A0" w:firstRow="1" w:lastRow="0" w:firstColumn="1" w:lastColumn="0" w:noHBand="0" w:noVBand="1"/>
      </w:tblPr>
      <w:tblGrid>
        <w:gridCol w:w="7324"/>
        <w:gridCol w:w="913"/>
        <w:gridCol w:w="581"/>
        <w:gridCol w:w="2945"/>
        <w:gridCol w:w="7"/>
        <w:gridCol w:w="1824"/>
        <w:gridCol w:w="7"/>
        <w:gridCol w:w="1666"/>
        <w:gridCol w:w="7"/>
      </w:tblGrid>
      <w:tr w:rsidR="002D3241" w:rsidRPr="00523018" w:rsidTr="00972C51">
        <w:trPr>
          <w:trHeight w:val="1459"/>
          <w:tblHeader/>
        </w:trPr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241" w:rsidRPr="00523018" w:rsidRDefault="002D3241" w:rsidP="009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41" w:rsidRPr="00523018" w:rsidRDefault="002D3241" w:rsidP="003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241" w:rsidRPr="00523018" w:rsidRDefault="002D3241" w:rsidP="003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3241" w:rsidRPr="00523018" w:rsidTr="00972C51">
        <w:trPr>
          <w:gridAfter w:val="1"/>
          <w:wAfter w:w="7" w:type="dxa"/>
          <w:trHeight w:val="252"/>
          <w:tblHeader/>
        </w:trPr>
        <w:tc>
          <w:tcPr>
            <w:tcW w:w="7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241" w:rsidRPr="00523018" w:rsidRDefault="002D3241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85000000000000000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119 384 545,52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27 776 403,54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60 961,86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11109040000000120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13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755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972C51" w:rsidRPr="00523018" w:rsidTr="00640797">
        <w:trPr>
          <w:gridAfter w:val="1"/>
          <w:wAfter w:w="7" w:type="dxa"/>
          <w:trHeight w:val="341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972C51" w:rsidRPr="00523018" w:rsidTr="00640797">
        <w:trPr>
          <w:gridAfter w:val="1"/>
          <w:wAfter w:w="7" w:type="dxa"/>
          <w:trHeight w:val="391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11302990000000130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972C51" w:rsidRPr="00523018" w:rsidTr="00640797">
        <w:trPr>
          <w:gridAfter w:val="1"/>
          <w:wAfter w:w="7" w:type="dxa"/>
          <w:trHeight w:val="441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972C51" w:rsidRPr="00523018" w:rsidTr="00640797">
        <w:trPr>
          <w:gridAfter w:val="1"/>
          <w:wAfter w:w="7" w:type="dxa"/>
          <w:trHeight w:val="491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11700000000000000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60 958,85</w:t>
            </w:r>
          </w:p>
        </w:tc>
      </w:tr>
      <w:tr w:rsidR="00972C51" w:rsidRPr="00523018" w:rsidTr="00640797">
        <w:trPr>
          <w:gridAfter w:val="1"/>
          <w:wAfter w:w="7" w:type="dxa"/>
          <w:trHeight w:val="477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60 958,85</w:t>
            </w:r>
          </w:p>
        </w:tc>
      </w:tr>
      <w:tr w:rsidR="00972C51" w:rsidRPr="00523018" w:rsidTr="00640797">
        <w:trPr>
          <w:gridAfter w:val="1"/>
          <w:wAfter w:w="7" w:type="dxa"/>
          <w:trHeight w:val="477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60 958,85</w:t>
            </w:r>
          </w:p>
        </w:tc>
      </w:tr>
      <w:tr w:rsidR="00972C51" w:rsidRPr="00523018" w:rsidTr="00640797">
        <w:trPr>
          <w:gridAfter w:val="1"/>
          <w:wAfter w:w="7" w:type="dxa"/>
          <w:trHeight w:val="76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69 772 911,37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16 432 122,25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69 772 911,37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16 432 122,25</w:t>
            </w:r>
          </w:p>
        </w:tc>
      </w:tr>
      <w:tr w:rsidR="00972C51" w:rsidRPr="00523018" w:rsidTr="00640797">
        <w:trPr>
          <w:gridAfter w:val="1"/>
          <w:wAfter w:w="7" w:type="dxa"/>
          <w:trHeight w:val="503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82 500,00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20216001000000150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82 500,00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</w:tr>
      <w:tr w:rsidR="00972C51" w:rsidRPr="00523018" w:rsidTr="00640797">
        <w:trPr>
          <w:gridAfter w:val="1"/>
          <w:wAfter w:w="7" w:type="dxa"/>
          <w:trHeight w:val="778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82 500,00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</w:tr>
      <w:tr w:rsidR="00972C51" w:rsidRPr="00523018" w:rsidTr="00640797">
        <w:trPr>
          <w:gridAfter w:val="1"/>
          <w:wAfter w:w="7" w:type="dxa"/>
          <w:trHeight w:val="649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49 397 291,37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2 432 350,35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20220302000000150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30 080 041,02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20220302100000150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30 080 041,02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618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20225497000000150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2 432 350,35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2 432 350,35</w:t>
            </w:r>
          </w:p>
        </w:tc>
      </w:tr>
      <w:tr w:rsidR="00972C51" w:rsidRPr="00523018" w:rsidTr="00640797">
        <w:trPr>
          <w:gridAfter w:val="1"/>
          <w:wAfter w:w="7" w:type="dxa"/>
          <w:trHeight w:val="64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20225497100000150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2 432 350,35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2 432 350,35</w:t>
            </w:r>
          </w:p>
        </w:tc>
      </w:tr>
      <w:tr w:rsidR="00972C51" w:rsidRPr="00523018" w:rsidTr="00640797">
        <w:trPr>
          <w:gridAfter w:val="1"/>
          <w:wAfter w:w="7" w:type="dxa"/>
          <w:trHeight w:val="387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20229999000000150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16 884 900,00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579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16 884 900,00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2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293 120,00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75 920,00</w:t>
            </w:r>
          </w:p>
        </w:tc>
      </w:tr>
      <w:tr w:rsidR="00972C51" w:rsidRPr="00523018" w:rsidTr="00640797">
        <w:trPr>
          <w:gridAfter w:val="1"/>
          <w:wAfter w:w="7" w:type="dxa"/>
          <w:trHeight w:val="594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20230024000000150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972C51" w:rsidRPr="00523018" w:rsidTr="00640797">
        <w:trPr>
          <w:gridAfter w:val="1"/>
          <w:wAfter w:w="7" w:type="dxa"/>
          <w:trHeight w:val="62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972C51" w:rsidRPr="00523018" w:rsidTr="00640797">
        <w:trPr>
          <w:gridAfter w:val="1"/>
          <w:wAfter w:w="7" w:type="dxa"/>
          <w:trHeight w:val="2025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20235118000000150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72 400,00</w:t>
            </w:r>
          </w:p>
        </w:tc>
      </w:tr>
      <w:tr w:rsidR="00972C51" w:rsidRPr="00523018" w:rsidTr="00640797">
        <w:trPr>
          <w:gridAfter w:val="1"/>
          <w:wAfter w:w="7" w:type="dxa"/>
          <w:trHeight w:val="902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72 400,00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13 899 101,90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20245160000000150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13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20249999000000150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13 899 101,90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13 899 101,90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632 816,91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632 816,91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632 816,91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303 913,31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303 913,31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1 947,39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72C51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1 947,39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367 730,09</w:t>
            </w:r>
          </w:p>
        </w:tc>
      </w:tr>
      <w:tr w:rsidR="00972C51" w:rsidRPr="00523018" w:rsidTr="00640797">
        <w:trPr>
          <w:gridAfter w:val="1"/>
          <w:wAfter w:w="7" w:type="dxa"/>
          <w:trHeight w:val="13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367 730,09</w:t>
            </w:r>
          </w:p>
        </w:tc>
      </w:tr>
      <w:tr w:rsidR="00972C51" w:rsidRPr="00523018" w:rsidTr="00640797">
        <w:trPr>
          <w:gridAfter w:val="1"/>
          <w:wAfter w:w="7" w:type="dxa"/>
          <w:trHeight w:val="13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-40 773,88</w:t>
            </w:r>
          </w:p>
        </w:tc>
      </w:tr>
      <w:tr w:rsidR="00972C51" w:rsidRPr="00523018" w:rsidTr="00640797">
        <w:trPr>
          <w:gridAfter w:val="1"/>
          <w:wAfter w:w="7" w:type="dxa"/>
          <w:trHeight w:val="13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-40 773,88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47 191 634,15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10 650 502,52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7 091 634,15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3 912 095,88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7 091 634,15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3 912 095,88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6 700 000,00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3 805 965,48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</w:t>
            </w: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6 700 000,00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3 800 399,53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10102010012100110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6 501,95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10102010013000110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972C51" w:rsidRPr="00523018" w:rsidTr="00640797">
        <w:trPr>
          <w:gridAfter w:val="1"/>
          <w:wAfter w:w="7" w:type="dxa"/>
          <w:trHeight w:val="1350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10102010014000110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-1 092,00</w:t>
            </w:r>
          </w:p>
        </w:tc>
      </w:tr>
      <w:tr w:rsidR="00972C51" w:rsidRPr="00523018" w:rsidTr="00640797">
        <w:trPr>
          <w:gridAfter w:val="1"/>
          <w:wAfter w:w="7" w:type="dxa"/>
          <w:trHeight w:val="18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2 561,00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10102020011000110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2 478,33</w:t>
            </w:r>
          </w:p>
        </w:tc>
      </w:tr>
      <w:tr w:rsidR="00972C51" w:rsidRPr="00523018" w:rsidTr="00640797">
        <w:trPr>
          <w:gridAfter w:val="1"/>
          <w:wAfter w:w="7" w:type="dxa"/>
          <w:trHeight w:val="618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10102020012100110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82,67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391 634,15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62 610,09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391 634,15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62 573,64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10102030012100110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10102080010000110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40 959,31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10102080011000110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40 881,20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10102080012100110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78,11</w:t>
            </w:r>
          </w:p>
        </w:tc>
      </w:tr>
      <w:tr w:rsidR="00972C51" w:rsidRPr="00523018" w:rsidTr="00640797">
        <w:trPr>
          <w:gridAfter w:val="1"/>
          <w:wAfter w:w="7" w:type="dxa"/>
          <w:trHeight w:val="371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40 100 000,00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6 738 406,64</w:t>
            </w:r>
          </w:p>
        </w:tc>
      </w:tr>
      <w:tr w:rsidR="00972C51" w:rsidRPr="00523018" w:rsidTr="00640797">
        <w:trPr>
          <w:gridAfter w:val="1"/>
          <w:wAfter w:w="7" w:type="dxa"/>
          <w:trHeight w:val="434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7 100 000,00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430 243,36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7 100 000,00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430 243,36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</w:t>
            </w: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7 100 000,00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368 373,60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10601030102100110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61 869,76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33 000 000,00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6 308 163,28</w:t>
            </w:r>
          </w:p>
        </w:tc>
      </w:tr>
      <w:tr w:rsidR="00972C51" w:rsidRPr="00523018" w:rsidTr="00640797">
        <w:trPr>
          <w:gridAfter w:val="1"/>
          <w:wAfter w:w="7" w:type="dxa"/>
          <w:trHeight w:val="45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5 091 353,72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5 091 353,72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10606033101000110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4 872 266,97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10606033102100110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219 086,75</w:t>
            </w:r>
          </w:p>
        </w:tc>
      </w:tr>
      <w:tr w:rsidR="00972C51" w:rsidRPr="00523018" w:rsidTr="00640797">
        <w:trPr>
          <w:gridAfter w:val="1"/>
          <w:wAfter w:w="7" w:type="dxa"/>
          <w:trHeight w:val="67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1 216 809,56</w:t>
            </w:r>
          </w:p>
        </w:tc>
      </w:tr>
      <w:tr w:rsidR="00972C51" w:rsidRPr="00523018" w:rsidTr="00640797">
        <w:trPr>
          <w:gridAfter w:val="1"/>
          <w:wAfter w:w="7" w:type="dxa"/>
          <w:trHeight w:val="25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1 216 809,56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10606043101000110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1 161 795,25</w:t>
            </w:r>
          </w:p>
        </w:tc>
      </w:tr>
      <w:tr w:rsidR="00972C51" w:rsidRPr="00523018" w:rsidTr="00640797">
        <w:trPr>
          <w:gridAfter w:val="1"/>
          <w:wAfter w:w="7" w:type="dxa"/>
          <w:trHeight w:val="900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C51" w:rsidRPr="00972C51" w:rsidRDefault="00972C51" w:rsidP="006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10606043102100110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C51" w:rsidRPr="00972C51" w:rsidRDefault="00972C51" w:rsidP="0000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1">
              <w:rPr>
                <w:rFonts w:ascii="Times New Roman" w:hAnsi="Times New Roman" w:cs="Times New Roman"/>
                <w:sz w:val="24"/>
                <w:szCs w:val="24"/>
              </w:rPr>
              <w:t>55 014,31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90EAF" w:rsidRPr="007577F6" w:rsidTr="00972C51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018" w:rsidRPr="007577F6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C51" w:rsidRDefault="00972C51">
      <w:r>
        <w:br w:type="page"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Default="00523018" w:rsidP="004A55E6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D90EAF" w:rsidRPr="007577F6" w:rsidRDefault="00D90EAF" w:rsidP="004A55E6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7577F6" w:rsidRDefault="00D90EAF" w:rsidP="004A55E6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МО  «Юкковское сельское поселение»</w:t>
            </w:r>
          </w:p>
        </w:tc>
      </w:tr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Pr="007577F6" w:rsidRDefault="00DD3913" w:rsidP="004A55E6">
            <w:pPr>
              <w:spacing w:after="0" w:line="240" w:lineRule="auto"/>
              <w:ind w:left="10666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3">
              <w:rPr>
                <w:rFonts w:ascii="Times New Roman" w:hAnsi="Times New Roman" w:cs="Times New Roman"/>
                <w:sz w:val="24"/>
                <w:szCs w:val="24"/>
              </w:rPr>
              <w:t xml:space="preserve">от  16.05.2022  №  160  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D93" w:rsidRDefault="00CE0D93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CB">
        <w:rPr>
          <w:rFonts w:ascii="Times New Roman" w:hAnsi="Times New Roman" w:cs="Times New Roman"/>
          <w:sz w:val="24"/>
          <w:szCs w:val="24"/>
        </w:rPr>
        <w:t xml:space="preserve">Расходы бюджета МО «Юкковское сельское поселение» Всеволожского муниципального района Ленинградской </w:t>
      </w:r>
      <w:r w:rsidR="00926D93" w:rsidRPr="00E277CB">
        <w:rPr>
          <w:rFonts w:ascii="Times New Roman" w:hAnsi="Times New Roman" w:cs="Times New Roman"/>
          <w:sz w:val="24"/>
          <w:szCs w:val="24"/>
        </w:rPr>
        <w:t>области</w:t>
      </w:r>
      <w:r w:rsidR="00926D93">
        <w:rPr>
          <w:rFonts w:ascii="Times New Roman" w:hAnsi="Times New Roman" w:cs="Times New Roman"/>
          <w:sz w:val="24"/>
          <w:szCs w:val="24"/>
        </w:rPr>
        <w:t xml:space="preserve"> </w:t>
      </w:r>
      <w:r w:rsidR="004F08D4">
        <w:rPr>
          <w:rFonts w:ascii="Times New Roman" w:hAnsi="Times New Roman" w:cs="Times New Roman"/>
          <w:sz w:val="24"/>
          <w:szCs w:val="24"/>
        </w:rPr>
        <w:br/>
      </w:r>
      <w:r w:rsidR="00926D9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C51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26D93">
        <w:rPr>
          <w:rFonts w:ascii="Times New Roman" w:hAnsi="Times New Roman" w:cs="Times New Roman"/>
          <w:sz w:val="24"/>
          <w:szCs w:val="24"/>
        </w:rPr>
        <w:t>2</w:t>
      </w:r>
      <w:r w:rsidR="00972C51">
        <w:rPr>
          <w:rFonts w:ascii="Times New Roman" w:hAnsi="Times New Roman" w:cs="Times New Roman"/>
          <w:sz w:val="24"/>
          <w:szCs w:val="24"/>
        </w:rPr>
        <w:t>2</w:t>
      </w:r>
      <w:r w:rsidR="00C20688">
        <w:rPr>
          <w:rFonts w:ascii="Times New Roman" w:hAnsi="Times New Roman" w:cs="Times New Roman"/>
          <w:sz w:val="24"/>
          <w:szCs w:val="24"/>
        </w:rPr>
        <w:t xml:space="preserve"> </w:t>
      </w:r>
      <w:r w:rsidRPr="00E277CB">
        <w:rPr>
          <w:rFonts w:ascii="Times New Roman" w:hAnsi="Times New Roman" w:cs="Times New Roman"/>
          <w:sz w:val="24"/>
          <w:szCs w:val="24"/>
        </w:rPr>
        <w:t>года</w:t>
      </w:r>
    </w:p>
    <w:p w:rsidR="004A55E6" w:rsidRDefault="004A55E6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5E6" w:rsidRDefault="005D351D" w:rsidP="004A5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55E6">
        <w:rPr>
          <w:rFonts w:ascii="Times New Roman" w:hAnsi="Times New Roman" w:cs="Times New Roman"/>
          <w:sz w:val="24"/>
          <w:szCs w:val="24"/>
        </w:rPr>
        <w:t>руб</w:t>
      </w:r>
      <w:r w:rsidR="003B16C2">
        <w:rPr>
          <w:rFonts w:ascii="Times New Roman" w:hAnsi="Times New Roman" w:cs="Times New Roman"/>
          <w:sz w:val="24"/>
          <w:szCs w:val="24"/>
        </w:rPr>
        <w:t>лей</w:t>
      </w:r>
      <w:r w:rsidR="004A55E6">
        <w:rPr>
          <w:rFonts w:ascii="Times New Roman" w:hAnsi="Times New Roman" w:cs="Times New Roman"/>
          <w:sz w:val="24"/>
          <w:szCs w:val="24"/>
        </w:rPr>
        <w:t>)</w:t>
      </w:r>
    </w:p>
    <w:p w:rsidR="00523018" w:rsidRDefault="00523018" w:rsidP="004A5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535"/>
        <w:gridCol w:w="992"/>
        <w:gridCol w:w="733"/>
        <w:gridCol w:w="708"/>
        <w:gridCol w:w="1536"/>
        <w:gridCol w:w="708"/>
        <w:gridCol w:w="1750"/>
        <w:gridCol w:w="1794"/>
      </w:tblGrid>
      <w:tr w:rsidR="00CE1E83" w:rsidRPr="00B46DBE" w:rsidTr="00640797">
        <w:trPr>
          <w:trHeight w:val="2185"/>
          <w:tblHeader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1E83" w:rsidRPr="00B46DBE" w:rsidTr="00CE1E83">
        <w:trPr>
          <w:trHeight w:val="270"/>
          <w:tblHeader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B46DBE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134 551 245,52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11 814 690,65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932 900,00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7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932 900,00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932 900,00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716 500,00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9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216 400,00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DD67D6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DD67D6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1 155 900,00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317 236,00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1 155 900,00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317 236,00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1 155 900,00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317 236,00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887 800,00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269 907,14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268 100,00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47 328,86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DD67D6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148 427,20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28 300,00</w:t>
            </w:r>
          </w:p>
        </w:tc>
      </w:tr>
      <w:tr w:rsidR="0026459A" w:rsidRPr="00CE1E83" w:rsidTr="00CE1E83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143 427,20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28 300,00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143 427,20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28 300,00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143 427,20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28 300,00</w:t>
            </w:r>
          </w:p>
        </w:tc>
      </w:tr>
      <w:tr w:rsidR="0026459A" w:rsidRPr="00CE1E83" w:rsidTr="00CE1E83">
        <w:trPr>
          <w:trHeight w:val="11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75 372,80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75 372,80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75 372,80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2 021 300,00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457 921,22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2 021 300,00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457 921,22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2 021 300,00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457 921,22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1 552 500,00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351 706,00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468 800,00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106 215,22</w:t>
            </w:r>
          </w:p>
        </w:tc>
      </w:tr>
      <w:tr w:rsidR="0026459A" w:rsidRPr="00CE1E83" w:rsidTr="00CE1E83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DD67D6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11 816 100,00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2 588 007,66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11 816 100,00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2 588 007,66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11 816 100,00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2 588 007,66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9 083 100,00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1 997 912,74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2 733 000,00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590 094,92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DD67D6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1 842 192,00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251 161,94</w:t>
            </w:r>
          </w:p>
        </w:tc>
      </w:tr>
      <w:tr w:rsidR="0026459A" w:rsidRPr="00CE1E83" w:rsidTr="00CE1E83">
        <w:trPr>
          <w:trHeight w:val="13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1 837 192,00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251 161,94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1 837 192,00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251 161,94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1 477 192,00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238 137,08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13 024,86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492 508,00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123 127,00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492 508,00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123 127,00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492 508,00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123 127,00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2 185 100,00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2 185 100,00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2 185 100,00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26459A" w:rsidRPr="00CE1E83" w:rsidTr="00CE1E83">
        <w:trPr>
          <w:trHeight w:val="11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11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13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оценке, управлению и распоряжению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11 206 900,00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1 793 916,10</w:t>
            </w:r>
          </w:p>
        </w:tc>
      </w:tr>
      <w:tr w:rsidR="0026459A" w:rsidRPr="00CE1E83" w:rsidTr="00CE1E83">
        <w:trPr>
          <w:trHeight w:val="13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8 880 900,00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1 549 216,76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8 880 900,00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1 549 216,76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6 821 000,00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1 236 770,28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2 059 900,00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312 446,48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2 308 000,00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233 425,32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2 308 000,00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233 425,32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2 308 000,00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233 425,32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1 774,02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1 774,02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1 774,02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69 291,51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284 600,00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69 291,51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284 600,00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69 291,51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218 580,00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53 219,28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66 020,00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16 072,23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DD67D6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1140103010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1140103010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1140103010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1140103010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975 000,00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1140203021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органа повседневного управления РСЧС - ДДС МО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1140303024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11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13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2 137 251,00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2 137 251,00</w:t>
            </w:r>
          </w:p>
        </w:tc>
      </w:tr>
      <w:tr w:rsidR="0026459A" w:rsidRPr="00CE1E83" w:rsidTr="00CE1E83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2 137 251,00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2 137 251,00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24 152 344,50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265 500,00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24 152 344,50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265 500,00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24 152 344,50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265 500,00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1240104020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24 152 344,50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265 500,00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30 383 879,85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22 842 037,94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22 842 037,94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22 842 037,94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7 541 841,91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7 541 841,91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10801S4860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7 541 841,91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многоквартирных домов в МО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9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0939FE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ремонт, оплачиваемые МО "Юкковское сельское поселение" за муниципальные помещения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39 105,64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39 105,64</w:t>
            </w:r>
          </w:p>
        </w:tc>
      </w:tr>
      <w:tr w:rsidR="0026459A" w:rsidRPr="00CE1E83" w:rsidTr="00CE1E83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39 105,64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39 105,64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30 013,94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30 013,94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30 013,94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30 013,94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CE1E83">
        <w:trPr>
          <w:trHeight w:val="4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1440140660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11 999 788,98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11 999 788,98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11 999 788,98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11 999 788,98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0880100182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500 011,02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0880100182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500 011,02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0880100182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500 011,02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0880100182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500 011,02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1540106660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3 400 032,17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1540106660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3 400 032,17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1540106660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3 400 032,17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1540106660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3 400 032,17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3 368 421,06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3 368 421,06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3 368 421,06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15401S4840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3 368 421,06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1540206670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136 500,58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1540206670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136 500,58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1540206670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136 500,58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1540206670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136 500,58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15402S4790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1540306680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1540306680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1540306680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4 450 000,00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1540306680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1540306680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1 212 529,00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1 212 529,00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1 212 529,00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1 212 529,00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областного закона от 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15404S4770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2090100200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1640190771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F785C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365 068,00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365 068,00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365 068,00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365 068,00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80 700,00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80 700,00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80 700,00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80 700,00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1740188082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1740288100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1740288100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1740288100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1740288100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1740388085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1840122260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1840122260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1840122260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1840122260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1840222290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19 999,00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1840222290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19 999,00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1840222290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19 999,00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1840222290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19 999,00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13401L4970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2 795 805,00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540EF5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1740411210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1740411210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1740411210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1740411210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9A" w:rsidRPr="00CE1E83" w:rsidRDefault="0026459A" w:rsidP="00CE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59A" w:rsidRPr="00CE1E83" w:rsidTr="00904C1D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9A" w:rsidRPr="00CE1E83" w:rsidRDefault="0026459A" w:rsidP="00C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9A" w:rsidRPr="00CE1E83" w:rsidRDefault="0026459A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59A" w:rsidRPr="00CE1E83" w:rsidRDefault="0026459A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9A" w:rsidRPr="00CE1E83" w:rsidRDefault="0026459A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9A" w:rsidRPr="00CE1E83" w:rsidRDefault="0026459A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9A" w:rsidRPr="00CE1E83" w:rsidRDefault="0026459A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9C" w:rsidRPr="00CE1E83" w:rsidTr="00904C1D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9C" w:rsidRPr="00A2709C" w:rsidRDefault="00A2709C" w:rsidP="00C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73"/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9C" w:rsidRPr="00A2709C" w:rsidRDefault="00A2709C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09C" w:rsidRPr="00A2709C" w:rsidRDefault="00A2709C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09C" w:rsidRPr="00A2709C" w:rsidRDefault="00A2709C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709C" w:rsidRPr="00A2709C" w:rsidRDefault="00A2709C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9C" w:rsidRPr="00A2709C" w:rsidRDefault="00A2709C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9C" w:rsidRPr="00A2709C" w:rsidRDefault="00A2709C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-15 166 700,00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9C" w:rsidRPr="00A2709C" w:rsidRDefault="00A2709C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15 961 712,89</w:t>
            </w:r>
          </w:p>
        </w:tc>
      </w:tr>
      <w:bookmarkEnd w:id="0"/>
    </w:tbl>
    <w:p w:rsidR="00523018" w:rsidRPr="00CE1E83" w:rsidRDefault="00523018" w:rsidP="00B4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C51" w:rsidRDefault="00972C51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0D28B1" w:rsidRPr="007577F6" w:rsidTr="006E13C7">
        <w:trPr>
          <w:cantSplit/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B1" w:rsidRDefault="000D28B1" w:rsidP="002A4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0D28B1" w:rsidRPr="007577F6" w:rsidRDefault="000D28B1" w:rsidP="002A4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0D28B1" w:rsidRPr="007577F6" w:rsidTr="006E13C7">
        <w:trPr>
          <w:cantSplit/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B1" w:rsidRPr="007577F6" w:rsidRDefault="000D28B1" w:rsidP="002A4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МО  «Юкковское сельское поселение»</w:t>
            </w:r>
          </w:p>
        </w:tc>
      </w:tr>
      <w:tr w:rsidR="000D28B1" w:rsidRPr="007577F6" w:rsidTr="006E13C7">
        <w:trPr>
          <w:cantSplit/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B1" w:rsidRPr="007577F6" w:rsidRDefault="00DD3913" w:rsidP="003B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16.05.2022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B4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6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D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28B1" w:rsidRDefault="000D28B1" w:rsidP="00CE0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C5C" w:rsidRDefault="00C52C5C" w:rsidP="00CE0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D95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МО «Юкковское сельское поселение» Всеволожского муниципального района Ле</w:t>
      </w:r>
      <w:r w:rsidR="00B46DBE">
        <w:rPr>
          <w:rFonts w:ascii="Times New Roman" w:hAnsi="Times New Roman" w:cs="Times New Roman"/>
          <w:sz w:val="24"/>
          <w:szCs w:val="24"/>
        </w:rPr>
        <w:t xml:space="preserve">нинградской области за </w:t>
      </w:r>
      <w:r w:rsidR="00F92F10">
        <w:rPr>
          <w:rFonts w:ascii="Times New Roman" w:hAnsi="Times New Roman" w:cs="Times New Roman"/>
          <w:sz w:val="24"/>
          <w:szCs w:val="24"/>
        </w:rPr>
        <w:t>1 квартал</w:t>
      </w:r>
      <w:r w:rsidRPr="00440D95">
        <w:rPr>
          <w:rFonts w:ascii="Times New Roman" w:hAnsi="Times New Roman" w:cs="Times New Roman"/>
          <w:sz w:val="24"/>
          <w:szCs w:val="24"/>
        </w:rPr>
        <w:t xml:space="preserve"> 20</w:t>
      </w:r>
      <w:r w:rsidR="00D14D7A" w:rsidRPr="00440D95">
        <w:rPr>
          <w:rFonts w:ascii="Times New Roman" w:hAnsi="Times New Roman" w:cs="Times New Roman"/>
          <w:sz w:val="24"/>
          <w:szCs w:val="24"/>
        </w:rPr>
        <w:t>2</w:t>
      </w:r>
      <w:r w:rsidR="00F92F10">
        <w:rPr>
          <w:rFonts w:ascii="Times New Roman" w:hAnsi="Times New Roman" w:cs="Times New Roman"/>
          <w:sz w:val="24"/>
          <w:szCs w:val="24"/>
        </w:rPr>
        <w:t>2</w:t>
      </w:r>
      <w:r w:rsidRPr="00440D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351D" w:rsidRDefault="005D351D" w:rsidP="00AA30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527" w:type="dxa"/>
        <w:jc w:val="center"/>
        <w:tblLayout w:type="fixed"/>
        <w:tblLook w:val="04A0" w:firstRow="1" w:lastRow="0" w:firstColumn="1" w:lastColumn="0" w:noHBand="0" w:noVBand="1"/>
      </w:tblPr>
      <w:tblGrid>
        <w:gridCol w:w="6511"/>
        <w:gridCol w:w="851"/>
        <w:gridCol w:w="631"/>
        <w:gridCol w:w="2345"/>
        <w:gridCol w:w="2204"/>
        <w:gridCol w:w="1985"/>
      </w:tblGrid>
      <w:tr w:rsidR="00CE1E83" w:rsidRPr="00440D95" w:rsidTr="00904C1D">
        <w:trPr>
          <w:trHeight w:val="2927"/>
          <w:tblHeader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83" w:rsidRPr="00440D95" w:rsidRDefault="00CE1E83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83" w:rsidRPr="00440D95" w:rsidRDefault="00CE1E83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E83" w:rsidRPr="00440D95" w:rsidRDefault="00CE1E83" w:rsidP="00C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83" w:rsidRPr="00440D95" w:rsidRDefault="00CE1E83" w:rsidP="00F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83" w:rsidRPr="00440D95" w:rsidRDefault="00CE1E83" w:rsidP="00F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квартал 2022 года</w:t>
            </w:r>
          </w:p>
        </w:tc>
      </w:tr>
      <w:tr w:rsidR="00CE1E83" w:rsidRPr="00440D95" w:rsidTr="00904C1D">
        <w:trPr>
          <w:trHeight w:val="270"/>
          <w:tblHeader/>
          <w:jc w:val="center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440D95" w:rsidRDefault="00CE1E83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440D95" w:rsidRDefault="00CE1E83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1E83" w:rsidRPr="00440D95" w:rsidRDefault="00CE1E83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440D95" w:rsidRDefault="00CE1E83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83" w:rsidRPr="00440D95" w:rsidRDefault="00CE1E83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90000000000000000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15 166 700,00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-15 961 712,89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15 166 700,00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-15 961 712,89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15 166 700,00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-15 961 712,89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-119 384 545,52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-28 190 739,82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-119 384 545,52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-28 190 739,82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-119 384 545,52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-28 190 739,82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-119 384 545,52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-28 190 739,82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134 551 245,52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12 229 026,93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134 551 245,52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12 229 026,93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134 551 245,52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12 229 026,93</w:t>
            </w:r>
          </w:p>
        </w:tc>
      </w:tr>
      <w:tr w:rsidR="00CE1E83" w:rsidRPr="00CE1E83" w:rsidTr="00904C1D">
        <w:trPr>
          <w:trHeight w:val="465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sz w:val="24"/>
                <w:szCs w:val="24"/>
              </w:rPr>
              <w:t>134 551 245,52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E83" w:rsidRPr="00CE1E83" w:rsidRDefault="00CE1E83" w:rsidP="0090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12 229 026,93</w:t>
            </w:r>
          </w:p>
        </w:tc>
      </w:tr>
    </w:tbl>
    <w:p w:rsidR="00F92F10" w:rsidRDefault="00F92F10">
      <w:r>
        <w:br w:type="page"/>
      </w:r>
    </w:p>
    <w:p w:rsidR="000F2519" w:rsidRDefault="000F2519" w:rsidP="000F2519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75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77F6">
        <w:rPr>
          <w:rFonts w:ascii="Times New Roman" w:hAnsi="Times New Roman" w:cs="Times New Roman"/>
          <w:sz w:val="24"/>
          <w:szCs w:val="24"/>
        </w:rPr>
        <w:t>к постановлению администрации МО  «Юкковское сельское поселение»</w:t>
      </w:r>
      <w:r w:rsidR="00DD3913">
        <w:rPr>
          <w:rFonts w:ascii="Times New Roman" w:hAnsi="Times New Roman" w:cs="Times New Roman"/>
          <w:sz w:val="24"/>
          <w:szCs w:val="24"/>
        </w:rPr>
        <w:t xml:space="preserve"> </w:t>
      </w:r>
      <w:r w:rsidR="00DD3913">
        <w:rPr>
          <w:rFonts w:ascii="Times New Roman" w:hAnsi="Times New Roman" w:cs="Times New Roman"/>
          <w:sz w:val="24"/>
          <w:szCs w:val="24"/>
        </w:rPr>
        <w:br/>
      </w:r>
      <w:r w:rsidR="00DD3913" w:rsidRPr="00DD3913">
        <w:rPr>
          <w:rFonts w:ascii="Times New Roman" w:hAnsi="Times New Roman" w:cs="Times New Roman"/>
          <w:sz w:val="24"/>
          <w:szCs w:val="24"/>
        </w:rPr>
        <w:t xml:space="preserve">от  16.05.2022  №  160  </w:t>
      </w:r>
      <w:bookmarkStart w:id="1" w:name="_GoBack"/>
      <w:bookmarkEnd w:id="1"/>
    </w:p>
    <w:p w:rsidR="000F2519" w:rsidRDefault="000F2519"/>
    <w:p w:rsidR="000F2519" w:rsidRDefault="000F2519" w:rsidP="000F2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19" w:rsidRDefault="000F2519" w:rsidP="000F2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Отчет о расходовании резервного фонда администрации муниципального образования «Юкк</w:t>
      </w:r>
      <w:r>
        <w:rPr>
          <w:rFonts w:ascii="Times New Roman" w:hAnsi="Times New Roman" w:cs="Times New Roman"/>
          <w:sz w:val="24"/>
          <w:szCs w:val="24"/>
        </w:rPr>
        <w:t xml:space="preserve">овское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br/>
        <w:t xml:space="preserve">за 1 квартал 2022 </w:t>
      </w:r>
      <w:r w:rsidRPr="007577F6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0F2519" w:rsidRDefault="000F2519"/>
    <w:p w:rsidR="000F2519" w:rsidRDefault="000F2519"/>
    <w:tbl>
      <w:tblPr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986"/>
        <w:gridCol w:w="1044"/>
        <w:gridCol w:w="1842"/>
        <w:gridCol w:w="1563"/>
        <w:gridCol w:w="4318"/>
        <w:gridCol w:w="4819"/>
      </w:tblGrid>
      <w:tr w:rsidR="000F2519" w:rsidRPr="007577F6" w:rsidTr="000F2519">
        <w:trPr>
          <w:trHeight w:val="1065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МО «Юкковское сельское поселение»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Целевое   назначение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519" w:rsidRPr="007577F6" w:rsidRDefault="000F2519" w:rsidP="000F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Предусмотрено распоряжением (тыс. руб.)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(тыс. руб.)</w:t>
            </w:r>
          </w:p>
        </w:tc>
      </w:tr>
      <w:tr w:rsidR="000F2519" w:rsidRPr="007577F6" w:rsidTr="00647DE9">
        <w:trPr>
          <w:trHeight w:val="255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519" w:rsidRPr="007577F6" w:rsidRDefault="000F2519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19" w:rsidRPr="007577F6" w:rsidTr="00647DE9">
        <w:trPr>
          <w:trHeight w:val="25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2519" w:rsidRPr="007577F6" w:rsidTr="00647DE9">
        <w:trPr>
          <w:trHeight w:val="462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</w:p>
        </w:tc>
      </w:tr>
      <w:tr w:rsidR="000F2519" w:rsidRPr="007577F6" w:rsidTr="00647DE9">
        <w:trPr>
          <w:trHeight w:val="462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19" w:rsidRPr="007577F6" w:rsidRDefault="000F2519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28B1" w:rsidRPr="007577F6" w:rsidRDefault="000D28B1" w:rsidP="000D28B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B1" w:rsidRPr="007577F6" w:rsidRDefault="000D28B1" w:rsidP="000D28B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_____________</w:t>
      </w:r>
    </w:p>
    <w:p w:rsidR="000D28B1" w:rsidRPr="007577F6" w:rsidRDefault="000D28B1" w:rsidP="000D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B1" w:rsidRPr="00CE0D93" w:rsidRDefault="000D28B1" w:rsidP="000D28B1">
      <w:pPr>
        <w:jc w:val="center"/>
      </w:pPr>
    </w:p>
    <w:p w:rsidR="00C52C5C" w:rsidRPr="00CE0D93" w:rsidRDefault="00C52C5C" w:rsidP="00CE0D93">
      <w:pPr>
        <w:jc w:val="center"/>
      </w:pPr>
    </w:p>
    <w:sectPr w:rsidR="00C52C5C" w:rsidRPr="00CE0D93" w:rsidSect="009B2404">
      <w:headerReference w:type="default" r:id="rId12"/>
      <w:pgSz w:w="16838" w:h="11906" w:orient="landscape"/>
      <w:pgMar w:top="1418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FF" w:rsidRDefault="00E34DFF" w:rsidP="002C3073">
      <w:pPr>
        <w:spacing w:after="0" w:line="240" w:lineRule="auto"/>
      </w:pPr>
      <w:r>
        <w:separator/>
      </w:r>
    </w:p>
  </w:endnote>
  <w:endnote w:type="continuationSeparator" w:id="0">
    <w:p w:rsidR="00E34DFF" w:rsidRDefault="00E34DFF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FF" w:rsidRDefault="00E34DFF" w:rsidP="002C3073">
      <w:pPr>
        <w:spacing w:after="0" w:line="240" w:lineRule="auto"/>
      </w:pPr>
      <w:r>
        <w:separator/>
      </w:r>
    </w:p>
  </w:footnote>
  <w:footnote w:type="continuationSeparator" w:id="0">
    <w:p w:rsidR="00E34DFF" w:rsidRDefault="00E34DFF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FF" w:rsidRDefault="00E34DFF" w:rsidP="00AD4F9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4DFF" w:rsidRDefault="00E34DFF" w:rsidP="00AD4F9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9259"/>
      <w:docPartObj>
        <w:docPartGallery w:val="Page Numbers (Top of Page)"/>
        <w:docPartUnique/>
      </w:docPartObj>
    </w:sdtPr>
    <w:sdtContent>
      <w:p w:rsidR="00E34DFF" w:rsidRDefault="00E34D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DFF" w:rsidRDefault="00E34DFF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FF" w:rsidRDefault="00E34DFF">
    <w:pPr>
      <w:pStyle w:val="a5"/>
      <w:jc w:val="center"/>
    </w:pPr>
  </w:p>
  <w:p w:rsidR="00E34DFF" w:rsidRDefault="00E34DF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Content>
      <w:p w:rsidR="00E34DFF" w:rsidRDefault="00E34D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913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E34DFF" w:rsidRDefault="00E34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1E6"/>
    <w:multiLevelType w:val="multilevel"/>
    <w:tmpl w:val="1FA8C7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191F"/>
    <w:rsid w:val="00034E7E"/>
    <w:rsid w:val="00037B44"/>
    <w:rsid w:val="0006526F"/>
    <w:rsid w:val="00086650"/>
    <w:rsid w:val="000939FE"/>
    <w:rsid w:val="000C6028"/>
    <w:rsid w:val="000D16F2"/>
    <w:rsid w:val="000D28B1"/>
    <w:rsid w:val="000F2519"/>
    <w:rsid w:val="00142827"/>
    <w:rsid w:val="00177695"/>
    <w:rsid w:val="001B2A38"/>
    <w:rsid w:val="001B774B"/>
    <w:rsid w:val="001C7129"/>
    <w:rsid w:val="00221163"/>
    <w:rsid w:val="00222007"/>
    <w:rsid w:val="00226AFA"/>
    <w:rsid w:val="00247569"/>
    <w:rsid w:val="0025481E"/>
    <w:rsid w:val="00257E28"/>
    <w:rsid w:val="0026459A"/>
    <w:rsid w:val="00266470"/>
    <w:rsid w:val="00267664"/>
    <w:rsid w:val="002A4208"/>
    <w:rsid w:val="002B0953"/>
    <w:rsid w:val="002C3073"/>
    <w:rsid w:val="002D3241"/>
    <w:rsid w:val="002E0005"/>
    <w:rsid w:val="003044C6"/>
    <w:rsid w:val="003206CB"/>
    <w:rsid w:val="0036090C"/>
    <w:rsid w:val="003B16C2"/>
    <w:rsid w:val="003F0335"/>
    <w:rsid w:val="003F47D4"/>
    <w:rsid w:val="00440D95"/>
    <w:rsid w:val="0046289C"/>
    <w:rsid w:val="004A55E6"/>
    <w:rsid w:val="004C4CC8"/>
    <w:rsid w:val="004D6A43"/>
    <w:rsid w:val="004E0C0C"/>
    <w:rsid w:val="004F08D4"/>
    <w:rsid w:val="005118DC"/>
    <w:rsid w:val="00523018"/>
    <w:rsid w:val="00540EF5"/>
    <w:rsid w:val="005C5B95"/>
    <w:rsid w:val="005C6196"/>
    <w:rsid w:val="005D351D"/>
    <w:rsid w:val="005F785C"/>
    <w:rsid w:val="00600708"/>
    <w:rsid w:val="00613C5C"/>
    <w:rsid w:val="00633BF3"/>
    <w:rsid w:val="00640797"/>
    <w:rsid w:val="00647DE9"/>
    <w:rsid w:val="006514CE"/>
    <w:rsid w:val="006708AC"/>
    <w:rsid w:val="0068712F"/>
    <w:rsid w:val="0069159A"/>
    <w:rsid w:val="00696028"/>
    <w:rsid w:val="006D71DA"/>
    <w:rsid w:val="006E13C7"/>
    <w:rsid w:val="00745815"/>
    <w:rsid w:val="00751B39"/>
    <w:rsid w:val="0077354A"/>
    <w:rsid w:val="00777D98"/>
    <w:rsid w:val="0078065F"/>
    <w:rsid w:val="007B6036"/>
    <w:rsid w:val="007E0112"/>
    <w:rsid w:val="007F23AA"/>
    <w:rsid w:val="007F6480"/>
    <w:rsid w:val="008060C3"/>
    <w:rsid w:val="008121C5"/>
    <w:rsid w:val="00826E71"/>
    <w:rsid w:val="008363D1"/>
    <w:rsid w:val="0084172B"/>
    <w:rsid w:val="00857C9B"/>
    <w:rsid w:val="00895347"/>
    <w:rsid w:val="008A5F33"/>
    <w:rsid w:val="008B03BB"/>
    <w:rsid w:val="008B307E"/>
    <w:rsid w:val="008E7723"/>
    <w:rsid w:val="00904C1D"/>
    <w:rsid w:val="00926D93"/>
    <w:rsid w:val="00942722"/>
    <w:rsid w:val="00972C51"/>
    <w:rsid w:val="0099784B"/>
    <w:rsid w:val="009A7C41"/>
    <w:rsid w:val="009B2404"/>
    <w:rsid w:val="009B3D05"/>
    <w:rsid w:val="009C20B6"/>
    <w:rsid w:val="00A070FA"/>
    <w:rsid w:val="00A0782C"/>
    <w:rsid w:val="00A126C9"/>
    <w:rsid w:val="00A2709C"/>
    <w:rsid w:val="00A468EE"/>
    <w:rsid w:val="00A55679"/>
    <w:rsid w:val="00A630FB"/>
    <w:rsid w:val="00AA3090"/>
    <w:rsid w:val="00AD4F91"/>
    <w:rsid w:val="00AE50F5"/>
    <w:rsid w:val="00AE52D8"/>
    <w:rsid w:val="00AF2A54"/>
    <w:rsid w:val="00AF47D4"/>
    <w:rsid w:val="00B00A50"/>
    <w:rsid w:val="00B06993"/>
    <w:rsid w:val="00B22467"/>
    <w:rsid w:val="00B2793B"/>
    <w:rsid w:val="00B46DBE"/>
    <w:rsid w:val="00B50E2C"/>
    <w:rsid w:val="00B537E5"/>
    <w:rsid w:val="00B678AE"/>
    <w:rsid w:val="00B84B32"/>
    <w:rsid w:val="00BE20DA"/>
    <w:rsid w:val="00BE7350"/>
    <w:rsid w:val="00BF576C"/>
    <w:rsid w:val="00C041D0"/>
    <w:rsid w:val="00C20688"/>
    <w:rsid w:val="00C52C5C"/>
    <w:rsid w:val="00C57989"/>
    <w:rsid w:val="00C7262A"/>
    <w:rsid w:val="00C857CE"/>
    <w:rsid w:val="00CB2793"/>
    <w:rsid w:val="00CC226C"/>
    <w:rsid w:val="00CD2654"/>
    <w:rsid w:val="00CE0D93"/>
    <w:rsid w:val="00CE1E83"/>
    <w:rsid w:val="00D01C25"/>
    <w:rsid w:val="00D02B98"/>
    <w:rsid w:val="00D077A4"/>
    <w:rsid w:val="00D14D7A"/>
    <w:rsid w:val="00D5308D"/>
    <w:rsid w:val="00D57ABA"/>
    <w:rsid w:val="00D85A00"/>
    <w:rsid w:val="00D90EAF"/>
    <w:rsid w:val="00D93A35"/>
    <w:rsid w:val="00DD3913"/>
    <w:rsid w:val="00DD67D6"/>
    <w:rsid w:val="00E264EA"/>
    <w:rsid w:val="00E34DFF"/>
    <w:rsid w:val="00E41592"/>
    <w:rsid w:val="00E577A2"/>
    <w:rsid w:val="00E62756"/>
    <w:rsid w:val="00E74245"/>
    <w:rsid w:val="00EB76E4"/>
    <w:rsid w:val="00ED0E5E"/>
    <w:rsid w:val="00EE7F23"/>
    <w:rsid w:val="00F06C87"/>
    <w:rsid w:val="00F1041F"/>
    <w:rsid w:val="00F139CF"/>
    <w:rsid w:val="00F2163B"/>
    <w:rsid w:val="00F437A1"/>
    <w:rsid w:val="00F4642C"/>
    <w:rsid w:val="00F621F8"/>
    <w:rsid w:val="00F668B5"/>
    <w:rsid w:val="00F70804"/>
    <w:rsid w:val="00F92087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A23E"/>
  <w15:docId w15:val="{D89AB781-A618-4C38-B87E-1C651FC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page number"/>
    <w:basedOn w:val="a0"/>
    <w:rsid w:val="00AD4F91"/>
  </w:style>
  <w:style w:type="paragraph" w:customStyle="1" w:styleId="ConsNonformat">
    <w:name w:val="ConsNonformat"/>
    <w:rsid w:val="00AD4F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EE7F23"/>
    <w:rPr>
      <w:color w:val="CC000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D7A"/>
  </w:style>
  <w:style w:type="character" w:styleId="ab">
    <w:name w:val="FollowedHyperlink"/>
    <w:basedOn w:val="a0"/>
    <w:uiPriority w:val="99"/>
    <w:semiHidden/>
    <w:unhideWhenUsed/>
    <w:rsid w:val="00D14D7A"/>
    <w:rPr>
      <w:color w:val="954F72"/>
      <w:u w:val="single"/>
    </w:rPr>
  </w:style>
  <w:style w:type="paragraph" w:customStyle="1" w:styleId="msonormal0">
    <w:name w:val="msonormal"/>
    <w:basedOn w:val="a"/>
    <w:rsid w:val="00D1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14D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D14D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7">
    <w:name w:val="xl87"/>
    <w:basedOn w:val="a"/>
    <w:rsid w:val="00D14D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D14D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9">
    <w:name w:val="xl89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rsid w:val="00D14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3">
    <w:name w:val="xl93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D14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00">
    <w:name w:val="xl10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D14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D14D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D14D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D14D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D14D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D14D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styleId="ac">
    <w:name w:val="List Paragraph"/>
    <w:basedOn w:val="a"/>
    <w:uiPriority w:val="34"/>
    <w:qFormat/>
    <w:rsid w:val="00B22467"/>
    <w:pPr>
      <w:ind w:left="720"/>
      <w:contextualSpacing/>
    </w:pPr>
  </w:style>
  <w:style w:type="paragraph" w:styleId="ad">
    <w:name w:val="Body Text"/>
    <w:basedOn w:val="a"/>
    <w:link w:val="ae"/>
    <w:unhideWhenUsed/>
    <w:rsid w:val="00647DE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47DE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oloz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85C0-7735-44FA-9C5E-532F4158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53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54416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3</cp:revision>
  <cp:lastPrinted>2022-05-24T12:24:00Z</cp:lastPrinted>
  <dcterms:created xsi:type="dcterms:W3CDTF">2022-05-24T12:29:00Z</dcterms:created>
  <dcterms:modified xsi:type="dcterms:W3CDTF">2022-05-24T12:35:00Z</dcterms:modified>
</cp:coreProperties>
</file>