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2B3D33" w:rsidRDefault="00A83DDF" w:rsidP="002B3D33">
      <w:pPr>
        <w:pStyle w:val="2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идентификатор</w:t>
      </w:r>
    </w:p>
    <w:p w:rsidR="002B3D33" w:rsidRDefault="00A83DDF">
      <w:pPr>
        <w:pStyle w:val="20"/>
        <w:spacing w:after="0"/>
        <w:rPr>
          <w:sz w:val="22"/>
          <w:szCs w:val="22"/>
        </w:rPr>
      </w:pPr>
      <w:r>
        <w:rPr>
          <w:sz w:val="22"/>
          <w:szCs w:val="22"/>
        </w:rPr>
        <w:t>ГЕРБ</w:t>
      </w:r>
    </w:p>
    <w:p w:rsidR="002B3D33" w:rsidRDefault="002B3D33">
      <w:pPr>
        <w:pStyle w:val="20"/>
        <w:spacing w:after="0"/>
        <w:rPr>
          <w:sz w:val="22"/>
          <w:szCs w:val="22"/>
        </w:rPr>
      </w:pPr>
    </w:p>
    <w:p w:rsidR="002B3D33" w:rsidRDefault="002B3D33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A2774F" w:rsidRDefault="000F4177" w:rsidP="000F4177">
      <w:pPr>
        <w:jc w:val="both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___</w:t>
      </w:r>
      <w:r w:rsidR="00062125" w:rsidRPr="00062125">
        <w:rPr>
          <w:rFonts w:ascii="Arial" w:hAnsi="Arial" w:cs="Arial"/>
          <w:b/>
          <w:sz w:val="28"/>
          <w:szCs w:val="28"/>
          <w:u w:val="single"/>
        </w:rPr>
        <w:t>13.05.</w:t>
      </w:r>
      <w:r w:rsidR="00062125" w:rsidRPr="00062125">
        <w:rPr>
          <w:rFonts w:ascii="Arial" w:hAnsi="Arial" w:cs="Arial"/>
          <w:b/>
          <w:sz w:val="28"/>
          <w:szCs w:val="28"/>
          <w:u w:val="single"/>
          <w:lang w:val="en-US"/>
        </w:rPr>
        <w:t>2022</w:t>
      </w:r>
      <w:r w:rsidR="002B3D3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A2774F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A2774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A2774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774F">
        <w:rPr>
          <w:rFonts w:ascii="Arial" w:hAnsi="Arial" w:cs="Arial"/>
          <w:sz w:val="28"/>
          <w:szCs w:val="28"/>
        </w:rPr>
        <w:t>№  _</w:t>
      </w:r>
      <w:proofErr w:type="gramEnd"/>
      <w:r w:rsidRPr="00A2774F">
        <w:rPr>
          <w:rFonts w:ascii="Arial" w:hAnsi="Arial" w:cs="Arial"/>
          <w:sz w:val="28"/>
          <w:szCs w:val="28"/>
        </w:rPr>
        <w:t>_</w:t>
      </w:r>
      <w:r w:rsidR="00062125" w:rsidRPr="00062125">
        <w:rPr>
          <w:rFonts w:ascii="Arial" w:hAnsi="Arial" w:cs="Arial"/>
          <w:b/>
          <w:sz w:val="28"/>
          <w:szCs w:val="28"/>
          <w:u w:val="single"/>
        </w:rPr>
        <w:t>156</w:t>
      </w:r>
      <w:r w:rsidRPr="00A2774F">
        <w:rPr>
          <w:rFonts w:ascii="Arial" w:hAnsi="Arial" w:cs="Arial"/>
          <w:sz w:val="28"/>
          <w:szCs w:val="28"/>
        </w:rPr>
        <w:t>__</w:t>
      </w:r>
    </w:p>
    <w:p w:rsidR="000F4177" w:rsidRPr="00A2774F" w:rsidRDefault="000F4177" w:rsidP="000F4177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дер. Юкки</w:t>
      </w:r>
    </w:p>
    <w:p w:rsidR="00E24617" w:rsidRDefault="00191891">
      <w:pPr>
        <w:pStyle w:val="11"/>
        <w:spacing w:after="640"/>
        <w:ind w:firstLine="160"/>
      </w:pPr>
      <w:r>
        <w:t>О периодическом протапливании</w:t>
      </w:r>
      <w:bookmarkStart w:id="3" w:name="_GoBack"/>
      <w:bookmarkEnd w:id="3"/>
    </w:p>
    <w:p w:rsidR="00E24617" w:rsidRDefault="00191891">
      <w:pPr>
        <w:pStyle w:val="11"/>
        <w:spacing w:after="460"/>
        <w:ind w:firstLine="740"/>
        <w:jc w:val="both"/>
      </w:pPr>
      <w:r>
        <w:t xml:space="preserve">В соответствии с п. 8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в связи с установившейся температурой наружного воздуха +8° С и выше в течение пяти суток, а также в целях экономии финансовых средств, администрация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b/>
          <w:bCs/>
        </w:rPr>
        <w:t>постановляет:</w:t>
      </w:r>
    </w:p>
    <w:p w:rsidR="00E24617" w:rsidRDefault="00191891">
      <w:pPr>
        <w:pStyle w:val="11"/>
        <w:numPr>
          <w:ilvl w:val="0"/>
          <w:numId w:val="1"/>
        </w:numPr>
        <w:tabs>
          <w:tab w:val="left" w:pos="1320"/>
        </w:tabs>
        <w:ind w:firstLine="740"/>
        <w:jc w:val="both"/>
      </w:pPr>
      <w:bookmarkStart w:id="4" w:name="bookmark3"/>
      <w:bookmarkEnd w:id="4"/>
      <w:r>
        <w:t>Всем теплоснабжающим организациям на территории муниципального образования «Юкковское сельское поселение» Всеволожского муниципального района Ленинградской области: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20"/>
        </w:tabs>
        <w:ind w:firstLine="740"/>
        <w:jc w:val="both"/>
      </w:pPr>
      <w:bookmarkStart w:id="5" w:name="bookmark4"/>
      <w:bookmarkEnd w:id="5"/>
      <w:r>
        <w:t>Прекратить регулярное отопление зданий всех назначений и перейти к п</w:t>
      </w:r>
      <w:r w:rsidR="000F4177">
        <w:t>ериодическому протапливанию с 16</w:t>
      </w:r>
      <w:r>
        <w:t>.05.202</w:t>
      </w:r>
      <w:r w:rsidR="000F4177">
        <w:t>2</w:t>
      </w:r>
      <w:r>
        <w:t>;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20"/>
        </w:tabs>
        <w:ind w:firstLine="740"/>
        <w:jc w:val="both"/>
      </w:pPr>
      <w:bookmarkStart w:id="6" w:name="bookmark5"/>
      <w:bookmarkEnd w:id="6"/>
      <w:r>
        <w:t>Обеспечить работу систем горячего водоснабжения по летней схеме работы оборудования;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20"/>
        </w:tabs>
        <w:ind w:firstLine="740"/>
        <w:jc w:val="both"/>
      </w:pPr>
      <w:bookmarkStart w:id="7" w:name="bookmark6"/>
      <w:bookmarkEnd w:id="7"/>
      <w:r>
        <w:t>Для контроля за режимами горячего водоснабжения представить график работы источника тепла.</w:t>
      </w:r>
    </w:p>
    <w:p w:rsidR="00E24617" w:rsidRDefault="00191891">
      <w:pPr>
        <w:pStyle w:val="11"/>
        <w:numPr>
          <w:ilvl w:val="0"/>
          <w:numId w:val="1"/>
        </w:numPr>
        <w:tabs>
          <w:tab w:val="left" w:pos="1320"/>
        </w:tabs>
        <w:ind w:firstLine="740"/>
        <w:jc w:val="both"/>
      </w:pPr>
      <w:bookmarkStart w:id="8" w:name="bookmark7"/>
      <w:bookmarkEnd w:id="8"/>
      <w:r>
        <w:t>Всем организациям, эксплуатирующим жилой и нежилой фонд на территории поселения: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20"/>
        </w:tabs>
        <w:ind w:firstLine="740"/>
        <w:jc w:val="both"/>
      </w:pPr>
      <w:bookmarkStart w:id="9" w:name="bookmark8"/>
      <w:bookmarkEnd w:id="9"/>
      <w:r>
        <w:t>Отключить системы центрального отопления задвижками (при необходимости установить заглушки) и обеспечить работу систем горячего водоснабжения;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20"/>
        </w:tabs>
        <w:ind w:firstLine="740"/>
        <w:jc w:val="both"/>
      </w:pPr>
      <w:bookmarkStart w:id="10" w:name="bookmark9"/>
      <w:bookmarkEnd w:id="10"/>
      <w:r>
        <w:t>До начала и после окончания ремонтных работ системы отопления должны быть заполнены сетевой водой;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42"/>
        </w:tabs>
        <w:spacing w:after="200"/>
        <w:ind w:firstLine="740"/>
        <w:jc w:val="both"/>
      </w:pPr>
      <w:bookmarkStart w:id="11" w:name="bookmark10"/>
      <w:bookmarkEnd w:id="11"/>
      <w:r>
        <w:t>Подготовить акты весеннего осмотра зданий.</w:t>
      </w:r>
    </w:p>
    <w:p w:rsidR="00E24617" w:rsidRDefault="00191891">
      <w:pPr>
        <w:pStyle w:val="11"/>
        <w:numPr>
          <w:ilvl w:val="0"/>
          <w:numId w:val="1"/>
        </w:numPr>
        <w:tabs>
          <w:tab w:val="left" w:pos="1379"/>
        </w:tabs>
        <w:ind w:firstLine="720"/>
        <w:jc w:val="both"/>
      </w:pPr>
      <w:bookmarkStart w:id="12" w:name="bookmark11"/>
      <w:bookmarkEnd w:id="12"/>
      <w:r>
        <w:t xml:space="preserve">Всем организациям, участвующим в отопительном сезоне </w:t>
      </w:r>
      <w:r w:rsidR="002B3D33">
        <w:br/>
      </w:r>
      <w:r>
        <w:lastRenderedPageBreak/>
        <w:t>на территории поселения, подготовить до 1</w:t>
      </w:r>
      <w:r w:rsidR="000F4177">
        <w:t>6</w:t>
      </w:r>
      <w:r>
        <w:t>.05.202</w:t>
      </w:r>
      <w:r w:rsidR="000F4177">
        <w:t>2</w:t>
      </w:r>
      <w:r>
        <w:t xml:space="preserve"> приказы по подготовке предприятий к отопительному сезону 202</w:t>
      </w:r>
      <w:r w:rsidR="000F4177">
        <w:t>2</w:t>
      </w:r>
      <w:r>
        <w:t xml:space="preserve"> - 202</w:t>
      </w:r>
      <w:r w:rsidR="000F4177">
        <w:t>3</w:t>
      </w:r>
      <w:r>
        <w:t xml:space="preserve"> гг.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278"/>
        </w:tabs>
        <w:ind w:firstLine="720"/>
        <w:jc w:val="both"/>
      </w:pPr>
      <w:bookmarkStart w:id="13" w:name="bookmark12"/>
      <w:bookmarkEnd w:id="13"/>
      <w:r>
        <w:t>Перейти в режим периодического протапливания.</w:t>
      </w:r>
    </w:p>
    <w:p w:rsidR="00E24617" w:rsidRDefault="00191891">
      <w:pPr>
        <w:pStyle w:val="11"/>
        <w:numPr>
          <w:ilvl w:val="1"/>
          <w:numId w:val="1"/>
        </w:numPr>
        <w:tabs>
          <w:tab w:val="left" w:pos="1379"/>
        </w:tabs>
        <w:ind w:firstLine="720"/>
        <w:jc w:val="both"/>
      </w:pPr>
      <w:bookmarkStart w:id="14" w:name="bookmark13"/>
      <w:bookmarkEnd w:id="14"/>
      <w:r>
        <w:t>Оповещать население о причинах и длительности отключения или ограничения теплоснабжения и горячего водоснабжения.</w:t>
      </w:r>
    </w:p>
    <w:p w:rsidR="00E24617" w:rsidRDefault="00191891">
      <w:pPr>
        <w:pStyle w:val="11"/>
        <w:ind w:firstLine="720"/>
        <w:jc w:val="both"/>
      </w:pPr>
      <w:r>
        <w:t>Настоящее постановление подлежит опубликованию в газете «</w:t>
      </w:r>
      <w:proofErr w:type="spellStart"/>
      <w:r>
        <w:t>Юкковские</w:t>
      </w:r>
      <w:proofErr w:type="spellEnd"/>
      <w:r>
        <w:t xml:space="preserve"> ведомости» и размещению на официальном сайте МО «Юкковское сельское поселение».</w:t>
      </w:r>
    </w:p>
    <w:p w:rsidR="000F4177" w:rsidRPr="000F4177" w:rsidRDefault="00191891" w:rsidP="00053B2E">
      <w:pPr>
        <w:pStyle w:val="11"/>
        <w:numPr>
          <w:ilvl w:val="0"/>
          <w:numId w:val="1"/>
        </w:numPr>
        <w:tabs>
          <w:tab w:val="left" w:pos="1379"/>
        </w:tabs>
        <w:spacing w:line="276" w:lineRule="auto"/>
        <w:ind w:firstLine="720"/>
        <w:jc w:val="both"/>
        <w:rPr>
          <w:sz w:val="19"/>
          <w:szCs w:val="19"/>
        </w:rPr>
      </w:pPr>
      <w:bookmarkStart w:id="15" w:name="bookmark14"/>
      <w:bookmarkEnd w:id="15"/>
      <w:r>
        <w:t xml:space="preserve">Контроль за исполнением настоящего Постановления возложить на заместителя главы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 w:rsidR="00A80B26">
        <w:t>Привалову Е.С.</w:t>
      </w:r>
    </w:p>
    <w:p w:rsidR="000F4177" w:rsidRDefault="000F4177" w:rsidP="000F4177">
      <w:pPr>
        <w:pStyle w:val="11"/>
        <w:tabs>
          <w:tab w:val="left" w:pos="1379"/>
        </w:tabs>
        <w:spacing w:line="240" w:lineRule="exact"/>
        <w:jc w:val="both"/>
      </w:pPr>
    </w:p>
    <w:p w:rsidR="000F4177" w:rsidRDefault="000F4177" w:rsidP="000F4177">
      <w:pPr>
        <w:pStyle w:val="11"/>
        <w:tabs>
          <w:tab w:val="left" w:pos="1379"/>
        </w:tabs>
        <w:spacing w:line="240" w:lineRule="exact"/>
        <w:jc w:val="both"/>
      </w:pPr>
    </w:p>
    <w:p w:rsidR="00E24617" w:rsidRDefault="000F4177" w:rsidP="000F4177">
      <w:pPr>
        <w:pStyle w:val="11"/>
        <w:tabs>
          <w:tab w:val="left" w:pos="1379"/>
        </w:tabs>
        <w:spacing w:line="240" w:lineRule="exact"/>
        <w:jc w:val="both"/>
        <w:rPr>
          <w:sz w:val="19"/>
          <w:szCs w:val="19"/>
        </w:rPr>
      </w:pPr>
      <w:r w:rsidRPr="000F4177">
        <w:rPr>
          <w:sz w:val="19"/>
          <w:szCs w:val="19"/>
        </w:rPr>
        <w:t xml:space="preserve"> </w:t>
      </w:r>
    </w:p>
    <w:p w:rsidR="00E24617" w:rsidRDefault="00E24617">
      <w:pPr>
        <w:spacing w:before="9" w:after="9" w:line="240" w:lineRule="exact"/>
        <w:rPr>
          <w:sz w:val="19"/>
          <w:szCs w:val="19"/>
        </w:rPr>
      </w:pPr>
    </w:p>
    <w:p w:rsidR="000F4177" w:rsidRPr="000F4177" w:rsidRDefault="000F4177" w:rsidP="000F4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А.А. </w:t>
      </w:r>
      <w:proofErr w:type="spellStart"/>
      <w:r w:rsidRPr="000F4177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E24617" w:rsidRDefault="00E24617">
      <w:pPr>
        <w:spacing w:line="1" w:lineRule="exact"/>
      </w:pPr>
    </w:p>
    <w:sectPr w:rsidR="00E24617" w:rsidSect="00E24617">
      <w:headerReference w:type="even" r:id="rId7"/>
      <w:headerReference w:type="default" r:id="rId8"/>
      <w:type w:val="continuous"/>
      <w:pgSz w:w="11900" w:h="16840"/>
      <w:pgMar w:top="1062" w:right="862" w:bottom="1062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9" w:rsidRDefault="00133089" w:rsidP="00E24617">
      <w:r>
        <w:separator/>
      </w:r>
    </w:p>
  </w:endnote>
  <w:endnote w:type="continuationSeparator" w:id="0">
    <w:p w:rsidR="00133089" w:rsidRDefault="00133089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9" w:rsidRDefault="00133089"/>
  </w:footnote>
  <w:footnote w:type="continuationSeparator" w:id="0">
    <w:p w:rsidR="00133089" w:rsidRDefault="00133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214C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254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17" w:rsidRDefault="0019189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E24617" w:rsidRDefault="0019189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E2461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A934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53B2E"/>
    <w:rsid w:val="00062125"/>
    <w:rsid w:val="000F4177"/>
    <w:rsid w:val="00133089"/>
    <w:rsid w:val="00191891"/>
    <w:rsid w:val="00214CEC"/>
    <w:rsid w:val="002B3D33"/>
    <w:rsid w:val="00A80B26"/>
    <w:rsid w:val="00A83DDF"/>
    <w:rsid w:val="00E24617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364E"/>
  <w15:docId w15:val="{EB31CC15-ACD1-4F71-AE04-5B04815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B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vlad</cp:lastModifiedBy>
  <cp:revision>6</cp:revision>
  <cp:lastPrinted>2022-05-13T09:13:00Z</cp:lastPrinted>
  <dcterms:created xsi:type="dcterms:W3CDTF">2022-05-13T10:58:00Z</dcterms:created>
  <dcterms:modified xsi:type="dcterms:W3CDTF">2022-05-13T11:10:00Z</dcterms:modified>
</cp:coreProperties>
</file>