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D08" w:rsidRDefault="00A64D08" w:rsidP="00A64D08">
      <w:pPr>
        <w:spacing w:after="0" w:line="20" w:lineRule="atLeast"/>
        <w:ind w:left="-709" w:right="-145"/>
        <w:jc w:val="right"/>
        <w:rPr>
          <w:rFonts w:ascii="Times New Roman" w:eastAsia="Calibri" w:hAnsi="Times New Roman" w:cs="Times New Roman"/>
          <w:noProof/>
          <w:szCs w:val="18"/>
        </w:rPr>
      </w:pPr>
      <w:r>
        <w:rPr>
          <w:rFonts w:ascii="Times New Roman" w:eastAsia="Calibri" w:hAnsi="Times New Roman" w:cs="Times New Roman"/>
          <w:noProof/>
          <w:szCs w:val="18"/>
        </w:rPr>
        <w:t>идентификатор</w:t>
      </w:r>
    </w:p>
    <w:p w:rsidR="001A62FC" w:rsidRPr="00A64D08" w:rsidRDefault="00A64D08" w:rsidP="00E34C24">
      <w:pPr>
        <w:spacing w:after="0" w:line="20" w:lineRule="atLeast"/>
        <w:ind w:left="-709" w:right="-567"/>
        <w:jc w:val="center"/>
        <w:rPr>
          <w:rFonts w:ascii="Times New Roman" w:eastAsia="Calibri" w:hAnsi="Times New Roman" w:cs="Times New Roman"/>
          <w:noProof/>
          <w:szCs w:val="18"/>
        </w:rPr>
      </w:pPr>
      <w:r>
        <w:rPr>
          <w:rFonts w:ascii="Times New Roman" w:eastAsia="Calibri" w:hAnsi="Times New Roman" w:cs="Times New Roman"/>
          <w:noProof/>
          <w:szCs w:val="18"/>
        </w:rPr>
        <w:t>ГЕРБ</w:t>
      </w:r>
    </w:p>
    <w:p w:rsidR="00A64D08" w:rsidRDefault="00A64D08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E34C24" w:rsidRPr="00F668B5" w:rsidRDefault="00E34C24" w:rsidP="00E34C24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E34C24" w:rsidRPr="00F668B5" w:rsidRDefault="00E34C24" w:rsidP="00E34C24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E34C24" w:rsidRPr="00F668B5" w:rsidRDefault="00E34C24" w:rsidP="00E34C24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E34C24" w:rsidRPr="00F668B5" w:rsidRDefault="00E34C24" w:rsidP="00E34C24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E34C24" w:rsidRPr="00F668B5" w:rsidRDefault="00E34C24" w:rsidP="00BA3A33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</w:t>
      </w:r>
      <w:r w:rsidRPr="00A64D08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_____</w:t>
      </w:r>
      <w:r w:rsidR="00A64D08" w:rsidRPr="00A64D08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_15.04.2022</w:t>
      </w:r>
      <w:r w:rsidR="001A62FC" w:rsidRPr="00A64D08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____</w:t>
      </w:r>
      <w:r w:rsidR="00757927" w:rsidRPr="00A64D08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</w:t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757927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276D2D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8B0B1F">
        <w:rPr>
          <w:rFonts w:ascii="Arial" w:eastAsiaTheme="minorHAnsi" w:hAnsi="Arial" w:cs="Arial"/>
          <w:sz w:val="28"/>
          <w:szCs w:val="18"/>
          <w:lang w:eastAsia="en-US"/>
        </w:rPr>
        <w:tab/>
        <w:t>№_</w:t>
      </w:r>
      <w:r w:rsidR="00AA6033" w:rsidRPr="00AA6033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126</w:t>
      </w:r>
      <w:r w:rsidR="001D5CBC">
        <w:rPr>
          <w:rFonts w:ascii="Arial" w:eastAsiaTheme="minorHAnsi" w:hAnsi="Arial" w:cs="Arial"/>
          <w:sz w:val="28"/>
          <w:szCs w:val="18"/>
          <w:lang w:eastAsia="en-US"/>
        </w:rPr>
        <w:t>_</w:t>
      </w:r>
    </w:p>
    <w:p w:rsidR="00002E4F" w:rsidRPr="00E34C24" w:rsidRDefault="00E34C24" w:rsidP="00E34C24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    </w:t>
      </w:r>
      <w:r w:rsidRPr="00F668B5">
        <w:rPr>
          <w:rFonts w:ascii="Arial" w:eastAsiaTheme="minorHAnsi" w:hAnsi="Arial" w:cs="Arial"/>
          <w:sz w:val="24"/>
          <w:szCs w:val="18"/>
          <w:lang w:eastAsia="en-US"/>
        </w:rPr>
        <w:tab/>
      </w:r>
      <w:r>
        <w:rPr>
          <w:rFonts w:ascii="Arial" w:eastAsiaTheme="minorHAnsi" w:hAnsi="Arial" w:cs="Arial"/>
          <w:szCs w:val="18"/>
          <w:lang w:eastAsia="en-US"/>
        </w:rPr>
        <w:t xml:space="preserve">     д. Юкки</w:t>
      </w:r>
    </w:p>
    <w:p w:rsidR="00C05233" w:rsidRDefault="00C05233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4747B" w:rsidRDefault="0094747B" w:rsidP="00BA4C1B">
      <w:pPr>
        <w:widowControl w:val="0"/>
        <w:tabs>
          <w:tab w:val="left" w:pos="3686"/>
          <w:tab w:val="left" w:pos="5103"/>
          <w:tab w:val="left" w:pos="52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12966" w:rsidRPr="00216736" w:rsidRDefault="001A62FC" w:rsidP="0094747B">
      <w:pPr>
        <w:widowControl w:val="0"/>
        <w:tabs>
          <w:tab w:val="left" w:pos="3686"/>
          <w:tab w:val="left" w:pos="4536"/>
          <w:tab w:val="left" w:pos="4962"/>
        </w:tabs>
        <w:autoSpaceDE w:val="0"/>
        <w:autoSpaceDN w:val="0"/>
        <w:adjustRightInd w:val="0"/>
        <w:spacing w:after="0" w:line="240" w:lineRule="auto"/>
        <w:ind w:right="495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D77C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муниципального образования «Юкковское сельское поселение» от 17.11.2021 № 433 «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>Об</w:t>
      </w:r>
      <w:r>
        <w:rPr>
          <w:rFonts w:ascii="Times New Roman" w:hAnsi="Times New Roman" w:cs="Times New Roman"/>
          <w:iCs/>
          <w:sz w:val="28"/>
          <w:szCs w:val="28"/>
        </w:rPr>
        <w:t> 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 xml:space="preserve">утверждении </w:t>
      </w:r>
      <w:r w:rsidR="009D4BEE">
        <w:rPr>
          <w:rFonts w:ascii="Times New Roman" w:hAnsi="Times New Roman" w:cs="Times New Roman"/>
          <w:iCs/>
          <w:sz w:val="28"/>
          <w:szCs w:val="28"/>
        </w:rPr>
        <w:t>перечня главных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4BEE">
        <w:rPr>
          <w:rFonts w:ascii="Times New Roman" w:hAnsi="Times New Roman" w:cs="Times New Roman"/>
          <w:iCs/>
          <w:sz w:val="28"/>
          <w:szCs w:val="28"/>
        </w:rPr>
        <w:t xml:space="preserve">администраторов </w:t>
      </w:r>
      <w:r w:rsidR="00F67E16">
        <w:rPr>
          <w:rFonts w:ascii="Times New Roman" w:hAnsi="Times New Roman" w:cs="Times New Roman"/>
          <w:iCs/>
          <w:sz w:val="28"/>
          <w:szCs w:val="28"/>
        </w:rPr>
        <w:t xml:space="preserve">дохода </w:t>
      </w:r>
      <w:r w:rsidR="009D4BEE">
        <w:rPr>
          <w:rFonts w:ascii="Times New Roman" w:hAnsi="Times New Roman" w:cs="Times New Roman"/>
          <w:iCs/>
          <w:sz w:val="28"/>
          <w:szCs w:val="28"/>
        </w:rPr>
        <w:t>бюджета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 xml:space="preserve"> муниципального образования «Юкковское сельское поселение</w:t>
      </w:r>
      <w:r w:rsidR="00AF2C66">
        <w:rPr>
          <w:rFonts w:ascii="Times New Roman" w:hAnsi="Times New Roman" w:cs="Times New Roman"/>
          <w:iCs/>
          <w:sz w:val="28"/>
          <w:szCs w:val="28"/>
        </w:rPr>
        <w:t>»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 xml:space="preserve"> Всеволожского муниципального района</w:t>
      </w:r>
      <w:r w:rsidR="009D4BE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16736" w:rsidRPr="00216736">
        <w:rPr>
          <w:rFonts w:ascii="Times New Roman" w:hAnsi="Times New Roman" w:cs="Times New Roman"/>
          <w:iCs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</w:p>
    <w:p w:rsidR="007C0C5F" w:rsidRDefault="007C0C5F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76D2D" w:rsidRDefault="00276D2D" w:rsidP="00F12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12966" w:rsidRPr="00F67E16" w:rsidRDefault="009D4BEE" w:rsidP="00276D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9D4BEE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F67E16">
        <w:rPr>
          <w:rFonts w:ascii="Times New Roman" w:hAnsi="Times New Roman" w:cs="Times New Roman"/>
          <w:color w:val="000000"/>
          <w:sz w:val="28"/>
          <w:szCs w:val="28"/>
        </w:rPr>
        <w:t xml:space="preserve"> пунктом 3.2</w:t>
      </w:r>
      <w:r w:rsidRPr="009D4BEE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76001">
          <w:rPr>
            <w:rFonts w:ascii="Times New Roman" w:hAnsi="Times New Roman" w:cs="Times New Roman"/>
            <w:sz w:val="28"/>
            <w:szCs w:val="28"/>
          </w:rPr>
          <w:t xml:space="preserve"> с</w:t>
        </w:r>
        <w:r w:rsidR="00F67E16">
          <w:rPr>
            <w:rFonts w:ascii="Times New Roman" w:hAnsi="Times New Roman" w:cs="Times New Roman"/>
            <w:sz w:val="28"/>
            <w:szCs w:val="28"/>
          </w:rPr>
          <w:t>татьи</w:t>
        </w:r>
        <w:r w:rsidRPr="009D4BEE">
          <w:rPr>
            <w:rFonts w:ascii="Times New Roman" w:hAnsi="Times New Roman" w:cs="Times New Roman"/>
            <w:sz w:val="28"/>
            <w:szCs w:val="28"/>
          </w:rPr>
          <w:t xml:space="preserve"> 160.</w:t>
        </w:r>
      </w:hyperlink>
      <w:r w:rsidR="00F67E16">
        <w:rPr>
          <w:rFonts w:ascii="Times New Roman" w:hAnsi="Times New Roman" w:cs="Times New Roman"/>
          <w:sz w:val="28"/>
          <w:szCs w:val="28"/>
        </w:rPr>
        <w:t>1</w:t>
      </w:r>
      <w:r w:rsidRPr="009D4BE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</w:t>
      </w:r>
      <w:r w:rsidR="00F67E16">
        <w:rPr>
          <w:rFonts w:ascii="Times New Roman" w:hAnsi="Times New Roman" w:cs="Times New Roman"/>
          <w:sz w:val="28"/>
          <w:szCs w:val="28"/>
        </w:rPr>
        <w:t>9</w:t>
      </w:r>
      <w:r w:rsidRPr="009D4BEE">
        <w:rPr>
          <w:rFonts w:ascii="Times New Roman" w:hAnsi="Times New Roman" w:cs="Times New Roman"/>
          <w:sz w:val="28"/>
          <w:szCs w:val="28"/>
        </w:rPr>
        <w:t xml:space="preserve"> </w:t>
      </w:r>
      <w:r w:rsidR="00F67E16" w:rsidRPr="00F67E16">
        <w:rPr>
          <w:rFonts w:ascii="Times New Roman" w:hAnsi="Times New Roman" w:cs="Times New Roman"/>
          <w:sz w:val="28"/>
          <w:szCs w:val="28"/>
        </w:rPr>
        <w:t xml:space="preserve">«Об утверждении общих требований </w:t>
      </w:r>
      <w:r w:rsidR="00F67E16" w:rsidRPr="00F67E16">
        <w:rPr>
          <w:rFonts w:ascii="Times New Roman" w:hAnsi="Times New Roman" w:cs="Times New Roman"/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="00F67E16" w:rsidRPr="00F67E16">
        <w:rPr>
          <w:rFonts w:ascii="Times New Roman" w:hAnsi="Times New Roman" w:cs="Times New Roman"/>
          <w:sz w:val="28"/>
          <w:szCs w:val="28"/>
        </w:rPr>
        <w:br/>
        <w:t>Российской Федерации, бюджета территориального фонда обязательного медицинского страхования, местного бюджета»</w:t>
      </w:r>
      <w:r w:rsidR="00B87F36" w:rsidRPr="00F67E16">
        <w:rPr>
          <w:rFonts w:ascii="Times New Roman" w:hAnsi="Times New Roman" w:cs="Times New Roman"/>
          <w:sz w:val="28"/>
          <w:szCs w:val="28"/>
        </w:rPr>
        <w:t>,</w:t>
      </w:r>
      <w:r w:rsidR="00B87F36" w:rsidRPr="00F67E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A62FC" w:rsidRPr="007C0B3D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ведения бюджетного процесса,</w:t>
      </w:r>
      <w:r w:rsidR="001A62FC" w:rsidRPr="007C0B3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</w:p>
    <w:p w:rsidR="00F12966" w:rsidRPr="0004602B" w:rsidRDefault="00F12966" w:rsidP="00276D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02B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04602B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04602B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F12966" w:rsidRPr="0004602B" w:rsidRDefault="00F12966" w:rsidP="00F129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2FC" w:rsidRPr="004D1056" w:rsidRDefault="001A62FC" w:rsidP="00F647DF">
      <w:pPr>
        <w:pStyle w:val="ae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056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 w:rsidR="004D1056" w:rsidRPr="004D1056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4D1056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«Юкковское сельское поселение» Всеволожского муниципального района Ленинградской области от 17.11.2021 №</w:t>
      </w:r>
      <w:r w:rsidR="00ED77CB">
        <w:rPr>
          <w:rFonts w:ascii="Times New Roman" w:hAnsi="Times New Roman" w:cs="Times New Roman"/>
          <w:sz w:val="28"/>
          <w:szCs w:val="28"/>
        </w:rPr>
        <w:t> </w:t>
      </w:r>
      <w:r w:rsidRPr="004D1056">
        <w:rPr>
          <w:rFonts w:ascii="Times New Roman" w:hAnsi="Times New Roman" w:cs="Times New Roman"/>
          <w:sz w:val="28"/>
          <w:szCs w:val="28"/>
        </w:rPr>
        <w:t>433 «</w:t>
      </w:r>
      <w:r w:rsidRPr="004D1056">
        <w:rPr>
          <w:rFonts w:ascii="Times New Roman" w:hAnsi="Times New Roman" w:cs="Times New Roman"/>
          <w:iCs/>
          <w:sz w:val="28"/>
          <w:szCs w:val="28"/>
        </w:rPr>
        <w:t>Об утверждении перечня главных администраторов дохода бюджета муниципального образования «Юкковское сельское поселение» Всеволожского муниципального района Ленинградской области»</w:t>
      </w:r>
      <w:r w:rsidRPr="004D1056">
        <w:rPr>
          <w:rFonts w:ascii="Times New Roman" w:hAnsi="Times New Roman" w:cs="Times New Roman"/>
          <w:sz w:val="28"/>
          <w:szCs w:val="28"/>
        </w:rPr>
        <w:t xml:space="preserve"> (далее – Постановление) </w:t>
      </w:r>
      <w:r w:rsidR="004D1056" w:rsidRPr="004D1056">
        <w:rPr>
          <w:rFonts w:ascii="Times New Roman" w:hAnsi="Times New Roman" w:cs="Times New Roman"/>
          <w:sz w:val="28"/>
          <w:szCs w:val="28"/>
        </w:rPr>
        <w:t xml:space="preserve">изложив </w:t>
      </w:r>
      <w:r w:rsidRPr="004D1056">
        <w:rPr>
          <w:rFonts w:ascii="Times New Roman" w:hAnsi="Times New Roman" w:cs="Times New Roman"/>
          <w:sz w:val="28"/>
          <w:szCs w:val="28"/>
        </w:rPr>
        <w:t>Приложени</w:t>
      </w:r>
      <w:r w:rsidR="00F874C0" w:rsidRPr="004D1056">
        <w:rPr>
          <w:rFonts w:ascii="Times New Roman" w:hAnsi="Times New Roman" w:cs="Times New Roman"/>
          <w:sz w:val="28"/>
          <w:szCs w:val="28"/>
        </w:rPr>
        <w:t>е</w:t>
      </w:r>
      <w:r w:rsidRPr="004D1056">
        <w:rPr>
          <w:rFonts w:ascii="Times New Roman" w:hAnsi="Times New Roman" w:cs="Times New Roman"/>
          <w:sz w:val="28"/>
          <w:szCs w:val="28"/>
        </w:rPr>
        <w:t xml:space="preserve"> 1 к Постановлению </w:t>
      </w:r>
      <w:r w:rsidR="00F874C0" w:rsidRPr="004D1056">
        <w:rPr>
          <w:rFonts w:ascii="Times New Roman" w:hAnsi="Times New Roman" w:cs="Times New Roman"/>
          <w:sz w:val="28"/>
          <w:szCs w:val="28"/>
        </w:rPr>
        <w:t>в редакции согласно Приложению 1 к настоящему постановлению.</w:t>
      </w:r>
    </w:p>
    <w:p w:rsidR="00F874C0" w:rsidRPr="006E412D" w:rsidRDefault="00F874C0" w:rsidP="00F874C0">
      <w:pPr>
        <w:pStyle w:val="aa"/>
        <w:numPr>
          <w:ilvl w:val="0"/>
          <w:numId w:val="12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2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</w:t>
      </w:r>
      <w:r w:rsidRPr="006E412D">
        <w:rPr>
          <w:rFonts w:ascii="Times New Roman" w:hAnsi="Times New Roman" w:cs="Times New Roman"/>
          <w:sz w:val="28"/>
          <w:szCs w:val="28"/>
        </w:rPr>
        <w:br/>
        <w:t xml:space="preserve">и применяется к правоотношениям, возникающим при составлении </w:t>
      </w:r>
      <w:r w:rsidRPr="006E412D">
        <w:rPr>
          <w:rFonts w:ascii="Times New Roman" w:hAnsi="Times New Roman" w:cs="Times New Roman"/>
          <w:sz w:val="28"/>
          <w:szCs w:val="28"/>
        </w:rPr>
        <w:br/>
        <w:t>и исполнении бюджета муниципального образования «Юкковское сельское поселение» Всеволожского муниципального района Ленинградской области, начиная с бюджета на 2022 год и плановый период 2023–2024 годов.</w:t>
      </w:r>
    </w:p>
    <w:p w:rsidR="00F874C0" w:rsidRPr="006E412D" w:rsidRDefault="00F874C0" w:rsidP="00F874C0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2D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 w:rsidR="004D1056">
        <w:rPr>
          <w:rFonts w:ascii="Times New Roman" w:hAnsi="Times New Roman" w:cs="Times New Roman"/>
          <w:sz w:val="28"/>
          <w:szCs w:val="28"/>
        </w:rPr>
        <w:t xml:space="preserve"> на </w:t>
      </w:r>
      <w:r w:rsidR="004D1056" w:rsidRPr="004D1056">
        <w:rPr>
          <w:rFonts w:ascii="Times New Roman" w:hAnsi="Times New Roman" w:cs="Times New Roman"/>
          <w:sz w:val="28"/>
          <w:szCs w:val="28"/>
        </w:rPr>
        <w:t xml:space="preserve">официальном сайте муниципального образования «Юкковское сельское поселение» в сети Интернет по адресу: </w:t>
      </w:r>
      <w:hyperlink r:id="rId9" w:history="1">
        <w:r w:rsidR="004D1056" w:rsidRPr="004D1056">
          <w:rPr>
            <w:rFonts w:ascii="Times New Roman" w:hAnsi="Times New Roman" w:cs="Times New Roman"/>
            <w:sz w:val="28"/>
            <w:szCs w:val="28"/>
            <w:u w:val="single"/>
          </w:rPr>
          <w:t>www.ykki.ru</w:t>
        </w:r>
      </w:hyperlink>
      <w:r w:rsidR="004D1056">
        <w:rPr>
          <w:rFonts w:ascii="Times New Roman" w:hAnsi="Times New Roman" w:cs="Times New Roman"/>
        </w:rPr>
        <w:t>.</w:t>
      </w:r>
    </w:p>
    <w:p w:rsidR="001A62FC" w:rsidRPr="006E412D" w:rsidRDefault="001A62FC" w:rsidP="00F874C0">
      <w:pPr>
        <w:pStyle w:val="ae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6E412D">
        <w:rPr>
          <w:rFonts w:ascii="Times New Roman" w:hAnsi="Times New Roman" w:cs="Times New Roman"/>
          <w:sz w:val="28"/>
          <w:szCs w:val="28"/>
        </w:rPr>
        <w:t> </w:t>
      </w:r>
      <w:r w:rsidRPr="006E412D">
        <w:rPr>
          <w:rFonts w:ascii="Times New Roman" w:hAnsi="Times New Roman" w:cs="Times New Roman"/>
          <w:sz w:val="28"/>
          <w:szCs w:val="28"/>
        </w:rPr>
        <w:t xml:space="preserve">начальника отдела экономики и финансов администрации </w:t>
      </w:r>
      <w:r w:rsidR="003377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E412D"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поселение».</w:t>
      </w:r>
    </w:p>
    <w:p w:rsidR="001A62FC" w:rsidRPr="006E412D" w:rsidRDefault="001A62FC" w:rsidP="001A62FC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04602B" w:rsidRDefault="00F12966" w:rsidP="00276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04602B" w:rsidRDefault="00F12966" w:rsidP="00276D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966" w:rsidRPr="00E34C24" w:rsidRDefault="006A387F" w:rsidP="00276D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</w:t>
      </w:r>
      <w:r w:rsidR="00F12966">
        <w:rPr>
          <w:rFonts w:ascii="Times New Roman" w:hAnsi="Times New Roman" w:cs="Times New Roman"/>
          <w:sz w:val="28"/>
          <w:szCs w:val="28"/>
        </w:rPr>
        <w:t xml:space="preserve">      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76D2D">
        <w:rPr>
          <w:rFonts w:ascii="Times New Roman" w:hAnsi="Times New Roman" w:cs="Times New Roman"/>
          <w:sz w:val="28"/>
          <w:szCs w:val="28"/>
        </w:rPr>
        <w:t xml:space="preserve">  </w:t>
      </w:r>
      <w:r w:rsidR="000079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="00E34C24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F12966" w:rsidRDefault="00F12966" w:rsidP="00276D2D">
      <w:pPr>
        <w:ind w:firstLine="709"/>
        <w:sectPr w:rsidR="00F12966" w:rsidSect="0094747B">
          <w:headerReference w:type="default" r:id="rId10"/>
          <w:pgSz w:w="11900" w:h="16840"/>
          <w:pgMar w:top="1135" w:right="851" w:bottom="1276" w:left="1555" w:header="0" w:footer="227" w:gutter="0"/>
          <w:cols w:space="720"/>
          <w:titlePg/>
          <w:docGrid w:linePitch="299"/>
        </w:sectPr>
      </w:pPr>
    </w:p>
    <w:p w:rsidR="00F12966" w:rsidRPr="0004602B" w:rsidRDefault="00F12966" w:rsidP="009019B1">
      <w:pPr>
        <w:widowControl w:val="0"/>
        <w:autoSpaceDE w:val="0"/>
        <w:autoSpaceDN w:val="0"/>
        <w:adjustRightInd w:val="0"/>
        <w:spacing w:after="0" w:line="240" w:lineRule="auto"/>
        <w:ind w:right="141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2643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12966" w:rsidRPr="0004602B" w:rsidRDefault="00F12966" w:rsidP="00C100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4602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12966" w:rsidRPr="0004602B" w:rsidRDefault="005133D8" w:rsidP="00C100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12966" w:rsidRPr="0004602B">
        <w:rPr>
          <w:rFonts w:ascii="Times New Roman" w:hAnsi="Times New Roman" w:cs="Times New Roman"/>
          <w:sz w:val="28"/>
          <w:szCs w:val="28"/>
        </w:rPr>
        <w:t xml:space="preserve"> «Юкковское сельское </w:t>
      </w:r>
      <w:r w:rsidR="009019B1">
        <w:rPr>
          <w:rFonts w:ascii="Times New Roman" w:hAnsi="Times New Roman" w:cs="Times New Roman"/>
          <w:sz w:val="28"/>
          <w:szCs w:val="28"/>
        </w:rPr>
        <w:t>п</w:t>
      </w:r>
      <w:r w:rsidR="00F12966" w:rsidRPr="0004602B">
        <w:rPr>
          <w:rFonts w:ascii="Times New Roman" w:hAnsi="Times New Roman" w:cs="Times New Roman"/>
          <w:sz w:val="28"/>
          <w:szCs w:val="28"/>
        </w:rPr>
        <w:t>оселение»</w:t>
      </w:r>
    </w:p>
    <w:p w:rsidR="00F12966" w:rsidRPr="0004602B" w:rsidRDefault="00C05233" w:rsidP="00C1004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77822">
        <w:rPr>
          <w:rFonts w:ascii="Times New Roman" w:hAnsi="Times New Roman" w:cs="Times New Roman"/>
          <w:sz w:val="28"/>
          <w:szCs w:val="28"/>
        </w:rPr>
        <w:t xml:space="preserve">т   </w:t>
      </w:r>
      <w:r w:rsidR="00785021">
        <w:rPr>
          <w:rFonts w:ascii="Times New Roman" w:hAnsi="Times New Roman" w:cs="Times New Roman"/>
          <w:sz w:val="28"/>
          <w:szCs w:val="28"/>
        </w:rPr>
        <w:t>__</w:t>
      </w:r>
      <w:bookmarkStart w:id="0" w:name="_GoBack"/>
      <w:r w:rsidR="00785021" w:rsidRPr="00785021">
        <w:rPr>
          <w:rFonts w:ascii="Times New Roman" w:hAnsi="Times New Roman" w:cs="Times New Roman"/>
          <w:sz w:val="28"/>
          <w:szCs w:val="28"/>
          <w:u w:val="single"/>
        </w:rPr>
        <w:t>15.04.2022</w:t>
      </w:r>
      <w:bookmarkEnd w:id="0"/>
      <w:r w:rsidR="00F874C0">
        <w:rPr>
          <w:rFonts w:ascii="Times New Roman" w:hAnsi="Times New Roman" w:cs="Times New Roman"/>
          <w:sz w:val="28"/>
          <w:szCs w:val="28"/>
        </w:rPr>
        <w:t>__</w:t>
      </w:r>
      <w:r w:rsidR="00002E4F">
        <w:rPr>
          <w:rFonts w:ascii="Times New Roman" w:hAnsi="Times New Roman" w:cs="Times New Roman"/>
          <w:sz w:val="28"/>
          <w:szCs w:val="28"/>
        </w:rPr>
        <w:t xml:space="preserve"> </w:t>
      </w:r>
      <w:r w:rsidR="00F67E16">
        <w:rPr>
          <w:rFonts w:ascii="Times New Roman" w:hAnsi="Times New Roman" w:cs="Times New Roman"/>
          <w:sz w:val="28"/>
          <w:szCs w:val="28"/>
        </w:rPr>
        <w:t xml:space="preserve">№ </w:t>
      </w:r>
      <w:r w:rsidR="00785021">
        <w:rPr>
          <w:rFonts w:ascii="Times New Roman" w:hAnsi="Times New Roman" w:cs="Times New Roman"/>
          <w:sz w:val="28"/>
          <w:szCs w:val="28"/>
        </w:rPr>
        <w:t>__</w:t>
      </w:r>
      <w:r w:rsidR="00785021" w:rsidRPr="00785021">
        <w:rPr>
          <w:rFonts w:ascii="Times New Roman" w:hAnsi="Times New Roman" w:cs="Times New Roman"/>
          <w:sz w:val="28"/>
          <w:szCs w:val="28"/>
          <w:u w:val="single"/>
        </w:rPr>
        <w:t>126</w:t>
      </w:r>
      <w:r w:rsidR="00F874C0">
        <w:rPr>
          <w:rFonts w:ascii="Times New Roman" w:hAnsi="Times New Roman" w:cs="Times New Roman"/>
          <w:sz w:val="28"/>
          <w:szCs w:val="28"/>
        </w:rPr>
        <w:t>_</w:t>
      </w:r>
    </w:p>
    <w:p w:rsidR="00F12966" w:rsidRDefault="00F12966" w:rsidP="00C1004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</w:p>
    <w:p w:rsidR="00C03745" w:rsidRPr="0004602B" w:rsidRDefault="00C03745" w:rsidP="00276D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7822" w:rsidRPr="00B77822" w:rsidRDefault="00B77822" w:rsidP="00276D2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822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B77822" w:rsidRDefault="00B77822" w:rsidP="00276D2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22">
        <w:rPr>
          <w:rFonts w:ascii="Times New Roman" w:hAnsi="Times New Roman" w:cs="Times New Roman"/>
          <w:b/>
          <w:sz w:val="28"/>
          <w:szCs w:val="28"/>
        </w:rPr>
        <w:t xml:space="preserve">главных администраторов </w:t>
      </w:r>
      <w:r w:rsidR="00F67E16">
        <w:rPr>
          <w:rFonts w:ascii="Times New Roman" w:hAnsi="Times New Roman" w:cs="Times New Roman"/>
          <w:b/>
          <w:sz w:val="28"/>
          <w:szCs w:val="28"/>
        </w:rPr>
        <w:t xml:space="preserve">доходов </w:t>
      </w:r>
      <w:r w:rsidRPr="00B77822">
        <w:rPr>
          <w:rFonts w:ascii="Times New Roman" w:hAnsi="Times New Roman" w:cs="Times New Roman"/>
          <w:b/>
          <w:sz w:val="28"/>
          <w:szCs w:val="28"/>
        </w:rPr>
        <w:t xml:space="preserve">бюджета муниципального образования </w:t>
      </w:r>
    </w:p>
    <w:p w:rsidR="00B77822" w:rsidRPr="00B77822" w:rsidRDefault="00B77822" w:rsidP="00276D2D">
      <w:pPr>
        <w:pStyle w:val="a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822">
        <w:rPr>
          <w:rFonts w:ascii="Times New Roman" w:hAnsi="Times New Roman" w:cs="Times New Roman"/>
          <w:b/>
          <w:sz w:val="28"/>
          <w:szCs w:val="28"/>
        </w:rPr>
        <w:t>«Юкковское сельское поселение» Всеволожского муниципального района Ленинградской области</w:t>
      </w:r>
    </w:p>
    <w:p w:rsidR="00372C55" w:rsidRPr="00BE48F5" w:rsidRDefault="00372C55" w:rsidP="00372C55">
      <w:pPr>
        <w:spacing w:after="0" w:line="240" w:lineRule="auto"/>
        <w:ind w:left="1276" w:hanging="24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1"/>
        <w:gridCol w:w="2809"/>
        <w:gridCol w:w="6841"/>
      </w:tblGrid>
      <w:tr w:rsidR="00372C55" w:rsidRPr="00BE48F5" w:rsidTr="00C10046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372C55" w:rsidRDefault="00372C55" w:rsidP="00C10046">
            <w:pPr>
              <w:shd w:val="clear" w:color="auto" w:fill="FFFFFF"/>
              <w:spacing w:after="0" w:line="274" w:lineRule="exact"/>
              <w:ind w:left="106"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55">
              <w:rPr>
                <w:rFonts w:ascii="Times New Roman" w:hAnsi="Times New Roman" w:cs="Times New Roman"/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372C55" w:rsidRDefault="00372C55" w:rsidP="00C10046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55">
              <w:rPr>
                <w:rFonts w:ascii="Times New Roman" w:hAnsi="Times New Roman" w:cs="Times New Roman"/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hd w:val="clear" w:color="auto" w:fill="FFFFFF"/>
              <w:spacing w:after="0" w:line="240" w:lineRule="auto"/>
              <w:ind w:left="1181" w:right="2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</w:p>
          <w:p w:rsidR="00372C55" w:rsidRPr="00372C55" w:rsidRDefault="00372C55" w:rsidP="00C10046">
            <w:pPr>
              <w:shd w:val="clear" w:color="auto" w:fill="FFFFFF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2C55">
              <w:rPr>
                <w:rFonts w:ascii="Times New Roman" w:hAnsi="Times New Roman" w:cs="Times New Roman"/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1D2533" w:rsidRPr="00BE48F5" w:rsidTr="00C10046">
        <w:trPr>
          <w:cantSplit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533" w:rsidRPr="00FF17DB" w:rsidRDefault="001D2533" w:rsidP="00C10046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b/>
                <w:sz w:val="24"/>
                <w:szCs w:val="24"/>
              </w:rPr>
              <w:t>001 Администрация муниципального образования</w:t>
            </w:r>
          </w:p>
          <w:p w:rsidR="001D2533" w:rsidRPr="00FF17DB" w:rsidRDefault="001D2533" w:rsidP="00C10046">
            <w:pPr>
              <w:spacing w:after="0" w:line="240" w:lineRule="auto"/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b/>
                <w:sz w:val="24"/>
                <w:szCs w:val="24"/>
              </w:rPr>
              <w:t>«Юкковское сельское поселение»</w:t>
            </w:r>
          </w:p>
          <w:p w:rsidR="001D2533" w:rsidRPr="00BE48F5" w:rsidRDefault="001D2533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7DB">
              <w:rPr>
                <w:rFonts w:ascii="Times New Roman" w:hAnsi="Times New Roman" w:cs="Times New Roman"/>
                <w:b/>
                <w:sz w:val="24"/>
                <w:szCs w:val="24"/>
              </w:rPr>
              <w:t>Всеволожского муниципального района Ленинградской области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1 08 04020 01 </w:t>
            </w:r>
            <w:r w:rsidR="002364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продажи права на заключение договоров аренды за земли, находящиеся в собственности сельских поселений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земельных участков муниципальных бюджетных и автономных учреждений).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1 11 05026 10 0000 120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 поселениями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1 11 09035 10 0000 120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сельских  поселений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по указанному имуществу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1 14 02058 10 0000 410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1 14 06033 10 0000 430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которые расположены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1 14 06045 10 0000 430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земельных участков, находящихся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в собственности сельских поселений, находящихся в пользовании бюджетных и автономных учреждений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1 14 07030 10 0000 410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продажи недвижимого имущества одновременно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1 16 01074 </w:t>
            </w:r>
            <w:r w:rsidR="004860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1 16 01084 </w:t>
            </w:r>
            <w:r w:rsidR="0048605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1 16 02020 02 0000 140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1 16 07010 10 0000 140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1 16 07090 10 0000 140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штрафы, неустойки, пени, уплаченные в соответствии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1 16 10061 10 0000 140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1 16 10081 10 0000 140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1 16 10082 10 0000 140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 односторонним отказом исполнителя (подрядчика) от его исполнения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486054" w:rsidP="00486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72C55" w:rsidRPr="00BE48F5" w:rsidTr="000821D5">
        <w:trPr>
          <w:cantSplit/>
          <w:trHeight w:val="168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1 16 11050 01 0000 140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486054" w:rsidP="00486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</w:t>
            </w:r>
            <w:r w:rsidR="006E4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бюджет муниципального образования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1 16 10100 10 0000 140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1 16 10032 10 0000 140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 поселений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486054" w:rsidP="00486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2 02 15002 10 0000 150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по обеспечению сбалансированности бюджетов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2 02 200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77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2 02 27112 10 0000 150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2 02 20216 10 0000 150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к дворовым территориям многоквартирных домов населенных пунктов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2 02 20298 10 0000 150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2 02 20299 10 0000 150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486054" w:rsidP="00486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2 02 20301 10 0000 150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2 02 20302 10 0000 150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486054" w:rsidP="00486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486054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054" w:rsidRPr="00BE48F5" w:rsidRDefault="00486054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054" w:rsidRPr="00BE48F5" w:rsidRDefault="00486054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054">
              <w:rPr>
                <w:rFonts w:ascii="Times New Roman" w:eastAsia="Times New Roman" w:hAnsi="Times New Roman" w:cs="Times New Roman"/>
                <w:sz w:val="24"/>
                <w:szCs w:val="24"/>
              </w:rPr>
              <w:t>2 02 25497 10 0000 150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6054" w:rsidRDefault="00486054" w:rsidP="00486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054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5555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486054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субъектов </w:t>
            </w:r>
            <w:r w:rsidR="0048605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486054" w:rsidP="004860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 бюджетам сельских поселений из бюджетов муниципальных  районов 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2 07 05020 10 0000 150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2 07 05030 10 0000 150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2 08 05000 10 0000 150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иных платежей, а также сумм процентов за несвоевременное  осуществление такого возврата и процентов, начисленных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на излишне взысканные суммы.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2 19 45160 10 0000 150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372C55" w:rsidRPr="00BE48F5" w:rsidTr="000821D5">
        <w:trPr>
          <w:cantSplit/>
          <w:trHeight w:val="111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B0D" w:rsidRPr="00BE48F5" w:rsidRDefault="00372C55" w:rsidP="000821D5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Возврат </w:t>
            </w:r>
            <w:r w:rsidR="000821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прочих 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24B0D" w:rsidRPr="00BE48F5" w:rsidTr="00C10046">
        <w:trPr>
          <w:cantSplit/>
          <w:trHeight w:val="414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B0D" w:rsidRPr="00276D2D" w:rsidRDefault="00324B0D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2D">
              <w:rPr>
                <w:rFonts w:ascii="Times New Roman" w:hAnsi="Times New Roman" w:cs="Times New Roman"/>
                <w:b/>
                <w:sz w:val="24"/>
                <w:szCs w:val="24"/>
              </w:rPr>
              <w:t>182- Федеральная налоговая служба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1 01 02010 01 1000 110</w:t>
            </w:r>
          </w:p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которых исчисление и уплата налога осуществляются в соответствии со статьями 227, 227</w:t>
            </w:r>
            <w:r w:rsidR="000821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1 01 02010 01 2100 110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которых исчисление и уплата налога осуществляются в соответствии со статьями 227, 227</w:t>
            </w:r>
            <w:r w:rsidR="000821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и 228 Налогового кодекса Российской Федерации (пени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платежу)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1 01 02010 01 3000 110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которых исчисление и уплата налога осуществляются в соответствии со статьями 227, 227</w:t>
            </w:r>
            <w:r w:rsidR="000821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1 01 02010 01 4000 110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которых исчисление и уплата налога осуществляются в соответствии со статьями 227, 227</w:t>
            </w:r>
            <w:r w:rsidR="000821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и 228 Налогового кодекса Российской Федерации (прочие поступления)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1 01 02010 01 5000 110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источником которых является налоговый агент, за исключением доходов,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которых исчисление и уплата налога осуществляются в соответствии со статьями 227, 227</w:t>
            </w:r>
            <w:r w:rsidR="000821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1 01 02020 01 1000 110</w:t>
            </w:r>
          </w:p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платежу, в том числе по отмененному)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1 01 02020 01 2100 110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1 01 02030 01 1000 110</w:t>
            </w:r>
          </w:p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1 01 02030 01 2100 110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1 01 02080 01 1000 110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0821D5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</w:t>
            </w:r>
            <w:r w:rsidR="006E412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821D5">
              <w:rPr>
                <w:rFonts w:ascii="Times New Roman" w:hAnsi="Times New Roman" w:cs="Times New Roman"/>
                <w:sz w:val="24"/>
                <w:szCs w:val="24"/>
              </w:rPr>
              <w:t>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1 05 03010 01 1000 110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1 06 01030 10 1000 110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1 06 01030 10 2100 110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Налог на имущество физических лиц, взимаемый по ставкам, применяемым к объектам налогообложения, расположенным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в границах сельских поселений (пени по соответствующему платежу)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1 06 06033 10 1000 110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платежу, в том числе по отмененному)</w:t>
            </w:r>
          </w:p>
        </w:tc>
      </w:tr>
      <w:tr w:rsidR="00372C55" w:rsidRPr="00BE48F5" w:rsidTr="000821D5">
        <w:trPr>
          <w:cantSplit/>
          <w:trHeight w:val="10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1 06 06033 10 2100 110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1 06 06033 10 4000 110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 с организаций, обладающих земельным участком, расположенным в границах сельских поселений  (прочие поступления)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1 06 06043 10 1000 110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соответствующему платежу, в том числе по отмененному)</w:t>
            </w:r>
          </w:p>
        </w:tc>
      </w:tr>
      <w:tr w:rsidR="00372C55" w:rsidRPr="00BE48F5" w:rsidTr="000821D5">
        <w:trPr>
          <w:cantSplit/>
          <w:trHeight w:val="84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1 06 06043 10 2100 110</w:t>
            </w:r>
          </w:p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Default="00372C55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границах сельских </w:t>
            </w:r>
            <w:proofErr w:type="gramStart"/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поселений  (</w:t>
            </w:r>
            <w:proofErr w:type="gramEnd"/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пени по соответствующему платежу)     </w:t>
            </w:r>
          </w:p>
          <w:p w:rsidR="00324B0D" w:rsidRPr="00BE48F5" w:rsidRDefault="00324B0D" w:rsidP="00C10046">
            <w:pPr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4B0D" w:rsidRPr="00BE48F5" w:rsidTr="00C10046">
        <w:trPr>
          <w:cantSplit/>
          <w:trHeight w:val="872"/>
        </w:trPr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B0D" w:rsidRPr="00276D2D" w:rsidRDefault="00324B0D" w:rsidP="00C10046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6D2D">
              <w:rPr>
                <w:rFonts w:ascii="Times New Roman" w:hAnsi="Times New Roman" w:cs="Times New Roman"/>
                <w:b/>
                <w:sz w:val="24"/>
                <w:szCs w:val="24"/>
              </w:rPr>
              <w:t>100 Федеральное казначейство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1 03 02231 01 0000 110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C55" w:rsidRPr="00BE48F5" w:rsidRDefault="00372C55" w:rsidP="00C10046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1 03 02241 01 0000 110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C55" w:rsidRPr="00BE48F5" w:rsidRDefault="00372C55" w:rsidP="00C10046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уплаты акцизов на моторные масла для дизельных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карбюраторных (</w:t>
            </w:r>
            <w:proofErr w:type="spellStart"/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1 03 02251 01 0000 110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C55" w:rsidRPr="00BE48F5" w:rsidRDefault="00372C55" w:rsidP="00C10046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  <w:r w:rsidR="006E41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72C55" w:rsidRPr="00BE48F5" w:rsidTr="000821D5">
        <w:trPr>
          <w:cantSplit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55" w:rsidRPr="00BE48F5" w:rsidRDefault="00372C55" w:rsidP="000821D5">
            <w:pPr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>1 03 02261 01 0000 110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2C55" w:rsidRPr="00BE48F5" w:rsidRDefault="00372C55" w:rsidP="00C10046">
            <w:pPr>
              <w:autoSpaceDE w:val="0"/>
              <w:autoSpaceDN w:val="0"/>
              <w:adjustRightInd w:val="0"/>
              <w:spacing w:after="0" w:line="240" w:lineRule="auto"/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8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</w:tbl>
    <w:p w:rsidR="00F12966" w:rsidRDefault="00F12966" w:rsidP="00C10046">
      <w:pPr>
        <w:autoSpaceDE w:val="0"/>
        <w:autoSpaceDN w:val="0"/>
        <w:adjustRightInd w:val="0"/>
        <w:ind w:right="29"/>
        <w:outlineLvl w:val="4"/>
        <w:rPr>
          <w:rFonts w:ascii="Times New Roman" w:hAnsi="Times New Roman" w:cs="Times New Roman"/>
          <w:sz w:val="24"/>
          <w:szCs w:val="24"/>
        </w:rPr>
      </w:pPr>
    </w:p>
    <w:p w:rsidR="00B26439" w:rsidRPr="00276D2D" w:rsidRDefault="000821D5" w:rsidP="000821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</w:t>
      </w:r>
    </w:p>
    <w:sectPr w:rsidR="00B26439" w:rsidRPr="00276D2D" w:rsidSect="00C10046">
      <w:pgSz w:w="11900" w:h="16840"/>
      <w:pgMar w:top="1135" w:right="985" w:bottom="1244" w:left="1276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F18" w:rsidRDefault="007E4F18" w:rsidP="002C3073">
      <w:pPr>
        <w:spacing w:after="0" w:line="240" w:lineRule="auto"/>
      </w:pPr>
      <w:r>
        <w:separator/>
      </w:r>
    </w:p>
  </w:endnote>
  <w:endnote w:type="continuationSeparator" w:id="0">
    <w:p w:rsidR="007E4F18" w:rsidRDefault="007E4F18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F18" w:rsidRDefault="007E4F18" w:rsidP="002C3073">
      <w:pPr>
        <w:spacing w:after="0" w:line="240" w:lineRule="auto"/>
      </w:pPr>
      <w:r>
        <w:separator/>
      </w:r>
    </w:p>
  </w:footnote>
  <w:footnote w:type="continuationSeparator" w:id="0">
    <w:p w:rsidR="007E4F18" w:rsidRDefault="007E4F18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1955"/>
      <w:docPartObj>
        <w:docPartGallery w:val="Page Numbers (Top of Page)"/>
        <w:docPartUnique/>
      </w:docPartObj>
    </w:sdtPr>
    <w:sdtEndPr/>
    <w:sdtContent>
      <w:p w:rsidR="0094747B" w:rsidRDefault="0094747B">
        <w:pPr>
          <w:pStyle w:val="a5"/>
          <w:jc w:val="center"/>
        </w:pPr>
      </w:p>
      <w:p w:rsidR="0094747B" w:rsidRDefault="0094747B">
        <w:pPr>
          <w:pStyle w:val="a5"/>
          <w:jc w:val="center"/>
        </w:pPr>
      </w:p>
      <w:p w:rsidR="00E819A2" w:rsidRDefault="00E819A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021">
          <w:rPr>
            <w:noProof/>
          </w:rPr>
          <w:t>10</w:t>
        </w:r>
        <w:r>
          <w:fldChar w:fldCharType="end"/>
        </w:r>
      </w:p>
    </w:sdtContent>
  </w:sdt>
  <w:p w:rsidR="00E819A2" w:rsidRDefault="00E819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032C5"/>
    <w:multiLevelType w:val="hybridMultilevel"/>
    <w:tmpl w:val="DD98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4C4"/>
    <w:multiLevelType w:val="hybridMultilevel"/>
    <w:tmpl w:val="EBAE0694"/>
    <w:lvl w:ilvl="0" w:tplc="8662BF8C">
      <w:start w:val="1"/>
      <w:numFmt w:val="decimal"/>
      <w:lvlText w:val="%1."/>
      <w:lvlJc w:val="left"/>
      <w:pPr>
        <w:ind w:left="172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C4B2356"/>
    <w:multiLevelType w:val="hybridMultilevel"/>
    <w:tmpl w:val="3578A47C"/>
    <w:lvl w:ilvl="0" w:tplc="B5A2B6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90571"/>
    <w:multiLevelType w:val="multilevel"/>
    <w:tmpl w:val="FF8C49D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A49DE"/>
    <w:multiLevelType w:val="multilevel"/>
    <w:tmpl w:val="1B922A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43B75"/>
    <w:multiLevelType w:val="multilevel"/>
    <w:tmpl w:val="422A9FF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0C7962"/>
    <w:multiLevelType w:val="multilevel"/>
    <w:tmpl w:val="CB12F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5534E6"/>
    <w:multiLevelType w:val="hybridMultilevel"/>
    <w:tmpl w:val="09A8DD3A"/>
    <w:lvl w:ilvl="0" w:tplc="CD18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9310BE"/>
    <w:multiLevelType w:val="hybridMultilevel"/>
    <w:tmpl w:val="09A8DD3A"/>
    <w:lvl w:ilvl="0" w:tplc="CD18A8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2E4F"/>
    <w:rsid w:val="000036C5"/>
    <w:rsid w:val="000079AA"/>
    <w:rsid w:val="00037B44"/>
    <w:rsid w:val="0006526F"/>
    <w:rsid w:val="000821D5"/>
    <w:rsid w:val="0008452A"/>
    <w:rsid w:val="00086A7B"/>
    <w:rsid w:val="000C6028"/>
    <w:rsid w:val="000D16F2"/>
    <w:rsid w:val="001145E1"/>
    <w:rsid w:val="0012327E"/>
    <w:rsid w:val="0013458A"/>
    <w:rsid w:val="001419BF"/>
    <w:rsid w:val="00150559"/>
    <w:rsid w:val="00150C08"/>
    <w:rsid w:val="001856E1"/>
    <w:rsid w:val="00194229"/>
    <w:rsid w:val="001A62FC"/>
    <w:rsid w:val="001B37B9"/>
    <w:rsid w:val="001B5DB4"/>
    <w:rsid w:val="001B5DE9"/>
    <w:rsid w:val="001D2533"/>
    <w:rsid w:val="001D5CBC"/>
    <w:rsid w:val="00216736"/>
    <w:rsid w:val="00236473"/>
    <w:rsid w:val="0025235A"/>
    <w:rsid w:val="00276D2D"/>
    <w:rsid w:val="00284D9C"/>
    <w:rsid w:val="002A18E5"/>
    <w:rsid w:val="002A24D5"/>
    <w:rsid w:val="002B4B62"/>
    <w:rsid w:val="002C3073"/>
    <w:rsid w:val="002E0005"/>
    <w:rsid w:val="002F40FF"/>
    <w:rsid w:val="00300B99"/>
    <w:rsid w:val="003052FD"/>
    <w:rsid w:val="003206CB"/>
    <w:rsid w:val="00324B0D"/>
    <w:rsid w:val="0032632B"/>
    <w:rsid w:val="003377EE"/>
    <w:rsid w:val="003457E6"/>
    <w:rsid w:val="00370473"/>
    <w:rsid w:val="00372C55"/>
    <w:rsid w:val="003860AF"/>
    <w:rsid w:val="003A617F"/>
    <w:rsid w:val="003D6CE3"/>
    <w:rsid w:val="0040691A"/>
    <w:rsid w:val="004078BF"/>
    <w:rsid w:val="004117A3"/>
    <w:rsid w:val="00427A1F"/>
    <w:rsid w:val="00451DEE"/>
    <w:rsid w:val="00467EBA"/>
    <w:rsid w:val="00486054"/>
    <w:rsid w:val="004D1056"/>
    <w:rsid w:val="004E396C"/>
    <w:rsid w:val="005133D8"/>
    <w:rsid w:val="00543198"/>
    <w:rsid w:val="00562E59"/>
    <w:rsid w:val="005B5CF5"/>
    <w:rsid w:val="005B5EBC"/>
    <w:rsid w:val="00603FD5"/>
    <w:rsid w:val="00641BC1"/>
    <w:rsid w:val="00673D79"/>
    <w:rsid w:val="0069159A"/>
    <w:rsid w:val="006A00C7"/>
    <w:rsid w:val="006A387F"/>
    <w:rsid w:val="006D71DA"/>
    <w:rsid w:val="006E412D"/>
    <w:rsid w:val="00751B39"/>
    <w:rsid w:val="00753AD4"/>
    <w:rsid w:val="0075511A"/>
    <w:rsid w:val="00757927"/>
    <w:rsid w:val="00760E76"/>
    <w:rsid w:val="00780AF5"/>
    <w:rsid w:val="00785021"/>
    <w:rsid w:val="007A041E"/>
    <w:rsid w:val="007B3A49"/>
    <w:rsid w:val="007B3F7F"/>
    <w:rsid w:val="007B6036"/>
    <w:rsid w:val="007C0C5F"/>
    <w:rsid w:val="007E4F18"/>
    <w:rsid w:val="008143EE"/>
    <w:rsid w:val="008235FD"/>
    <w:rsid w:val="008313FF"/>
    <w:rsid w:val="008363D1"/>
    <w:rsid w:val="008B03BB"/>
    <w:rsid w:val="008B0B1F"/>
    <w:rsid w:val="008C0746"/>
    <w:rsid w:val="008D0EDC"/>
    <w:rsid w:val="008D4339"/>
    <w:rsid w:val="008D6E14"/>
    <w:rsid w:val="009019B1"/>
    <w:rsid w:val="00907D87"/>
    <w:rsid w:val="00927D3C"/>
    <w:rsid w:val="0094747B"/>
    <w:rsid w:val="0096595B"/>
    <w:rsid w:val="00976001"/>
    <w:rsid w:val="009924DD"/>
    <w:rsid w:val="0099784B"/>
    <w:rsid w:val="009A21A4"/>
    <w:rsid w:val="009B67B9"/>
    <w:rsid w:val="009D4BEE"/>
    <w:rsid w:val="009D549D"/>
    <w:rsid w:val="00A0782C"/>
    <w:rsid w:val="00A103E6"/>
    <w:rsid w:val="00A126C9"/>
    <w:rsid w:val="00A2384A"/>
    <w:rsid w:val="00A24349"/>
    <w:rsid w:val="00A64D08"/>
    <w:rsid w:val="00A73CC8"/>
    <w:rsid w:val="00A91F88"/>
    <w:rsid w:val="00A933F2"/>
    <w:rsid w:val="00AA2A6B"/>
    <w:rsid w:val="00AA6033"/>
    <w:rsid w:val="00AB6421"/>
    <w:rsid w:val="00AC09B9"/>
    <w:rsid w:val="00AF2C66"/>
    <w:rsid w:val="00AF5F73"/>
    <w:rsid w:val="00B06993"/>
    <w:rsid w:val="00B074CE"/>
    <w:rsid w:val="00B26439"/>
    <w:rsid w:val="00B271CA"/>
    <w:rsid w:val="00B77822"/>
    <w:rsid w:val="00B87F36"/>
    <w:rsid w:val="00B97161"/>
    <w:rsid w:val="00BA3A33"/>
    <w:rsid w:val="00BA4C1B"/>
    <w:rsid w:val="00BF3055"/>
    <w:rsid w:val="00BF6CBA"/>
    <w:rsid w:val="00C03745"/>
    <w:rsid w:val="00C05233"/>
    <w:rsid w:val="00C10046"/>
    <w:rsid w:val="00C5205E"/>
    <w:rsid w:val="00C7262A"/>
    <w:rsid w:val="00CB106B"/>
    <w:rsid w:val="00CC226C"/>
    <w:rsid w:val="00CE0361"/>
    <w:rsid w:val="00D03B22"/>
    <w:rsid w:val="00D1115A"/>
    <w:rsid w:val="00D5308D"/>
    <w:rsid w:val="00D57ABA"/>
    <w:rsid w:val="00D6092E"/>
    <w:rsid w:val="00D70419"/>
    <w:rsid w:val="00DB577E"/>
    <w:rsid w:val="00DB5A1A"/>
    <w:rsid w:val="00E34C24"/>
    <w:rsid w:val="00E613B1"/>
    <w:rsid w:val="00E61F5F"/>
    <w:rsid w:val="00E74245"/>
    <w:rsid w:val="00E819A2"/>
    <w:rsid w:val="00E92F81"/>
    <w:rsid w:val="00EA5491"/>
    <w:rsid w:val="00EC1CD3"/>
    <w:rsid w:val="00EC362C"/>
    <w:rsid w:val="00ED77CB"/>
    <w:rsid w:val="00F12966"/>
    <w:rsid w:val="00F4216B"/>
    <w:rsid w:val="00F45560"/>
    <w:rsid w:val="00F53356"/>
    <w:rsid w:val="00F62C8C"/>
    <w:rsid w:val="00F668B5"/>
    <w:rsid w:val="00F67E16"/>
    <w:rsid w:val="00F82192"/>
    <w:rsid w:val="00F85638"/>
    <w:rsid w:val="00F874C0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FDCA"/>
  <w15:docId w15:val="{DE679028-6F84-4DD5-922A-2786E33C9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3073"/>
  </w:style>
  <w:style w:type="character" w:styleId="a9">
    <w:name w:val="Hyperlink"/>
    <w:basedOn w:val="a0"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12966"/>
    <w:pPr>
      <w:ind w:left="720"/>
      <w:contextualSpacing/>
    </w:pPr>
    <w:rPr>
      <w:rFonts w:eastAsiaTheme="minorHAnsi"/>
      <w:lang w:eastAsia="en-US"/>
    </w:rPr>
  </w:style>
  <w:style w:type="paragraph" w:customStyle="1" w:styleId="Preformat">
    <w:name w:val="Preformat"/>
    <w:link w:val="Preformat0"/>
    <w:rsid w:val="00F129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eformat0">
    <w:name w:val="Preformat Знак"/>
    <w:basedOn w:val="a0"/>
    <w:link w:val="Preformat"/>
    <w:rsid w:val="00F12966"/>
    <w:rPr>
      <w:rFonts w:ascii="Courier New" w:eastAsia="Times New Roman" w:hAnsi="Courier New" w:cs="Times New Roman"/>
      <w:sz w:val="20"/>
      <w:szCs w:val="20"/>
    </w:rPr>
  </w:style>
  <w:style w:type="character" w:styleId="ab">
    <w:name w:val="Strong"/>
    <w:basedOn w:val="a0"/>
    <w:qFormat/>
    <w:rsid w:val="00F12966"/>
    <w:rPr>
      <w:b/>
      <w:bCs/>
    </w:rPr>
  </w:style>
  <w:style w:type="table" w:styleId="ac">
    <w:name w:val="Table Grid"/>
    <w:basedOn w:val="a1"/>
    <w:uiPriority w:val="59"/>
    <w:rsid w:val="00F4556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411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1A62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0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D2DA33562783D1EBFDFBA55FEE80DF2E7C8194F95F550831FF9DA58AA5D6F68735C2D4032ICz8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kk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6B307-47AA-4405-97D1-CCB43C6D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10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23553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5</cp:revision>
  <cp:lastPrinted>2022-04-14T09:47:00Z</cp:lastPrinted>
  <dcterms:created xsi:type="dcterms:W3CDTF">2022-04-19T12:37:00Z</dcterms:created>
  <dcterms:modified xsi:type="dcterms:W3CDTF">2022-04-19T12:41:00Z</dcterms:modified>
</cp:coreProperties>
</file>