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BE" w:rsidRPr="008F7D34" w:rsidRDefault="00D75B57" w:rsidP="005D42BE">
      <w:pPr>
        <w:spacing w:after="0"/>
        <w:jc w:val="right"/>
      </w:pPr>
      <w:r w:rsidRPr="00D75B57">
        <w:t>идентификатор</w:t>
      </w:r>
    </w:p>
    <w:p w:rsidR="008F7D34" w:rsidRDefault="008F7D34" w:rsidP="0051629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8F7D34" w:rsidRDefault="008F7D34" w:rsidP="0051629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  <w:bookmarkStart w:id="0" w:name="_GoBack"/>
      <w:bookmarkEnd w:id="0"/>
    </w:p>
    <w:p w:rsidR="008F7D34" w:rsidRDefault="008F7D34" w:rsidP="0051629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51629E" w:rsidRDefault="0051629E" w:rsidP="0051629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51629E" w:rsidRDefault="0051629E" w:rsidP="0051629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51629E" w:rsidRDefault="0051629E" w:rsidP="0051629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51629E" w:rsidRDefault="0051629E" w:rsidP="0051629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51629E" w:rsidRDefault="0051629E" w:rsidP="0051629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51629E" w:rsidRPr="008F7D34" w:rsidRDefault="0051629E" w:rsidP="0051629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40"/>
          <w:sz w:val="24"/>
          <w:szCs w:val="24"/>
          <w:lang w:eastAsia="en-US"/>
        </w:rPr>
      </w:pPr>
    </w:p>
    <w:p w:rsidR="0051629E" w:rsidRDefault="0051629E" w:rsidP="0051629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51629E" w:rsidRDefault="0051629E" w:rsidP="0051629E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51629E" w:rsidRDefault="0051629E" w:rsidP="001D596B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</w:t>
      </w:r>
      <w:r w:rsidR="001D596B">
        <w:rPr>
          <w:rFonts w:ascii="Arial" w:eastAsiaTheme="minorHAnsi" w:hAnsi="Arial" w:cs="Arial"/>
          <w:sz w:val="28"/>
          <w:szCs w:val="18"/>
          <w:lang w:eastAsia="en-US"/>
        </w:rPr>
        <w:t xml:space="preserve">   </w:t>
      </w:r>
      <w:r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1D596B"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D75B57" w:rsidRPr="00D75B57">
        <w:rPr>
          <w:rFonts w:ascii="Arial" w:eastAsiaTheme="minorHAnsi" w:hAnsi="Arial" w:cs="Arial"/>
          <w:sz w:val="24"/>
          <w:szCs w:val="24"/>
          <w:u w:val="single"/>
          <w:lang w:eastAsia="en-US"/>
        </w:rPr>
        <w:t>11.02.2021</w:t>
      </w:r>
      <w:r w:rsidR="001D596B">
        <w:rPr>
          <w:rFonts w:ascii="Arial" w:eastAsiaTheme="minorHAnsi" w:hAnsi="Arial" w:cs="Arial"/>
          <w:sz w:val="28"/>
          <w:szCs w:val="18"/>
          <w:lang w:eastAsia="en-US"/>
        </w:rPr>
        <w:t>__________</w:t>
      </w:r>
      <w:r>
        <w:rPr>
          <w:rFonts w:ascii="Arial" w:eastAsiaTheme="minorHAnsi" w:hAnsi="Arial" w:cs="Arial"/>
          <w:sz w:val="28"/>
          <w:szCs w:val="18"/>
          <w:lang w:eastAsia="en-US"/>
        </w:rPr>
        <w:t xml:space="preserve">_ </w:t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  <w:t>№___</w:t>
      </w:r>
      <w:r w:rsidR="00D75B57" w:rsidRPr="00D75B57">
        <w:rPr>
          <w:rFonts w:ascii="Arial" w:eastAsiaTheme="minorHAnsi" w:hAnsi="Arial" w:cs="Arial"/>
          <w:sz w:val="24"/>
          <w:szCs w:val="24"/>
          <w:u w:val="single"/>
          <w:lang w:eastAsia="en-US"/>
        </w:rPr>
        <w:t>68</w:t>
      </w:r>
      <w:r>
        <w:rPr>
          <w:rFonts w:ascii="Arial" w:eastAsiaTheme="minorHAnsi" w:hAnsi="Arial" w:cs="Arial"/>
          <w:sz w:val="28"/>
          <w:szCs w:val="18"/>
          <w:lang w:eastAsia="en-US"/>
        </w:rPr>
        <w:t>___</w:t>
      </w:r>
    </w:p>
    <w:p w:rsidR="0051629E" w:rsidRDefault="0051629E" w:rsidP="0051629E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>
        <w:rPr>
          <w:rFonts w:ascii="Arial" w:eastAsiaTheme="minorHAnsi" w:hAnsi="Arial" w:cs="Arial"/>
          <w:sz w:val="24"/>
          <w:szCs w:val="18"/>
          <w:lang w:eastAsia="en-US"/>
        </w:rPr>
        <w:tab/>
      </w:r>
      <w:r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210455" w:rsidRPr="00DB51E2" w:rsidRDefault="00210455" w:rsidP="00F10A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60"/>
      </w:tblGrid>
      <w:tr w:rsidR="00DB51E2" w:rsidRPr="00DB51E2" w:rsidTr="00DB51E2">
        <w:tc>
          <w:tcPr>
            <w:tcW w:w="4860" w:type="dxa"/>
            <w:hideMark/>
          </w:tcPr>
          <w:p w:rsidR="00441F71" w:rsidRDefault="00316267">
            <w:pPr>
              <w:pStyle w:val="ConsPlusNormal"/>
              <w:ind w:left="-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2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 </w:t>
            </w:r>
            <w:r w:rsidR="00B63AB6" w:rsidRPr="00B63AB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осуществлении </w:t>
            </w:r>
            <w:r w:rsidRPr="0031626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внутреннего финансового аудита</w:t>
            </w:r>
          </w:p>
        </w:tc>
      </w:tr>
    </w:tbl>
    <w:p w:rsidR="009A39A2" w:rsidRDefault="009A39A2" w:rsidP="00593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9A2" w:rsidRPr="002A7BEE" w:rsidRDefault="009A39A2" w:rsidP="00593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F71" w:rsidRDefault="00316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67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со статьей 160.2-1 Бюджетного кодекса Российской Федерации, </w:t>
      </w:r>
      <w:r w:rsidRPr="00B63AB6">
        <w:rPr>
          <w:rFonts w:ascii="Times New Roman" w:hAnsi="Times New Roman" w:cs="Times New Roman"/>
          <w:color w:val="333333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Pr="00316267">
        <w:rPr>
          <w:rFonts w:ascii="Times New Roman" w:hAnsi="Times New Roman" w:cs="Times New Roman"/>
          <w:color w:val="333333"/>
          <w:sz w:val="28"/>
          <w:szCs w:val="28"/>
        </w:rPr>
        <w:t xml:space="preserve"> приказом Минфина России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письмом Минфина России</w:t>
      </w:r>
      <w:r w:rsidR="00115B71">
        <w:rPr>
          <w:rFonts w:ascii="Times New Roman" w:hAnsi="Times New Roman" w:cs="Times New Roman"/>
          <w:color w:val="333333"/>
          <w:sz w:val="28"/>
          <w:szCs w:val="28"/>
        </w:rPr>
        <w:t xml:space="preserve"> от 03.08.2020 № 02-02-05/67647</w:t>
      </w:r>
      <w:r w:rsidR="00CD78E4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115B7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78E4">
        <w:rPr>
          <w:rFonts w:ascii="Times New Roman" w:hAnsi="Times New Roman" w:cs="Times New Roman"/>
          <w:color w:val="333333"/>
          <w:sz w:val="28"/>
          <w:szCs w:val="28"/>
        </w:rPr>
        <w:t xml:space="preserve">письмом Минфина России </w:t>
      </w:r>
      <w:r w:rsidR="00115B71">
        <w:rPr>
          <w:rFonts w:ascii="Times New Roman" w:hAnsi="Times New Roman" w:cs="Times New Roman"/>
          <w:color w:val="333333"/>
          <w:sz w:val="28"/>
          <w:szCs w:val="28"/>
        </w:rPr>
        <w:t>от 21.08.2020 № 02-02-05/73579</w:t>
      </w:r>
      <w:r w:rsidR="002A7BEE" w:rsidRPr="002A7BE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DB51E2" w:rsidRPr="002A7B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39A2" w:rsidRPr="002A7BEE">
        <w:rPr>
          <w:rFonts w:ascii="Times New Roman" w:hAnsi="Times New Roman" w:cs="Times New Roman"/>
          <w:sz w:val="28"/>
          <w:szCs w:val="28"/>
        </w:rPr>
        <w:t>муниципального</w:t>
      </w:r>
      <w:r w:rsidR="009A39A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B51E2" w:rsidRPr="00DB51E2">
        <w:rPr>
          <w:rFonts w:ascii="Times New Roman" w:hAnsi="Times New Roman" w:cs="Times New Roman"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</w:p>
    <w:p w:rsidR="00441F71" w:rsidRDefault="00DB5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51E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DB51E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B51E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B51E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41F71" w:rsidRDefault="0044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71" w:rsidRDefault="00115B7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5B71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Организовать внутренний финансовый аудит в МО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Юкковское </w:t>
      </w:r>
      <w:r w:rsidRPr="00115B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сельское поселение» с учетом положений пункта 5 статьи 160.2-1 Бюджетного кодекса Российской Федерации в форме самостоятельного выполнения руководителем главного администратора (администратора) бюджетных средств </w:t>
      </w:r>
      <w:r w:rsidR="00CD78E4">
        <w:rPr>
          <w:rFonts w:ascii="Times New Roman" w:eastAsia="Times New Roman" w:hAnsi="Times New Roman" w:cs="Times New Roman"/>
          <w:color w:val="333333"/>
          <w:sz w:val="28"/>
          <w:szCs w:val="28"/>
        </w:rPr>
        <w:t>– главой администрации МО «Юкковское сельское поселение» -</w:t>
      </w:r>
      <w:r w:rsidRPr="00115B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действий, направленных на достижение целей осуществления внутреннего финансового аудита (далее - упрощенное осуществление внутреннего финансового аудита). </w:t>
      </w:r>
    </w:p>
    <w:p w:rsidR="00441F71" w:rsidRDefault="00115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5B71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Установить, что требования для принятия решения об установлении упрощенного осуществления внутреннего финансового аудита соблюдены в полном объеме, а именно</w:t>
      </w:r>
      <w:r w:rsidR="0076403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соблюдены следующие требования</w:t>
      </w:r>
      <w:r w:rsidRPr="00115B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</w:p>
    <w:p w:rsidR="00441F71" w:rsidRDefault="00115B7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5B71">
        <w:rPr>
          <w:rFonts w:ascii="Times New Roman" w:eastAsia="Times New Roman" w:hAnsi="Times New Roman" w:cs="Times New Roman"/>
          <w:color w:val="333333"/>
          <w:sz w:val="28"/>
          <w:szCs w:val="28"/>
        </w:rPr>
        <w:t> а) отсутствие возможности образования субъекта внутреннего финансового аудита;</w:t>
      </w:r>
    </w:p>
    <w:p w:rsidR="00441F71" w:rsidRDefault="00115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5B7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б) отсутствие возможности передачи полномочий по осуществлению внутреннего финансового аудита, в том числе по причине отсутствия согласования передачи полномочий по осуществлению внутреннего финансового аудита со стороны руководителя главного администратора (администратора) бюджетных средств, которому могут быть переданы указанные полномочия;</w:t>
      </w:r>
    </w:p>
    <w:p w:rsidR="00441F71" w:rsidRDefault="00115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5B71">
        <w:rPr>
          <w:rFonts w:ascii="Times New Roman" w:eastAsia="Times New Roman" w:hAnsi="Times New Roman" w:cs="Times New Roman"/>
          <w:color w:val="333333"/>
          <w:sz w:val="28"/>
          <w:szCs w:val="28"/>
        </w:rPr>
        <w:t>в) выполнение руководителем главного администратора (администратора) бюджетных средств операций (действий) по выполнению бюджетных процедур;</w:t>
      </w:r>
    </w:p>
    <w:p w:rsidR="00441F71" w:rsidRDefault="00115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5B71">
        <w:rPr>
          <w:rFonts w:ascii="Times New Roman" w:eastAsia="Times New Roman" w:hAnsi="Times New Roman" w:cs="Times New Roman"/>
          <w:color w:val="333333"/>
          <w:sz w:val="28"/>
          <w:szCs w:val="28"/>
        </w:rPr>
        <w:t>г) наличие не более двух подведомственных администраторов бюджетных средств;</w:t>
      </w:r>
    </w:p>
    <w:p w:rsidR="00441F71" w:rsidRDefault="00115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15B71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115B71">
        <w:rPr>
          <w:rFonts w:ascii="Times New Roman" w:eastAsia="Times New Roman" w:hAnsi="Times New Roman" w:cs="Times New Roman"/>
          <w:color w:val="333333"/>
          <w:sz w:val="28"/>
          <w:szCs w:val="28"/>
        </w:rPr>
        <w:t>) наличие не более трех бюджетных и (или) автономных учреждений, в отношении которых осуществляются функции и полномочия учредителя государственных (муниципальных) учреждений, и (или) государственных (муниципальных) унитарных предприятий, в отношении которых осуществляются права собственника имущества соответствующего публично-правового образования.</w:t>
      </w:r>
    </w:p>
    <w:p w:rsidR="00441F71" w:rsidRDefault="00115B71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5B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Возложить обязанности по упрощенному осуществлению внутреннего финансового аудита на главу администрации МО «Юкковское сельское поселение». </w:t>
      </w:r>
    </w:p>
    <w:p w:rsidR="00441F71" w:rsidRDefault="00F31FE5">
      <w:pPr>
        <w:pStyle w:val="a5"/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FE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76403C">
        <w:rPr>
          <w:rFonts w:ascii="Times New Roman" w:hAnsi="Times New Roman" w:cs="Times New Roman"/>
          <w:sz w:val="28"/>
          <w:szCs w:val="28"/>
        </w:rPr>
        <w:t xml:space="preserve">в газете «Юкковские ведомости» и </w:t>
      </w:r>
      <w:r w:rsidRPr="00F31FE5">
        <w:rPr>
          <w:rFonts w:ascii="Times New Roman" w:hAnsi="Times New Roman" w:cs="Times New Roman"/>
          <w:sz w:val="28"/>
          <w:szCs w:val="28"/>
        </w:rPr>
        <w:t xml:space="preserve">на официальном сайте МО «Юкковское сельское поселение» в </w:t>
      </w:r>
      <w:r w:rsidR="0076403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F31FE5">
        <w:rPr>
          <w:rFonts w:ascii="Times New Roman" w:hAnsi="Times New Roman" w:cs="Times New Roman"/>
          <w:sz w:val="28"/>
          <w:szCs w:val="28"/>
        </w:rPr>
        <w:t xml:space="preserve">сети </w:t>
      </w:r>
      <w:r w:rsidR="0076403C">
        <w:rPr>
          <w:rFonts w:ascii="Times New Roman" w:hAnsi="Times New Roman" w:cs="Times New Roman"/>
          <w:sz w:val="28"/>
          <w:szCs w:val="28"/>
        </w:rPr>
        <w:t>«</w:t>
      </w:r>
      <w:r w:rsidRPr="00F31FE5">
        <w:rPr>
          <w:rFonts w:ascii="Times New Roman" w:hAnsi="Times New Roman" w:cs="Times New Roman"/>
          <w:sz w:val="28"/>
          <w:szCs w:val="28"/>
        </w:rPr>
        <w:t>Интернет</w:t>
      </w:r>
      <w:r w:rsidR="0076403C">
        <w:rPr>
          <w:rFonts w:ascii="Times New Roman" w:hAnsi="Times New Roman" w:cs="Times New Roman"/>
          <w:sz w:val="28"/>
          <w:szCs w:val="28"/>
        </w:rPr>
        <w:t>»</w:t>
      </w:r>
      <w:r w:rsidRPr="00F31FE5">
        <w:rPr>
          <w:rFonts w:ascii="Times New Roman" w:hAnsi="Times New Roman" w:cs="Times New Roman"/>
          <w:sz w:val="28"/>
          <w:szCs w:val="28"/>
        </w:rPr>
        <w:t>.</w:t>
      </w:r>
    </w:p>
    <w:p w:rsidR="00441F71" w:rsidRDefault="00115B71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15B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 </w:t>
      </w:r>
      <w:r w:rsidRPr="00115B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вступает в силу с момента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подписания</w:t>
      </w:r>
      <w:r w:rsidRPr="00115B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441F71" w:rsidRDefault="00DB51E2">
      <w:pPr>
        <w:pStyle w:val="a5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7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779E3">
        <w:rPr>
          <w:rFonts w:ascii="Times New Roman" w:hAnsi="Times New Roman" w:cs="Times New Roman"/>
          <w:sz w:val="28"/>
          <w:szCs w:val="28"/>
        </w:rPr>
        <w:t>п</w:t>
      </w:r>
      <w:r w:rsidRPr="00115B71">
        <w:rPr>
          <w:rFonts w:ascii="Times New Roman" w:hAnsi="Times New Roman" w:cs="Times New Roman"/>
          <w:sz w:val="28"/>
          <w:szCs w:val="28"/>
        </w:rPr>
        <w:t xml:space="preserve">остановления оставляю </w:t>
      </w:r>
      <w:r w:rsidRPr="00115B71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441F71" w:rsidRDefault="0044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71" w:rsidRDefault="00441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F71" w:rsidRDefault="004A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B51E2" w:rsidRPr="00DB51E2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</w:t>
      </w:r>
      <w:r w:rsidR="00FB41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51E2" w:rsidRPr="00DB51E2">
        <w:rPr>
          <w:rFonts w:ascii="Times New Roman" w:hAnsi="Times New Roman" w:cs="Times New Roman"/>
          <w:sz w:val="28"/>
          <w:szCs w:val="28"/>
        </w:rPr>
        <w:t xml:space="preserve">        </w:t>
      </w:r>
      <w:r w:rsidR="00E218D6">
        <w:rPr>
          <w:rFonts w:ascii="Times New Roman" w:hAnsi="Times New Roman" w:cs="Times New Roman"/>
          <w:sz w:val="28"/>
          <w:szCs w:val="28"/>
        </w:rPr>
        <w:t xml:space="preserve"> </w:t>
      </w:r>
      <w:r w:rsidR="00E02264">
        <w:rPr>
          <w:rFonts w:ascii="Times New Roman" w:hAnsi="Times New Roman" w:cs="Times New Roman"/>
          <w:sz w:val="28"/>
          <w:szCs w:val="28"/>
        </w:rPr>
        <w:t>Д.А. Туркин</w:t>
      </w:r>
    </w:p>
    <w:p w:rsidR="00441F71" w:rsidRDefault="00441F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1F71" w:rsidRDefault="00441F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1F71" w:rsidSect="009A39A2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69" w:rsidRDefault="00BC2769" w:rsidP="000B4832">
      <w:pPr>
        <w:spacing w:after="0" w:line="240" w:lineRule="auto"/>
      </w:pPr>
      <w:r>
        <w:separator/>
      </w:r>
    </w:p>
  </w:endnote>
  <w:endnote w:type="continuationSeparator" w:id="0">
    <w:p w:rsidR="00BC2769" w:rsidRDefault="00BC2769" w:rsidP="000B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69" w:rsidRDefault="00BC2769" w:rsidP="000B4832">
      <w:pPr>
        <w:spacing w:after="0" w:line="240" w:lineRule="auto"/>
      </w:pPr>
      <w:r>
        <w:separator/>
      </w:r>
    </w:p>
  </w:footnote>
  <w:footnote w:type="continuationSeparator" w:id="0">
    <w:p w:rsidR="00BC2769" w:rsidRDefault="00BC2769" w:rsidP="000B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30438"/>
      <w:docPartObj>
        <w:docPartGallery w:val="Page Numbers (Top of Page)"/>
        <w:docPartUnique/>
      </w:docPartObj>
    </w:sdtPr>
    <w:sdtContent>
      <w:p w:rsidR="00491BE1" w:rsidRDefault="00D75B57">
        <w:pPr>
          <w:pStyle w:val="a6"/>
          <w:jc w:val="center"/>
        </w:pPr>
        <w:r>
          <w:fldChar w:fldCharType="begin"/>
        </w:r>
        <w:r w:rsidR="000961DD">
          <w:instrText xml:space="preserve"> PAGE   \* MERGEFORMAT </w:instrText>
        </w:r>
        <w:r>
          <w:fldChar w:fldCharType="separate"/>
        </w:r>
        <w:r w:rsidR="00AC24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BE1" w:rsidRDefault="00491B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506"/>
    <w:multiLevelType w:val="multilevel"/>
    <w:tmpl w:val="90FA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A2559"/>
    <w:multiLevelType w:val="hybridMultilevel"/>
    <w:tmpl w:val="076E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C314C"/>
    <w:multiLevelType w:val="multilevel"/>
    <w:tmpl w:val="FC387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91169"/>
    <w:multiLevelType w:val="hybridMultilevel"/>
    <w:tmpl w:val="4F24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5F003CB4"/>
    <w:multiLevelType w:val="hybridMultilevel"/>
    <w:tmpl w:val="7CE84DA2"/>
    <w:lvl w:ilvl="0" w:tplc="AC48F8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D96411"/>
    <w:multiLevelType w:val="hybridMultilevel"/>
    <w:tmpl w:val="6514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D74B8"/>
    <w:multiLevelType w:val="hybridMultilevel"/>
    <w:tmpl w:val="3FF2B2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ьяна Е. Корнилова">
    <w15:presenceInfo w15:providerId="Windows Live" w15:userId="2f013c520917da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51E2"/>
    <w:rsid w:val="000137CD"/>
    <w:rsid w:val="000155A7"/>
    <w:rsid w:val="000168B4"/>
    <w:rsid w:val="00035300"/>
    <w:rsid w:val="000461FA"/>
    <w:rsid w:val="00047919"/>
    <w:rsid w:val="00054067"/>
    <w:rsid w:val="00060043"/>
    <w:rsid w:val="000705B0"/>
    <w:rsid w:val="000907F9"/>
    <w:rsid w:val="000961DD"/>
    <w:rsid w:val="000B4832"/>
    <w:rsid w:val="000D0185"/>
    <w:rsid w:val="000E0D37"/>
    <w:rsid w:val="0010704A"/>
    <w:rsid w:val="00111265"/>
    <w:rsid w:val="001156B9"/>
    <w:rsid w:val="00115B71"/>
    <w:rsid w:val="00162646"/>
    <w:rsid w:val="00167F1C"/>
    <w:rsid w:val="00174561"/>
    <w:rsid w:val="001806A5"/>
    <w:rsid w:val="00190CFA"/>
    <w:rsid w:val="00197228"/>
    <w:rsid w:val="001975A9"/>
    <w:rsid w:val="001A562F"/>
    <w:rsid w:val="001D596B"/>
    <w:rsid w:val="001E59BA"/>
    <w:rsid w:val="00210455"/>
    <w:rsid w:val="002118DD"/>
    <w:rsid w:val="0024378C"/>
    <w:rsid w:val="00246638"/>
    <w:rsid w:val="00294A27"/>
    <w:rsid w:val="002A29D2"/>
    <w:rsid w:val="002A5DE2"/>
    <w:rsid w:val="002A7BEE"/>
    <w:rsid w:val="002B21D1"/>
    <w:rsid w:val="002C2D20"/>
    <w:rsid w:val="002D654B"/>
    <w:rsid w:val="002D7C30"/>
    <w:rsid w:val="002E2DEE"/>
    <w:rsid w:val="002F43F0"/>
    <w:rsid w:val="002F7D39"/>
    <w:rsid w:val="00305525"/>
    <w:rsid w:val="00316267"/>
    <w:rsid w:val="00317854"/>
    <w:rsid w:val="003548AE"/>
    <w:rsid w:val="00361718"/>
    <w:rsid w:val="00363C45"/>
    <w:rsid w:val="00375E2A"/>
    <w:rsid w:val="00385939"/>
    <w:rsid w:val="00391FE5"/>
    <w:rsid w:val="00392584"/>
    <w:rsid w:val="003C136A"/>
    <w:rsid w:val="00401D40"/>
    <w:rsid w:val="00402543"/>
    <w:rsid w:val="0040781A"/>
    <w:rsid w:val="0041643C"/>
    <w:rsid w:val="00441F71"/>
    <w:rsid w:val="00457898"/>
    <w:rsid w:val="00462641"/>
    <w:rsid w:val="00477DE5"/>
    <w:rsid w:val="00491BE1"/>
    <w:rsid w:val="00492680"/>
    <w:rsid w:val="004A6FB0"/>
    <w:rsid w:val="004B0B56"/>
    <w:rsid w:val="004B4736"/>
    <w:rsid w:val="004E5D90"/>
    <w:rsid w:val="004F2A90"/>
    <w:rsid w:val="00505D83"/>
    <w:rsid w:val="0051629E"/>
    <w:rsid w:val="00552804"/>
    <w:rsid w:val="00556728"/>
    <w:rsid w:val="0056078E"/>
    <w:rsid w:val="0059373C"/>
    <w:rsid w:val="005A0935"/>
    <w:rsid w:val="005B56EC"/>
    <w:rsid w:val="005D3B23"/>
    <w:rsid w:val="005D42BE"/>
    <w:rsid w:val="005E10F6"/>
    <w:rsid w:val="005F45E9"/>
    <w:rsid w:val="005F6A81"/>
    <w:rsid w:val="00606726"/>
    <w:rsid w:val="006165CF"/>
    <w:rsid w:val="00627A18"/>
    <w:rsid w:val="00634239"/>
    <w:rsid w:val="00672003"/>
    <w:rsid w:val="0067236A"/>
    <w:rsid w:val="006A434B"/>
    <w:rsid w:val="006B22F7"/>
    <w:rsid w:val="006B53E1"/>
    <w:rsid w:val="006B672A"/>
    <w:rsid w:val="006C5B2D"/>
    <w:rsid w:val="006E3BA1"/>
    <w:rsid w:val="006F6A9A"/>
    <w:rsid w:val="007076F3"/>
    <w:rsid w:val="00732A1D"/>
    <w:rsid w:val="007450B3"/>
    <w:rsid w:val="007547F5"/>
    <w:rsid w:val="00757AF8"/>
    <w:rsid w:val="007617E2"/>
    <w:rsid w:val="0076403C"/>
    <w:rsid w:val="00783352"/>
    <w:rsid w:val="00787609"/>
    <w:rsid w:val="00793A3A"/>
    <w:rsid w:val="007B356A"/>
    <w:rsid w:val="007B3F02"/>
    <w:rsid w:val="007C4E3E"/>
    <w:rsid w:val="007D3EAF"/>
    <w:rsid w:val="007D45B4"/>
    <w:rsid w:val="007F7C9B"/>
    <w:rsid w:val="008058A9"/>
    <w:rsid w:val="00821B92"/>
    <w:rsid w:val="00821BC3"/>
    <w:rsid w:val="00871D95"/>
    <w:rsid w:val="00875096"/>
    <w:rsid w:val="008779E3"/>
    <w:rsid w:val="008A60A5"/>
    <w:rsid w:val="008A6503"/>
    <w:rsid w:val="008B1F52"/>
    <w:rsid w:val="008C26D7"/>
    <w:rsid w:val="008C7145"/>
    <w:rsid w:val="008D085D"/>
    <w:rsid w:val="008F015A"/>
    <w:rsid w:val="008F1F5F"/>
    <w:rsid w:val="008F5214"/>
    <w:rsid w:val="008F7D34"/>
    <w:rsid w:val="00905DBF"/>
    <w:rsid w:val="00907B46"/>
    <w:rsid w:val="0096480C"/>
    <w:rsid w:val="00984013"/>
    <w:rsid w:val="00992283"/>
    <w:rsid w:val="009A1868"/>
    <w:rsid w:val="009A39A2"/>
    <w:rsid w:val="009C07C1"/>
    <w:rsid w:val="009C2FF3"/>
    <w:rsid w:val="009E1A6E"/>
    <w:rsid w:val="009F71F4"/>
    <w:rsid w:val="00A2604C"/>
    <w:rsid w:val="00A3481E"/>
    <w:rsid w:val="00A54AC5"/>
    <w:rsid w:val="00A606B5"/>
    <w:rsid w:val="00A6788E"/>
    <w:rsid w:val="00A83C1F"/>
    <w:rsid w:val="00A84D98"/>
    <w:rsid w:val="00AC246B"/>
    <w:rsid w:val="00AC2E6B"/>
    <w:rsid w:val="00AF6EE4"/>
    <w:rsid w:val="00B115F5"/>
    <w:rsid w:val="00B31AF4"/>
    <w:rsid w:val="00B541F7"/>
    <w:rsid w:val="00B63AB6"/>
    <w:rsid w:val="00B755D7"/>
    <w:rsid w:val="00B86E7D"/>
    <w:rsid w:val="00B92575"/>
    <w:rsid w:val="00BC2769"/>
    <w:rsid w:val="00BC3207"/>
    <w:rsid w:val="00BE2808"/>
    <w:rsid w:val="00BE2D2A"/>
    <w:rsid w:val="00C0333C"/>
    <w:rsid w:val="00C06937"/>
    <w:rsid w:val="00C06F81"/>
    <w:rsid w:val="00C12866"/>
    <w:rsid w:val="00C32534"/>
    <w:rsid w:val="00C450F9"/>
    <w:rsid w:val="00C5631C"/>
    <w:rsid w:val="00C83C1C"/>
    <w:rsid w:val="00C859E1"/>
    <w:rsid w:val="00C87649"/>
    <w:rsid w:val="00C93AE6"/>
    <w:rsid w:val="00CA5BC8"/>
    <w:rsid w:val="00CB0018"/>
    <w:rsid w:val="00CC71DF"/>
    <w:rsid w:val="00CD78E4"/>
    <w:rsid w:val="00D264D8"/>
    <w:rsid w:val="00D50C43"/>
    <w:rsid w:val="00D75B57"/>
    <w:rsid w:val="00D772E7"/>
    <w:rsid w:val="00D845BB"/>
    <w:rsid w:val="00D86431"/>
    <w:rsid w:val="00D95F35"/>
    <w:rsid w:val="00DA3E4B"/>
    <w:rsid w:val="00DB51E2"/>
    <w:rsid w:val="00DC2309"/>
    <w:rsid w:val="00DD14A5"/>
    <w:rsid w:val="00DD54D8"/>
    <w:rsid w:val="00DF4162"/>
    <w:rsid w:val="00E02264"/>
    <w:rsid w:val="00E02EBD"/>
    <w:rsid w:val="00E04D59"/>
    <w:rsid w:val="00E211DA"/>
    <w:rsid w:val="00E218D6"/>
    <w:rsid w:val="00E33E3A"/>
    <w:rsid w:val="00E428F9"/>
    <w:rsid w:val="00E618EA"/>
    <w:rsid w:val="00E73D7D"/>
    <w:rsid w:val="00EA1B97"/>
    <w:rsid w:val="00ED3154"/>
    <w:rsid w:val="00ED48BE"/>
    <w:rsid w:val="00ED5779"/>
    <w:rsid w:val="00EF7E56"/>
    <w:rsid w:val="00EF7EE9"/>
    <w:rsid w:val="00F00539"/>
    <w:rsid w:val="00F10A92"/>
    <w:rsid w:val="00F17948"/>
    <w:rsid w:val="00F31FE5"/>
    <w:rsid w:val="00F46130"/>
    <w:rsid w:val="00F55353"/>
    <w:rsid w:val="00F64924"/>
    <w:rsid w:val="00F70335"/>
    <w:rsid w:val="00F7595A"/>
    <w:rsid w:val="00FB41FD"/>
    <w:rsid w:val="00FB7B39"/>
    <w:rsid w:val="00FC035C"/>
    <w:rsid w:val="00FC5E07"/>
    <w:rsid w:val="00FE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1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4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832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0B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832"/>
  </w:style>
  <w:style w:type="paragraph" w:styleId="a8">
    <w:name w:val="footer"/>
    <w:basedOn w:val="a"/>
    <w:link w:val="a9"/>
    <w:uiPriority w:val="99"/>
    <w:semiHidden/>
    <w:unhideWhenUsed/>
    <w:rsid w:val="000B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4832"/>
  </w:style>
  <w:style w:type="paragraph" w:styleId="aa">
    <w:name w:val="Normal (Web)"/>
    <w:basedOn w:val="a"/>
    <w:uiPriority w:val="99"/>
    <w:semiHidden/>
    <w:unhideWhenUsed/>
    <w:rsid w:val="0063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D3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9pt">
    <w:name w:val="Основной текст (7) + 9 pt"/>
    <w:rsid w:val="002A7BE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381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539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Жданова</cp:lastModifiedBy>
  <cp:revision>10</cp:revision>
  <cp:lastPrinted>2021-02-11T14:16:00Z</cp:lastPrinted>
  <dcterms:created xsi:type="dcterms:W3CDTF">2021-02-11T14:22:00Z</dcterms:created>
  <dcterms:modified xsi:type="dcterms:W3CDTF">2021-02-17T12:51:00Z</dcterms:modified>
</cp:coreProperties>
</file>