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FB" w:rsidRDefault="00886AFB" w:rsidP="00886AFB">
      <w:pPr>
        <w:spacing w:after="0" w:line="20" w:lineRule="atLeast"/>
        <w:ind w:left="-709" w:right="-284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идентификатор</w:t>
      </w:r>
    </w:p>
    <w:p w:rsidR="003F64B9" w:rsidRPr="00886AFB" w:rsidRDefault="00772775" w:rsidP="003F64B9">
      <w:pPr>
        <w:spacing w:after="0" w:line="20" w:lineRule="atLeast"/>
        <w:ind w:left="-709" w:right="-567"/>
        <w:jc w:val="center"/>
        <w:rPr>
          <w:rFonts w:ascii="Times New Roman" w:hAnsi="Times New Roman"/>
          <w:noProof/>
          <w:sz w:val="24"/>
          <w:szCs w:val="24"/>
        </w:rPr>
      </w:pPr>
      <w:r w:rsidRPr="00886AFB">
        <w:rPr>
          <w:rFonts w:ascii="Times New Roman" w:hAnsi="Times New Roman"/>
          <w:noProof/>
          <w:sz w:val="24"/>
          <w:szCs w:val="24"/>
        </w:rPr>
        <w:t>ГЕРБ</w:t>
      </w:r>
    </w:p>
    <w:p w:rsidR="003F64B9" w:rsidRDefault="003F64B9" w:rsidP="003F64B9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3F64B9" w:rsidRPr="00F668B5" w:rsidRDefault="003F64B9" w:rsidP="003F64B9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:rsidR="003F64B9" w:rsidRPr="00F668B5" w:rsidRDefault="003F64B9" w:rsidP="003F64B9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3F64B9" w:rsidRPr="00F668B5" w:rsidRDefault="003F64B9" w:rsidP="003F64B9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3F64B9" w:rsidRPr="00F668B5" w:rsidRDefault="003F64B9" w:rsidP="003F64B9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3F64B9" w:rsidRPr="00F668B5" w:rsidRDefault="003F64B9" w:rsidP="003F64B9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3F64B9" w:rsidRPr="00F668B5" w:rsidRDefault="003F64B9" w:rsidP="003F64B9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3F64B9" w:rsidRPr="00F668B5" w:rsidRDefault="003F64B9" w:rsidP="003F64B9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3F64B9" w:rsidRPr="00F668B5" w:rsidRDefault="003F64B9" w:rsidP="003F64B9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:rsidR="009E1FC7" w:rsidRPr="00437816" w:rsidRDefault="00536D42" w:rsidP="009E1FC7">
      <w:pPr>
        <w:spacing w:after="0" w:line="0" w:lineRule="atLeast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 w:val="28"/>
          <w:szCs w:val="18"/>
        </w:rPr>
        <w:t>___</w:t>
      </w:r>
      <w:r w:rsidRPr="00536D42">
        <w:rPr>
          <w:rFonts w:ascii="Arial" w:eastAsia="Calibri" w:hAnsi="Arial" w:cs="Arial"/>
          <w:b/>
          <w:sz w:val="28"/>
          <w:szCs w:val="18"/>
          <w:u w:val="single"/>
        </w:rPr>
        <w:t>28.12.2021</w:t>
      </w:r>
      <w:r w:rsidR="009E1FC7" w:rsidRPr="00437816">
        <w:rPr>
          <w:rFonts w:ascii="Arial" w:eastAsia="Calibri" w:hAnsi="Arial" w:cs="Arial"/>
          <w:sz w:val="28"/>
          <w:szCs w:val="18"/>
        </w:rPr>
        <w:t xml:space="preserve">___                         </w:t>
      </w:r>
      <w:r>
        <w:rPr>
          <w:rFonts w:ascii="Arial" w:eastAsia="Calibri" w:hAnsi="Arial" w:cs="Arial"/>
          <w:sz w:val="28"/>
          <w:szCs w:val="18"/>
        </w:rPr>
        <w:t xml:space="preserve">                              </w:t>
      </w:r>
      <w:r w:rsidR="009E1FC7" w:rsidRPr="00437816">
        <w:rPr>
          <w:rFonts w:ascii="Arial" w:eastAsia="Calibri" w:hAnsi="Arial" w:cs="Arial"/>
          <w:sz w:val="28"/>
          <w:szCs w:val="18"/>
        </w:rPr>
        <w:t xml:space="preserve">               </w:t>
      </w:r>
      <w:r>
        <w:rPr>
          <w:rFonts w:ascii="Arial" w:eastAsia="Calibri" w:hAnsi="Arial" w:cs="Arial"/>
          <w:sz w:val="28"/>
          <w:szCs w:val="18"/>
        </w:rPr>
        <w:t>№__</w:t>
      </w:r>
      <w:r w:rsidRPr="00536D42">
        <w:rPr>
          <w:rFonts w:ascii="Arial" w:eastAsia="Calibri" w:hAnsi="Arial" w:cs="Arial"/>
          <w:b/>
          <w:sz w:val="28"/>
          <w:szCs w:val="18"/>
          <w:u w:val="single"/>
        </w:rPr>
        <w:t>519</w:t>
      </w:r>
      <w:r w:rsidR="009E1FC7" w:rsidRPr="00437816">
        <w:rPr>
          <w:rFonts w:ascii="Arial" w:eastAsia="Calibri" w:hAnsi="Arial" w:cs="Arial"/>
          <w:sz w:val="28"/>
          <w:szCs w:val="18"/>
        </w:rPr>
        <w:t>___</w:t>
      </w:r>
    </w:p>
    <w:p w:rsidR="009E1FC7" w:rsidRPr="00437816" w:rsidRDefault="009E1FC7" w:rsidP="009E1FC7">
      <w:pPr>
        <w:spacing w:after="0" w:line="0" w:lineRule="atLeast"/>
        <w:ind w:left="-709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Cs w:val="18"/>
        </w:rPr>
        <w:t xml:space="preserve">                    </w:t>
      </w:r>
      <w:r w:rsidRPr="00437816">
        <w:rPr>
          <w:rFonts w:ascii="Arial" w:eastAsia="Calibri" w:hAnsi="Arial" w:cs="Arial"/>
          <w:szCs w:val="18"/>
        </w:rPr>
        <w:t>д. Юкки</w:t>
      </w:r>
    </w:p>
    <w:p w:rsidR="003F64B9" w:rsidRDefault="003F64B9" w:rsidP="003F64B9">
      <w:pPr>
        <w:ind w:right="3968"/>
      </w:pPr>
    </w:p>
    <w:p w:rsidR="003F64B9" w:rsidRPr="00F0744B" w:rsidRDefault="003F64B9" w:rsidP="003F64B9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 № 401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29D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 w:rsidR="0055229D">
        <w:rPr>
          <w:rFonts w:ascii="Times New Roman" w:hAnsi="Times New Roman"/>
          <w:color w:val="000000"/>
          <w:sz w:val="28"/>
          <w:szCs w:val="28"/>
        </w:rPr>
        <w:t>«</w:t>
      </w:r>
      <w:r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Наша молодежь</w:t>
      </w:r>
      <w:r w:rsidRPr="00A92FF4">
        <w:rPr>
          <w:rFonts w:ascii="Times New Roman" w:hAnsi="Times New Roman"/>
          <w:color w:val="000000"/>
          <w:sz w:val="28"/>
          <w:szCs w:val="28"/>
        </w:rPr>
        <w:t>»</w:t>
      </w:r>
    </w:p>
    <w:p w:rsidR="003F64B9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4B9" w:rsidRPr="0086382A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4B9" w:rsidRPr="0086382A" w:rsidRDefault="003F64B9" w:rsidP="003F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постановлением администрации МО «Юкковское сельское поселение» от </w:t>
      </w:r>
      <w:r>
        <w:rPr>
          <w:rFonts w:ascii="Times New Roman" w:hAnsi="Times New Roman"/>
          <w:color w:val="000000"/>
          <w:sz w:val="28"/>
          <w:szCs w:val="28"/>
        </w:rPr>
        <w:t>20.12.2021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513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3F64B9" w:rsidRPr="0086382A" w:rsidRDefault="003F64B9" w:rsidP="003F64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82A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86382A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86382A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3F64B9" w:rsidRPr="0086382A" w:rsidRDefault="003F64B9" w:rsidP="003F64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B9" w:rsidRDefault="003F64B9" w:rsidP="003F64B9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383CAB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color w:val="000000"/>
          <w:sz w:val="28"/>
          <w:szCs w:val="28"/>
        </w:rPr>
        <w:t xml:space="preserve">«Наша молодежь»,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 «Юкковское сельское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br/>
        <w:t>от 28.10.2021 № 401,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3F64B9" w:rsidRDefault="003F64B9" w:rsidP="003F64B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Юкковские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«Юкковское сельское поселение» Всеволожского муниципального района Ленинградской области в сети «Интернет» - www.ykki.ru.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64B9" w:rsidRPr="0086382A" w:rsidRDefault="003F64B9" w:rsidP="003F64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86382A">
        <w:rPr>
          <w:rFonts w:ascii="Times New Roman" w:hAnsi="Times New Roman"/>
          <w:color w:val="000000"/>
          <w:sz w:val="28"/>
          <w:szCs w:val="28"/>
        </w:rPr>
        <w:t>.</w:t>
      </w:r>
    </w:p>
    <w:p w:rsidR="003F64B9" w:rsidRPr="0086382A" w:rsidRDefault="003F64B9" w:rsidP="003F6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F64B9" w:rsidRPr="0086382A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86382A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86382A" w:rsidRDefault="003F64B9" w:rsidP="003F64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86382A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6382A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Уразов</w:t>
      </w:r>
      <w:proofErr w:type="spellEnd"/>
    </w:p>
    <w:p w:rsidR="003F64B9" w:rsidRDefault="003F64B9" w:rsidP="003F64B9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3F64B9" w:rsidRPr="00904B5C" w:rsidRDefault="003F64B9" w:rsidP="003F64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10027" w:rsidRPr="00810027">
        <w:rPr>
          <w:rFonts w:ascii="Times New Roman" w:hAnsi="Times New Roman"/>
          <w:sz w:val="28"/>
          <w:szCs w:val="28"/>
          <w:u w:val="single"/>
          <w:lang w:eastAsia="en-US"/>
        </w:rPr>
        <w:t>28.12.2021</w:t>
      </w:r>
      <w:r w:rsidRPr="00904B5C">
        <w:rPr>
          <w:rFonts w:ascii="Times New Roman" w:hAnsi="Times New Roman"/>
          <w:sz w:val="28"/>
          <w:szCs w:val="28"/>
          <w:lang w:eastAsia="en-US"/>
        </w:rPr>
        <w:t xml:space="preserve">  №</w:t>
      </w:r>
      <w:r w:rsidR="00E335D2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810027">
        <w:rPr>
          <w:rFonts w:ascii="Times New Roman" w:hAnsi="Times New Roman"/>
          <w:sz w:val="28"/>
          <w:szCs w:val="28"/>
          <w:u w:val="single"/>
          <w:lang w:eastAsia="en-US"/>
        </w:rPr>
        <w:t>519</w:t>
      </w:r>
      <w:r w:rsidRPr="00904B5C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904B5C" w:rsidRDefault="003F64B9" w:rsidP="003F64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Изменения,</w:t>
      </w:r>
    </w:p>
    <w:p w:rsidR="003F64B9" w:rsidRPr="00904B5C" w:rsidRDefault="003F64B9" w:rsidP="003F64B9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которые вносятся в муниципальную программу </w:t>
      </w:r>
      <w:r w:rsidRPr="00904B5C">
        <w:rPr>
          <w:rFonts w:ascii="Times New Roman" w:hAnsi="Times New Roman"/>
          <w:color w:val="000000"/>
          <w:sz w:val="28"/>
          <w:szCs w:val="28"/>
        </w:rPr>
        <w:t xml:space="preserve">«Наша молодежь» утвержденную постановлением администрации МО «Юкковское сельское поселение» Всеволожского муниципального района Ленинградской области </w:t>
      </w:r>
      <w:r w:rsidRPr="00904B5C">
        <w:rPr>
          <w:rFonts w:ascii="Times New Roman" w:hAnsi="Times New Roman"/>
          <w:color w:val="000000"/>
          <w:sz w:val="28"/>
          <w:szCs w:val="28"/>
        </w:rPr>
        <w:br/>
        <w:t>от 28.12.2021 № 401</w:t>
      </w:r>
    </w:p>
    <w:p w:rsidR="003F64B9" w:rsidRPr="00904B5C" w:rsidRDefault="003F64B9" w:rsidP="003F64B9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Изложить муниципальную программу </w:t>
      </w:r>
      <w:r w:rsidRPr="00904B5C">
        <w:rPr>
          <w:rFonts w:ascii="Times New Roman" w:hAnsi="Times New Roman"/>
          <w:color w:val="000000"/>
          <w:sz w:val="28"/>
          <w:szCs w:val="28"/>
        </w:rPr>
        <w:t>«Наша молодежь» в следующей редакции: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904B5C" w:rsidRDefault="003F64B9" w:rsidP="003F64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4B5C"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3F64B9" w:rsidRPr="00904B5C" w:rsidRDefault="003F64B9" w:rsidP="003F64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4B5C">
        <w:rPr>
          <w:rFonts w:ascii="Times New Roman" w:hAnsi="Times New Roman"/>
          <w:b/>
          <w:color w:val="000000"/>
          <w:sz w:val="28"/>
          <w:szCs w:val="28"/>
        </w:rPr>
        <w:t xml:space="preserve">«Наша молодежь»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904B5C" w:rsidRDefault="003F64B9" w:rsidP="003F64B9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04B5C">
        <w:rPr>
          <w:rFonts w:ascii="Times New Roman" w:hAnsi="Times New Roman"/>
          <w:b/>
          <w:sz w:val="28"/>
          <w:szCs w:val="28"/>
        </w:rPr>
        <w:t>Паспорт</w:t>
      </w:r>
    </w:p>
    <w:p w:rsidR="003F64B9" w:rsidRPr="00904B5C" w:rsidRDefault="003F64B9" w:rsidP="003F64B9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04B5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904B5C">
        <w:rPr>
          <w:rFonts w:ascii="Times New Roman" w:hAnsi="Times New Roman"/>
          <w:b/>
          <w:color w:val="000000"/>
          <w:sz w:val="28"/>
          <w:szCs w:val="28"/>
        </w:rPr>
        <w:t xml:space="preserve">«Наша молодежь» </w:t>
      </w:r>
    </w:p>
    <w:p w:rsidR="003F64B9" w:rsidRPr="00904B5C" w:rsidRDefault="003F64B9" w:rsidP="003F64B9">
      <w:pPr>
        <w:widowControl w:val="0"/>
        <w:suppressAutoHyphens/>
        <w:spacing w:after="0" w:line="240" w:lineRule="auto"/>
        <w:outlineLvl w:val="0"/>
        <w:rPr>
          <w:b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407"/>
      </w:tblGrid>
      <w:tr w:rsidR="003F64B9" w:rsidRPr="00904B5C" w:rsidTr="009D6A91">
        <w:trPr>
          <w:trHeight w:val="990"/>
        </w:trPr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3F64B9" w:rsidRPr="00904B5C" w:rsidTr="009D6A91">
        <w:trPr>
          <w:trHeight w:val="1092"/>
        </w:trPr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3F64B9" w:rsidRPr="00904B5C" w:rsidRDefault="003F64B9" w:rsidP="009D6A91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3F64B9" w:rsidRPr="00904B5C" w:rsidTr="009D6A91"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:rsidR="003F64B9" w:rsidRPr="00904B5C" w:rsidRDefault="003F64B9" w:rsidP="009D6A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«Юкки» (далее – МКУ «МФЦ «Юкки»</w:t>
            </w:r>
          </w:p>
        </w:tc>
      </w:tr>
      <w:tr w:rsidR="003F64B9" w:rsidRPr="00904B5C" w:rsidTr="009D6A91">
        <w:trPr>
          <w:trHeight w:val="1979"/>
        </w:trPr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 xml:space="preserve">Формирование условий для самореализации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04B5C">
              <w:rPr>
                <w:rFonts w:ascii="Times New Roman" w:hAnsi="Times New Roman"/>
                <w:sz w:val="28"/>
                <w:szCs w:val="28"/>
              </w:rPr>
              <w:t xml:space="preserve">и социальной адаптации, вовлечение молодежи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04B5C">
              <w:rPr>
                <w:rFonts w:ascii="Times New Roman" w:hAnsi="Times New Roman"/>
                <w:sz w:val="28"/>
                <w:szCs w:val="28"/>
              </w:rPr>
              <w:t>в социально-экономическую жизнь поселения;</w:t>
            </w:r>
          </w:p>
          <w:p w:rsidR="003F64B9" w:rsidRPr="00904B5C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создание условий для гражданского становления, физического, духовного и патриотического воспитания молодежи;</w:t>
            </w:r>
          </w:p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повышение активности молодежи в решении проблем поселения.</w:t>
            </w:r>
          </w:p>
        </w:tc>
      </w:tr>
      <w:tr w:rsidR="003F64B9" w:rsidRPr="00904B5C" w:rsidTr="009D6A91"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молодежью.</w:t>
            </w:r>
          </w:p>
          <w:p w:rsidR="003F64B9" w:rsidRPr="00904B5C" w:rsidRDefault="003F64B9" w:rsidP="009D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4B9" w:rsidRPr="00904B5C" w:rsidTr="009D6A91">
        <w:trPr>
          <w:trHeight w:val="1452"/>
        </w:trPr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pStyle w:val="ConsPlusNormal"/>
              <w:ind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людей, участвующих в различных формах общественного самоуправления;</w:t>
            </w:r>
          </w:p>
          <w:p w:rsidR="003F64B9" w:rsidRPr="00904B5C" w:rsidRDefault="003F64B9" w:rsidP="009D6A91">
            <w:pPr>
              <w:pStyle w:val="ConsPlusNormal"/>
              <w:ind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людей, охваченных временной занятостью;</w:t>
            </w:r>
          </w:p>
          <w:p w:rsidR="003F64B9" w:rsidRPr="00904B5C" w:rsidRDefault="003F64B9" w:rsidP="009D6A91">
            <w:pPr>
              <w:pStyle w:val="ConsPlusNormal"/>
              <w:ind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увеличение количества реализованных молодежных инновационных, социально значимых проектов;</w:t>
            </w:r>
          </w:p>
          <w:p w:rsidR="003F64B9" w:rsidRPr="00904B5C" w:rsidRDefault="003F64B9" w:rsidP="009D6A91">
            <w:pPr>
              <w:pStyle w:val="ConsPlusNormal"/>
              <w:ind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 - участников мероприятий Программы;</w:t>
            </w:r>
          </w:p>
          <w:p w:rsidR="003F64B9" w:rsidRPr="00904B5C" w:rsidRDefault="003F64B9" w:rsidP="009D6A91">
            <w:pPr>
              <w:pStyle w:val="ConsPlusNormal"/>
              <w:ind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формирование у молодежи патриотизма, уважения к истории, культуре, традициям своей земли;</w:t>
            </w:r>
          </w:p>
          <w:p w:rsidR="003F64B9" w:rsidRPr="00904B5C" w:rsidRDefault="003F64B9" w:rsidP="009D6A91">
            <w:pPr>
              <w:widowControl w:val="0"/>
              <w:suppressAutoHyphens/>
              <w:autoSpaceDN w:val="0"/>
              <w:spacing w:after="0" w:line="240" w:lineRule="auto"/>
              <w:ind w:firstLine="34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 xml:space="preserve">развитие системы по профилактике наркомании, алкоголизма, </w:t>
            </w:r>
            <w:proofErr w:type="spellStart"/>
            <w:r w:rsidRPr="00904B5C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904B5C">
              <w:rPr>
                <w:rFonts w:ascii="Times New Roman" w:hAnsi="Times New Roman"/>
                <w:sz w:val="28"/>
                <w:szCs w:val="28"/>
              </w:rPr>
              <w:t xml:space="preserve"> и правонарушений среди молодежи.</w:t>
            </w:r>
          </w:p>
        </w:tc>
      </w:tr>
      <w:tr w:rsidR="003F64B9" w:rsidRPr="00904B5C" w:rsidTr="009D6A91"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eastAsia="Courier New" w:hAnsi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3F64B9" w:rsidRPr="00904B5C" w:rsidTr="009D6A91">
        <w:tc>
          <w:tcPr>
            <w:tcW w:w="2978" w:type="dxa"/>
          </w:tcPr>
          <w:p w:rsidR="003F64B9" w:rsidRPr="00904B5C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  <w:p w:rsidR="003F64B9" w:rsidRPr="00904B5C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3F64B9" w:rsidRPr="00904B5C" w:rsidRDefault="003F64B9" w:rsidP="009D6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904B5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Всего по муниципальной программе 990,0 тыс. рублей, в том числе по годам: </w:t>
            </w:r>
          </w:p>
          <w:p w:rsidR="003F64B9" w:rsidRPr="00904B5C" w:rsidRDefault="003F64B9" w:rsidP="009D6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904B5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2022 год – 330,0 тыс. рублей</w:t>
            </w:r>
          </w:p>
          <w:p w:rsidR="003F64B9" w:rsidRPr="00904B5C" w:rsidRDefault="003F64B9" w:rsidP="009D6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904B5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2023 год – 330,0 тыс. рублей  </w:t>
            </w:r>
          </w:p>
          <w:p w:rsidR="003F64B9" w:rsidRPr="00904B5C" w:rsidRDefault="003F64B9" w:rsidP="009D6A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904B5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2024 год – 330,0 тыс. рублей</w:t>
            </w:r>
          </w:p>
        </w:tc>
      </w:tr>
      <w:tr w:rsidR="003F64B9" w:rsidRPr="00904B5C" w:rsidTr="009D6A91">
        <w:tc>
          <w:tcPr>
            <w:tcW w:w="2978" w:type="dxa"/>
          </w:tcPr>
          <w:p w:rsidR="003F64B9" w:rsidRPr="00904B5C" w:rsidRDefault="003F64B9" w:rsidP="009D6A91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07" w:type="dxa"/>
          </w:tcPr>
          <w:p w:rsidR="003F64B9" w:rsidRPr="00904B5C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5C">
              <w:rPr>
                <w:rFonts w:ascii="Times New Roman" w:hAnsi="Times New Roman"/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3F64B9" w:rsidRPr="00904B5C" w:rsidRDefault="003F64B9" w:rsidP="003F64B9">
      <w:pPr>
        <w:pStyle w:val="ConsPlusNormal"/>
        <w:ind w:left="720" w:firstLine="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3F64B9" w:rsidRDefault="003F64B9" w:rsidP="003F64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F64B9" w:rsidRDefault="003F64B9" w:rsidP="003F64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F64B9" w:rsidRDefault="003F64B9" w:rsidP="003F64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F64B9" w:rsidRPr="00904B5C" w:rsidRDefault="003F64B9" w:rsidP="003F64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F64B9" w:rsidRDefault="003F64B9" w:rsidP="003F64B9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04B5C">
        <w:rPr>
          <w:rFonts w:ascii="Times New Roman" w:hAnsi="Times New Roman"/>
          <w:b/>
          <w:sz w:val="28"/>
          <w:szCs w:val="28"/>
          <w:lang w:eastAsia="en-US"/>
        </w:rPr>
        <w:t xml:space="preserve">Раздел 1. Общая характеристика, основные проблемы и прогноз развития сферы реализации программы. 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Стратегия долгосрочного развития Российской Федерации определяет молодежную политику как самостоятельный ориентир развития, которая должна способствовать социализации подрастающего поколения, формированию у молодежи ценностных установок, обеспечивающих полноценное участие молодежи в экономической и общественной жизни страны.</w:t>
      </w:r>
    </w:p>
    <w:p w:rsidR="003F64B9" w:rsidRPr="00904B5C" w:rsidRDefault="003F64B9" w:rsidP="003F64B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Основные принципы и ориентиры развития молодежной политики определены  Федеральным законом от 30.12.2020 № 489-ФЗ «О молодежной политике в Российской Федерации»,  </w:t>
      </w:r>
      <w:hyperlink r:id="rId7" w:history="1">
        <w:r w:rsidRPr="00904B5C">
          <w:rPr>
            <w:rFonts w:ascii="Times New Roman" w:hAnsi="Times New Roman"/>
            <w:sz w:val="28"/>
            <w:szCs w:val="28"/>
            <w:lang w:eastAsia="en-US"/>
          </w:rPr>
          <w:t>основами</w:t>
        </w:r>
      </w:hyperlink>
      <w:r w:rsidRPr="00904B5C">
        <w:rPr>
          <w:rFonts w:ascii="Times New Roman" w:hAnsi="Times New Roman"/>
          <w:sz w:val="28"/>
          <w:szCs w:val="28"/>
          <w:lang w:eastAsia="en-US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Реализуемая муниципальная программа «Наша молодежь» направлена на поддержку социально значимых проектов молодежи и ее талантливых представителей, профилактику </w:t>
      </w:r>
      <w:proofErr w:type="spellStart"/>
      <w:r w:rsidRPr="00904B5C">
        <w:rPr>
          <w:rFonts w:ascii="Times New Roman" w:hAnsi="Times New Roman"/>
          <w:sz w:val="28"/>
          <w:szCs w:val="28"/>
          <w:lang w:eastAsia="en-US"/>
        </w:rPr>
        <w:t>девиантного</w:t>
      </w:r>
      <w:proofErr w:type="spellEnd"/>
      <w:r w:rsidRPr="00904B5C">
        <w:rPr>
          <w:rFonts w:ascii="Times New Roman" w:hAnsi="Times New Roman"/>
          <w:sz w:val="28"/>
          <w:szCs w:val="28"/>
          <w:lang w:eastAsia="en-US"/>
        </w:rPr>
        <w:t xml:space="preserve"> поведения и асоциальных явлений в молодежной среде, создание системы информационного взаимодействия в ходе реализации мероприятий молодежной политики в МО «Юкковское сельское поселение».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В ходе реализации муниципальной программы «Наша молодежь»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>в предыдущие годы было выявлено наличие следующих тенденций: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- положительная оценка и рост числа лиц, принимающих участие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 xml:space="preserve">в мероприятиях по сезонной (каникулярной) занятости подростков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>и молодежи;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- увеличение количества лиц из числа подростков и молодежи, принимающих участие в поселенческих, районных мероприятиях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- увеличилось число призывников, признанных годными к воинской службе;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Тем не менее количество проведенных мероприятий, направленных на профилактику наркомании, алкоголизма, </w:t>
      </w:r>
      <w:proofErr w:type="spellStart"/>
      <w:r w:rsidRPr="00904B5C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904B5C">
        <w:rPr>
          <w:rFonts w:ascii="Times New Roman" w:hAnsi="Times New Roman"/>
          <w:sz w:val="28"/>
          <w:szCs w:val="28"/>
          <w:lang w:eastAsia="en-US"/>
        </w:rPr>
        <w:t xml:space="preserve"> и правонарушений, асоциального поведения среди молодежи оценивается как недостаточное. Представляется необходимым увеличить количество мероприятий, направленных на популяризацию здорового образа жизни.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Кроме того, анализ опыта реализации мероприятий в сфере молодежной политики на территории муниципального образования «Юкковское сельское поселение» позволяет выделить ряд основных проблем, возникающих в процессе работы с молодежью: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1. Недостаточно высока информированность молодежи о своих правах и возможностях, о деятельности органов власти в сфере молодежной политики. Также недостаточно эффективно работают каналы прямой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>и обратной связи между органами по делам молодежи и самой молодежью: отсутствие специализированных молодежных сайтов, недостаточное освещение проблем молодежи в СМИ, недостаточное количество выпускаемой печатной продукции.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2. Молодежь демонстрирует достаточно низкий уровень участия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 xml:space="preserve">в общественной деятельности и самоуправления: только 25 % молодежи (около 50 человек) принимает участие в общественных делах или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 xml:space="preserve">в деятельности общественных организаций.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3. Крайне слабо развита и морально устарела инфраструктура, обслуживающая молодежь. Ряд помещений подростковых клубов по месту жительства находится в подвалах и полуподвальных помещениях, что не соответствует санитарно-гигиеническим требованиям и правилам пожарного надзора. Практически все помещения требуют серьезного ремонта, отмечается значительный износ материально-технической базы муниципальных учреждений.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Перечисленные проблемы требуют системного решения, так как проявляются во всех сферах жизнедеятельности молодежи и оказывают непосредственное влияние на темпы социально-экономического развития поселения.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Поэтому основными направлениями при реализации программы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904B5C">
        <w:rPr>
          <w:rFonts w:ascii="Times New Roman" w:hAnsi="Times New Roman"/>
          <w:sz w:val="28"/>
          <w:szCs w:val="28"/>
          <w:lang w:eastAsia="en-US"/>
        </w:rPr>
        <w:t xml:space="preserve">в сфере молодежной политики должны стать: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- поддержка общественных инициатив и талантливой молодежи;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- организация профориентации и временной занятости молодежи;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- организация подготовки кадров и повышения квалификации специалистов молодежной сферы;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- организация исследований проблем молодежи и молодежной политики;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 xml:space="preserve">- активизация работы по месту жительства; 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- развитие волонтерского движения и молодежного самоуправления;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- повышение правовой культуры и электоральной активности молодежи;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- укрепление и развитие материально-технической базы учреждений, реализующих программы и проекты работы с молодежью.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</w:rPr>
        <w:t>- проведение мероприятий, направленных на профилактику возникновения асоциальных явлений среди молодежи: пропаганда пагубного влияния наркотиков, табака, курительных смесей и алкоголя на организм, пропаганда и популяризация здорового образа жизни.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Программа построена на обоснованном учете потребностей молодых людей, адресности проводимых мероприятий, направлена на поддержку позитивных тенденций в становлении, развитии молодого поколения. Каждый молодой человек, опираясь на собственный опыт, знания, достижения, образование, инициативу, желание участвовать в социально значимых проектах, должен иметь возможность реализовать свой потенциал.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4B5C">
        <w:rPr>
          <w:rFonts w:ascii="Times New Roman" w:hAnsi="Times New Roman"/>
          <w:color w:val="000000"/>
          <w:sz w:val="28"/>
          <w:szCs w:val="28"/>
        </w:rPr>
        <w:t xml:space="preserve"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04B5C">
        <w:rPr>
          <w:rFonts w:ascii="Times New Roman" w:hAnsi="Times New Roman"/>
          <w:color w:val="000000"/>
          <w:sz w:val="28"/>
          <w:szCs w:val="28"/>
        </w:rPr>
        <w:t>в полном объеме.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904B5C">
        <w:rPr>
          <w:rFonts w:ascii="Times New Roman" w:hAnsi="Times New Roman"/>
          <w:color w:val="000000"/>
          <w:sz w:val="28"/>
          <w:szCs w:val="28"/>
        </w:rPr>
        <w:t>бюджет МО «Юкковское сельское поселение».</w:t>
      </w: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904B5C" w:rsidRDefault="003F64B9" w:rsidP="003F64B9">
      <w:pPr>
        <w:pStyle w:val="a3"/>
        <w:numPr>
          <w:ilvl w:val="0"/>
          <w:numId w:val="2"/>
        </w:numPr>
        <w:spacing w:after="0" w:line="240" w:lineRule="auto"/>
        <w:ind w:left="0" w:firstLine="10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Hlk91199428"/>
      <w:r w:rsidRPr="00904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Приоритеты и цели государственной (муниципальной) политики </w:t>
      </w:r>
      <w:r w:rsidRPr="00904B5C">
        <w:rPr>
          <w:rFonts w:ascii="Times New Roman" w:hAnsi="Times New Roman"/>
          <w:b/>
          <w:bCs/>
          <w:sz w:val="28"/>
          <w:szCs w:val="28"/>
          <w:lang w:eastAsia="ru-RU"/>
        </w:rPr>
        <w:br/>
        <w:t>в</w:t>
      </w:r>
      <w:r w:rsidRPr="00904B5C">
        <w:rPr>
          <w:b/>
          <w:bCs/>
          <w:sz w:val="28"/>
          <w:szCs w:val="28"/>
        </w:rPr>
        <w:t xml:space="preserve"> </w:t>
      </w:r>
      <w:r w:rsidRPr="00904B5C">
        <w:rPr>
          <w:rFonts w:ascii="Times New Roman" w:hAnsi="Times New Roman"/>
          <w:b/>
          <w:bCs/>
          <w:sz w:val="28"/>
          <w:szCs w:val="28"/>
          <w:lang w:eastAsia="ru-RU"/>
        </w:rPr>
        <w:t>сфере реализации программы</w:t>
      </w:r>
    </w:p>
    <w:p w:rsidR="003F64B9" w:rsidRPr="00904B5C" w:rsidRDefault="003F64B9" w:rsidP="003F64B9">
      <w:pPr>
        <w:pStyle w:val="HTML"/>
        <w:tabs>
          <w:tab w:val="clear" w:pos="916"/>
          <w:tab w:val="left" w:pos="709"/>
        </w:tabs>
        <w:ind w:firstLine="709"/>
        <w:jc w:val="both"/>
        <w:rPr>
          <w:rFonts w:cs="Courier New"/>
          <w:spacing w:val="-8"/>
          <w:sz w:val="28"/>
          <w:szCs w:val="28"/>
        </w:rPr>
      </w:pPr>
      <w:bookmarkStart w:id="2" w:name="_Hlk91199093"/>
      <w:bookmarkEnd w:id="1"/>
      <w:r w:rsidRPr="00904B5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 w:rsidRPr="00904B5C">
        <w:rPr>
          <w:spacing w:val="-8"/>
          <w:sz w:val="28"/>
          <w:szCs w:val="28"/>
        </w:rPr>
        <w:t>:</w:t>
      </w:r>
    </w:p>
    <w:bookmarkEnd w:id="2"/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- формирование условий для самореализации и социальной адаптации, вовлечение молодежи в социально-экономическую жизнь поселения;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- повышение активности молодежи в решении проблем поселения.</w:t>
      </w:r>
    </w:p>
    <w:p w:rsidR="003F64B9" w:rsidRPr="00904B5C" w:rsidRDefault="003F64B9" w:rsidP="003F6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Для достижения целей предусматривается решение следующей задачи:</w:t>
      </w:r>
    </w:p>
    <w:p w:rsidR="003F64B9" w:rsidRPr="00904B5C" w:rsidRDefault="003F64B9" w:rsidP="003F64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- организация и осуществление мероприятий по работе с молодежью.</w:t>
      </w:r>
    </w:p>
    <w:p w:rsidR="003F64B9" w:rsidRPr="00904B5C" w:rsidRDefault="003F64B9" w:rsidP="003F64B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увеличение количества молодых граждан, участвующих в различных формах общественного самоуправления;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увеличение количества молодых людей, охваченных временной занятостью;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увеличение количества реализованных молодежных инновационных, социально значимых проектов;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увеличение количества молодых людей - участников мероприятий Программы;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>формирование у молодежи патриотизма, уважения к истории, культуре, традициям своей земли;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</w:rPr>
        <w:t xml:space="preserve">развитие системы профилактики наркомании, алкоголизма, </w:t>
      </w:r>
      <w:proofErr w:type="spellStart"/>
      <w:r w:rsidRPr="00904B5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04B5C">
        <w:rPr>
          <w:rFonts w:ascii="Times New Roman" w:hAnsi="Times New Roman"/>
          <w:sz w:val="28"/>
          <w:szCs w:val="28"/>
        </w:rPr>
        <w:t xml:space="preserve"> и правонарушений среди молодежи.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4B9" w:rsidRPr="00904B5C" w:rsidRDefault="003F64B9" w:rsidP="003F64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4B5C">
        <w:rPr>
          <w:rFonts w:ascii="Times New Roman" w:hAnsi="Times New Roman"/>
          <w:b/>
          <w:bCs/>
          <w:sz w:val="28"/>
          <w:szCs w:val="28"/>
          <w:lang w:eastAsia="ru-RU"/>
        </w:rPr>
        <w:t>Структурные элементы муниципальной программы</w:t>
      </w:r>
    </w:p>
    <w:p w:rsidR="003F64B9" w:rsidRPr="00904B5C" w:rsidRDefault="003F64B9" w:rsidP="003F64B9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64B9" w:rsidRPr="00904B5C" w:rsidRDefault="003F64B9" w:rsidP="003F64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3F64B9" w:rsidRPr="00904B5C" w:rsidRDefault="003F64B9" w:rsidP="003F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Решение задачи муниципальной программы «</w:t>
      </w:r>
      <w:r w:rsidRPr="00904B5C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br/>
      </w:r>
      <w:r w:rsidRPr="00904B5C">
        <w:rPr>
          <w:rFonts w:ascii="Times New Roman" w:hAnsi="Times New Roman"/>
          <w:sz w:val="28"/>
          <w:szCs w:val="28"/>
        </w:rPr>
        <w:t xml:space="preserve">и осуществление мероприятий по работе с молодежью» обеспечивается </w:t>
      </w:r>
      <w:r>
        <w:rPr>
          <w:rFonts w:ascii="Times New Roman" w:hAnsi="Times New Roman"/>
          <w:sz w:val="28"/>
          <w:szCs w:val="28"/>
        </w:rPr>
        <w:br/>
      </w:r>
      <w:r w:rsidRPr="00904B5C">
        <w:rPr>
          <w:rFonts w:ascii="Times New Roman" w:hAnsi="Times New Roman"/>
          <w:sz w:val="28"/>
          <w:szCs w:val="28"/>
        </w:rPr>
        <w:t>в рамках структурных элементов, а именно: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Комплекс процессных мероприятий «Организация и осуществление мероприятий по работе с молодежью»: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развитие молодежного самоуправления и повышения правовой культуры;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поощрение ценными подарками первоклассников и поддержка подростковых и молодежных инициатив, талантливых представителей молодежи;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содействие временной занятости и организация летнего отдыха подростков;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  <w:lang w:eastAsia="en-US"/>
        </w:rPr>
        <w:t>профилактика возникновения асоциальных явлений среди молодежи.</w:t>
      </w:r>
    </w:p>
    <w:p w:rsidR="003F64B9" w:rsidRPr="00904B5C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F64B9" w:rsidRPr="00904B5C" w:rsidRDefault="003F64B9" w:rsidP="003F64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91199799"/>
      <w:r w:rsidRPr="00904B5C">
        <w:rPr>
          <w:rFonts w:ascii="Times New Roman" w:hAnsi="Times New Roman"/>
          <w:b/>
          <w:bCs/>
          <w:sz w:val="28"/>
          <w:szCs w:val="28"/>
        </w:rPr>
        <w:t>Приложения к муниципальной программе</w:t>
      </w:r>
    </w:p>
    <w:p w:rsidR="003F64B9" w:rsidRPr="00904B5C" w:rsidRDefault="003F64B9" w:rsidP="003F64B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4B5C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муниципальной программы представлены</w:t>
      </w:r>
      <w:r w:rsidRPr="00904B5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приложении № 1 </w:t>
      </w:r>
      <w:r w:rsidRPr="00904B5C">
        <w:rPr>
          <w:rFonts w:ascii="Times New Roman" w:hAnsi="Times New Roman"/>
          <w:sz w:val="28"/>
          <w:szCs w:val="28"/>
        </w:rPr>
        <w:t>к муниципальной программе</w:t>
      </w:r>
      <w:r w:rsidRPr="00904B5C">
        <w:rPr>
          <w:rFonts w:ascii="Times New Roman" w:hAnsi="Times New Roman"/>
          <w:color w:val="000000"/>
          <w:sz w:val="28"/>
          <w:szCs w:val="28"/>
        </w:rPr>
        <w:t>.</w:t>
      </w:r>
    </w:p>
    <w:p w:rsidR="003F64B9" w:rsidRPr="00904B5C" w:rsidRDefault="003F64B9" w:rsidP="003F6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B5C">
        <w:rPr>
          <w:rFonts w:ascii="Times New Roman" w:hAnsi="Times New Roman"/>
          <w:color w:val="000000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r w:rsidRPr="00904B5C">
        <w:rPr>
          <w:rFonts w:ascii="Times New Roman" w:hAnsi="Times New Roman"/>
          <w:bCs/>
          <w:color w:val="000000"/>
          <w:sz w:val="28"/>
          <w:szCs w:val="28"/>
        </w:rPr>
        <w:t>приложении № 2</w:t>
      </w:r>
      <w:r w:rsidRPr="00904B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B5C">
        <w:rPr>
          <w:rFonts w:ascii="Times New Roman" w:hAnsi="Times New Roman"/>
          <w:color w:val="000000"/>
          <w:sz w:val="28"/>
          <w:szCs w:val="28"/>
        </w:rPr>
        <w:br/>
        <w:t>к муниципальной программе.</w:t>
      </w:r>
    </w:p>
    <w:p w:rsidR="003F64B9" w:rsidRPr="00904B5C" w:rsidRDefault="003F64B9" w:rsidP="003F6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B5C">
        <w:rPr>
          <w:rFonts w:ascii="Times New Roman" w:hAnsi="Times New Roman"/>
          <w:color w:val="000000"/>
          <w:sz w:val="28"/>
          <w:szCs w:val="28"/>
        </w:rPr>
        <w:t xml:space="preserve">План реализации муниципальной программы представлен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04B5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04B5C">
        <w:rPr>
          <w:rFonts w:ascii="Times New Roman" w:hAnsi="Times New Roman"/>
          <w:bCs/>
          <w:color w:val="000000"/>
          <w:sz w:val="28"/>
          <w:szCs w:val="28"/>
        </w:rPr>
        <w:t>приложении № 3</w:t>
      </w:r>
      <w:r w:rsidRPr="00904B5C"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</w:t>
      </w:r>
    </w:p>
    <w:p w:rsidR="003F64B9" w:rsidRPr="00904B5C" w:rsidRDefault="003F64B9" w:rsidP="003F6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B5C">
        <w:rPr>
          <w:rFonts w:ascii="Times New Roman" w:hAnsi="Times New Roman"/>
          <w:color w:val="000000"/>
          <w:sz w:val="28"/>
          <w:szCs w:val="28"/>
        </w:rPr>
        <w:t xml:space="preserve">Сводный детальный план реализации муниципальной программы представлен в </w:t>
      </w:r>
      <w:r w:rsidRPr="00904B5C">
        <w:rPr>
          <w:rFonts w:ascii="Times New Roman" w:hAnsi="Times New Roman"/>
          <w:bCs/>
          <w:color w:val="000000"/>
          <w:sz w:val="28"/>
          <w:szCs w:val="28"/>
        </w:rPr>
        <w:t>приложении № 4</w:t>
      </w:r>
      <w:r w:rsidRPr="00904B5C"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</w:t>
      </w:r>
    </w:p>
    <w:bookmarkEnd w:id="3"/>
    <w:p w:rsidR="003F64B9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4B9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4B9" w:rsidRDefault="003F64B9" w:rsidP="003F64B9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4B9" w:rsidRDefault="003F64B9">
      <w:pPr>
        <w:sectPr w:rsidR="003F64B9" w:rsidSect="0085040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64B9" w:rsidRDefault="003F64B9" w:rsidP="003F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A77C6">
        <w:rPr>
          <w:rFonts w:ascii="Times New Roman" w:hAnsi="Times New Roman"/>
          <w:sz w:val="24"/>
          <w:szCs w:val="24"/>
        </w:rPr>
        <w:t>1</w:t>
      </w:r>
    </w:p>
    <w:p w:rsidR="003F64B9" w:rsidRDefault="003F64B9" w:rsidP="003F64B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E73B9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DE73B9">
        <w:rPr>
          <w:rFonts w:ascii="Times New Roman" w:hAnsi="Times New Roman"/>
          <w:color w:val="000000"/>
          <w:sz w:val="24"/>
          <w:szCs w:val="24"/>
        </w:rPr>
        <w:t>«Наша молодежь»</w:t>
      </w:r>
    </w:p>
    <w:p w:rsidR="003F64B9" w:rsidRPr="00DE73B9" w:rsidRDefault="003F64B9" w:rsidP="003F64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4B9" w:rsidRPr="001A77C6" w:rsidRDefault="003F64B9" w:rsidP="003F64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 xml:space="preserve">Сведения о показателях (индикаторах) муниципальной программы </w:t>
      </w:r>
      <w:r w:rsidRPr="001A77C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Наша молодежь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A77C6">
        <w:rPr>
          <w:rFonts w:ascii="Times New Roman" w:hAnsi="Times New Roman"/>
          <w:sz w:val="24"/>
          <w:szCs w:val="24"/>
        </w:rPr>
        <w:t>и их значениях</w:t>
      </w:r>
    </w:p>
    <w:p w:rsidR="003F64B9" w:rsidRDefault="003F64B9" w:rsidP="003F64B9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6417"/>
        <w:gridCol w:w="2777"/>
        <w:gridCol w:w="12"/>
        <w:gridCol w:w="1102"/>
        <w:gridCol w:w="12"/>
        <w:gridCol w:w="1005"/>
        <w:gridCol w:w="12"/>
        <w:gridCol w:w="937"/>
        <w:gridCol w:w="12"/>
        <w:gridCol w:w="919"/>
        <w:gridCol w:w="12"/>
        <w:gridCol w:w="1023"/>
        <w:gridCol w:w="12"/>
      </w:tblGrid>
      <w:tr w:rsidR="003F64B9" w:rsidRPr="003C34C9" w:rsidTr="009D6A91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3F64B9" w:rsidRPr="003C34C9" w:rsidTr="009D6A91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 xml:space="preserve">Базовый период </w:t>
            </w:r>
            <w:r w:rsidRPr="003C34C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3C34C9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Pr="003C34C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3F64B9" w:rsidRPr="003C34C9" w:rsidTr="009D6A91">
        <w:trPr>
          <w:gridAfter w:val="1"/>
          <w:wAfter w:w="3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F64B9" w:rsidRPr="003C34C9" w:rsidTr="009D6A91">
        <w:trPr>
          <w:trHeight w:val="285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9" w:rsidRPr="003C34C9" w:rsidRDefault="003F64B9" w:rsidP="009D6A91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4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 РАМКАХ ЗАДАЧИ </w:t>
            </w:r>
            <w:r w:rsidRPr="003C34C9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3C34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Организация</w:t>
            </w:r>
            <w:r w:rsidRPr="003C3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осуществление мероприятий по работе с молодежью»:</w:t>
            </w:r>
          </w:p>
        </w:tc>
      </w:tr>
      <w:tr w:rsidR="003F64B9" w:rsidRPr="003C34C9" w:rsidTr="009D6A91">
        <w:trPr>
          <w:trHeight w:val="2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Развитие молодежного самоуправления и повышения правовой культуры</w:t>
            </w:r>
          </w:p>
        </w:tc>
      </w:tr>
      <w:tr w:rsidR="003F64B9" w:rsidRPr="003C34C9" w:rsidTr="009D6A91">
        <w:trPr>
          <w:gridAfter w:val="1"/>
          <w:wAfter w:w="3" w:type="pct"/>
          <w:trHeight w:val="26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мероприятий (акций, опросов, конкурсов и пр.)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Плановое значение (ПЗ)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F64B9" w:rsidRPr="003C34C9" w:rsidTr="009D6A91">
        <w:trPr>
          <w:gridAfter w:val="1"/>
          <w:wAfter w:w="3" w:type="pct"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Фактическое значение (ФЗ)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3F64B9" w:rsidRPr="003C34C9" w:rsidTr="009D6A91">
        <w:trPr>
          <w:gridAfter w:val="1"/>
          <w:wAfter w:w="3" w:type="pct"/>
          <w:trHeight w:val="3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подростков и  молодежи (% от общей численности  принимающая участие в мероприятиях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3F64B9" w:rsidRPr="003C34C9" w:rsidTr="009D6A91">
        <w:trPr>
          <w:gridAfter w:val="1"/>
          <w:wAfter w:w="3" w:type="pct"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ФЗ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*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ab/>
              <w:t>Х</w:t>
            </w:r>
          </w:p>
        </w:tc>
      </w:tr>
      <w:tr w:rsidR="003F64B9" w:rsidRPr="003C34C9" w:rsidTr="009D6A91">
        <w:trPr>
          <w:trHeight w:val="3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</w:tr>
      <w:tr w:rsidR="003F64B9" w:rsidRPr="003C34C9" w:rsidTr="009D6A91">
        <w:trPr>
          <w:gridAfter w:val="1"/>
          <w:wAfter w:w="3" w:type="pct"/>
          <w:trHeight w:val="3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3C34C9">
              <w:rPr>
                <w:rFonts w:ascii="Times New Roman" w:hAnsi="Times New Roman"/>
                <w:sz w:val="20"/>
                <w:szCs w:val="20"/>
              </w:rPr>
              <w:t>молодежных мероприятий (конкурсов, выставок, фестивалей, мастер-классов и т.п.), в том числе мероприятий иного уровня с участием молодежи поселения</w:t>
            </w:r>
          </w:p>
          <w:p w:rsidR="003F64B9" w:rsidRPr="003C34C9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4C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F64B9" w:rsidRPr="003C34C9" w:rsidTr="009D6A91">
        <w:trPr>
          <w:gridAfter w:val="1"/>
          <w:wAfter w:w="3" w:type="pct"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3F64B9" w:rsidRPr="003C34C9" w:rsidTr="009D6A91">
        <w:trPr>
          <w:gridAfter w:val="1"/>
          <w:wAfter w:w="3" w:type="pct"/>
          <w:trHeight w:val="3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Доля детей, получивших поддержку, в общем числе детей, имеющих право на получение такой поддержки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3F64B9" w:rsidRPr="003C34C9" w:rsidTr="009D6A91">
        <w:trPr>
          <w:gridAfter w:val="1"/>
          <w:wAfter w:w="3" w:type="pct"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3F64B9" w:rsidRPr="003C34C9" w:rsidTr="009D6A91">
        <w:trPr>
          <w:trHeight w:val="3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Содействие временной занятости и организация летнего отдыха подростков</w:t>
            </w:r>
          </w:p>
        </w:tc>
      </w:tr>
      <w:tr w:rsidR="003F64B9" w:rsidRPr="003C34C9" w:rsidTr="009D6A91">
        <w:trPr>
          <w:gridAfter w:val="1"/>
          <w:wAfter w:w="3" w:type="pct"/>
          <w:trHeight w:val="3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 xml:space="preserve">Количество молодежи в возрасте от 14 до 18 лет , принявших участие в программе временного трудоустройства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3F64B9" w:rsidRPr="003C34C9" w:rsidTr="009D6A91">
        <w:trPr>
          <w:gridAfter w:val="1"/>
          <w:wAfter w:w="3" w:type="pct"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ФЗ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3F64B9" w:rsidRPr="003C34C9" w:rsidTr="009D6A91">
        <w:trPr>
          <w:trHeight w:val="3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3C34C9">
              <w:rPr>
                <w:rFonts w:ascii="Times New Roman" w:hAnsi="Times New Roman"/>
                <w:bCs/>
                <w:iCs/>
              </w:rPr>
              <w:t>1.4</w:t>
            </w:r>
          </w:p>
        </w:tc>
        <w:tc>
          <w:tcPr>
            <w:tcW w:w="47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Профилактика возникновения асоциальных явлений среди молодежи</w:t>
            </w:r>
          </w:p>
        </w:tc>
      </w:tr>
      <w:tr w:rsidR="003F64B9" w:rsidRPr="003C34C9" w:rsidTr="009D6A91">
        <w:trPr>
          <w:gridAfter w:val="1"/>
          <w:wAfter w:w="3" w:type="pct"/>
          <w:trHeight w:val="3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публикаций в СМИ , сайте поселения, количество тиражей печатной продукции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4C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F64B9" w:rsidRPr="003C34C9" w:rsidTr="009D6A91">
        <w:trPr>
          <w:gridAfter w:val="1"/>
          <w:wAfter w:w="3" w:type="pct"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ФЗ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</w:tbl>
    <w:p w:rsidR="003F64B9" w:rsidRDefault="003F64B9" w:rsidP="003F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bCs/>
          <w:sz w:val="20"/>
          <w:szCs w:val="20"/>
        </w:rPr>
        <w:t xml:space="preserve">*-показатель подлежит уточнению при составлении детальных планов ответственными исполнителями </w:t>
      </w:r>
    </w:p>
    <w:p w:rsidR="003F64B9" w:rsidRDefault="003F64B9" w:rsidP="003F64B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F64B9" w:rsidRDefault="003F64B9" w:rsidP="003F6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64B9" w:rsidRPr="003C34C9" w:rsidRDefault="003F64B9" w:rsidP="003F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3C34C9">
        <w:rPr>
          <w:rFonts w:ascii="Times New Roman" w:hAnsi="Times New Roman"/>
          <w:sz w:val="24"/>
          <w:szCs w:val="24"/>
        </w:rPr>
        <w:t xml:space="preserve">2 </w:t>
      </w:r>
    </w:p>
    <w:p w:rsidR="003F64B9" w:rsidRPr="003C34C9" w:rsidRDefault="003F64B9" w:rsidP="003F64B9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3C34C9">
        <w:rPr>
          <w:rFonts w:ascii="Times New Roman" w:hAnsi="Times New Roman"/>
          <w:color w:val="000000"/>
          <w:sz w:val="24"/>
          <w:szCs w:val="24"/>
        </w:rPr>
        <w:t xml:space="preserve">«Наша молодежь» </w:t>
      </w:r>
    </w:p>
    <w:p w:rsidR="003F64B9" w:rsidRPr="003C34C9" w:rsidRDefault="003F64B9" w:rsidP="003F64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4B9" w:rsidRPr="003C34C9" w:rsidRDefault="003F64B9" w:rsidP="003F64B9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</w:t>
      </w:r>
      <w:r w:rsidRPr="003C34C9">
        <w:rPr>
          <w:rFonts w:ascii="Times New Roman" w:hAnsi="Times New Roman"/>
          <w:sz w:val="24"/>
          <w:szCs w:val="24"/>
        </w:rPr>
        <w:br/>
      </w:r>
      <w:r w:rsidRPr="003C34C9">
        <w:rPr>
          <w:rFonts w:ascii="Times New Roman" w:hAnsi="Times New Roman"/>
          <w:color w:val="000000"/>
          <w:sz w:val="24"/>
          <w:szCs w:val="24"/>
        </w:rPr>
        <w:t xml:space="preserve">«Наша молодежь»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3231"/>
        <w:gridCol w:w="1021"/>
        <w:gridCol w:w="1452"/>
        <w:gridCol w:w="3458"/>
        <w:gridCol w:w="2172"/>
        <w:gridCol w:w="1503"/>
        <w:gridCol w:w="1031"/>
      </w:tblGrid>
      <w:tr w:rsidR="003F64B9" w:rsidRPr="003C34C9" w:rsidTr="009D6A9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Реквизиты акта</w:t>
            </w:r>
          </w:p>
        </w:tc>
      </w:tr>
      <w:tr w:rsidR="003F64B9" w:rsidRPr="003C34C9" w:rsidTr="009D6A91">
        <w:trPr>
          <w:trHeight w:val="42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F64B9" w:rsidRPr="003C34C9" w:rsidTr="009D6A91">
        <w:trPr>
          <w:trHeight w:val="2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9" w:rsidRPr="003C34C9" w:rsidRDefault="003F64B9" w:rsidP="009D6A91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4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РАМКАХ ЗАДАЧИ «</w:t>
            </w:r>
            <w:r w:rsidRPr="003C3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и осуществление мероприятий по работе с молодежью»:</w:t>
            </w:r>
          </w:p>
        </w:tc>
      </w:tr>
      <w:tr w:rsidR="003F64B9" w:rsidRPr="003C34C9" w:rsidTr="009D6A9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Развитие молодежного самоуправления и повышения правовой культуры</w:t>
            </w:r>
          </w:p>
        </w:tc>
      </w:tr>
      <w:tr w:rsidR="003F64B9" w:rsidRPr="003C34C9" w:rsidTr="009D6A91">
        <w:trPr>
          <w:trHeight w:val="79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мероприятий (акций, опросов, конкурсов и пр.)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 xml:space="preserve">Показатель равен фактическому количеству проведенных мероприятий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 периодом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B9" w:rsidRPr="003C34C9" w:rsidTr="009D6A91">
        <w:trPr>
          <w:trHeight w:val="10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подростков и  молодежи (% от общей численности  принимающая участие в мероприятиях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 периодом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B9" w:rsidRPr="003C34C9" w:rsidTr="009D6A91">
        <w:trPr>
          <w:trHeight w:val="3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</w:tr>
      <w:tr w:rsidR="003F64B9" w:rsidRPr="003C34C9" w:rsidTr="009D6A91">
        <w:trPr>
          <w:trHeight w:val="99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3C34C9">
              <w:rPr>
                <w:rFonts w:ascii="Times New Roman" w:hAnsi="Times New Roman"/>
                <w:sz w:val="20"/>
                <w:szCs w:val="20"/>
              </w:rPr>
              <w:t>молодежных мероприятий (конкурсов, выставок, фестивалей, мастер-классов и т.п.), в том числе мероприятий иного уровня с участием молодежи поселения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Показатель равен фактическому количеству проведенных мероприятий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 периодом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B9" w:rsidRPr="003C34C9" w:rsidTr="009D6A91">
        <w:trPr>
          <w:trHeight w:val="122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Доля детей, получивших поддержку, в общем числе детей, имеющих право на получение такой поддержки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Показатель определяется путем сверки списков лиц имеющих права на получение поддержки и лиц ее получивших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 периодом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B9" w:rsidRPr="003C34C9" w:rsidTr="009D6A91">
        <w:trPr>
          <w:trHeight w:val="1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Содействие временной занятости и организация летнего отдыха подростков</w:t>
            </w:r>
          </w:p>
        </w:tc>
      </w:tr>
      <w:tr w:rsidR="003F64B9" w:rsidRPr="003C34C9" w:rsidTr="009D6A91">
        <w:trPr>
          <w:trHeight w:val="10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 xml:space="preserve">Количество молодежи в возрасте от 14 до 18 лет , принявших участие в программе временного трудоустройства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Показатель равен  фактическому количеству лиц, принявших участие в программе временного трудоустройства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 периодом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4B9" w:rsidRPr="003C34C9" w:rsidTr="009D6A91">
        <w:trPr>
          <w:trHeight w:val="18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34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Профилактика возникновения асоциальных явлений среди молодежи</w:t>
            </w:r>
          </w:p>
        </w:tc>
      </w:tr>
      <w:tr w:rsidR="003F64B9" w:rsidRPr="003C34C9" w:rsidTr="009D6A91">
        <w:trPr>
          <w:trHeight w:val="80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публикаций в СМИ , сайте поселения, количество тиражей печатной продукции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 xml:space="preserve">Показатель равен  фактическому количеству </w:t>
            </w:r>
            <w:r w:rsidRPr="003C34C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публикаций в СМИ , сайте поселения, количество тиражей печатной продукции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До 01 февраля года, следующего за отчетным периодом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C9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4B9" w:rsidRPr="003C34C9" w:rsidRDefault="003F64B9" w:rsidP="003F64B9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hAnsi="Times New Roman"/>
          <w:sz w:val="20"/>
          <w:szCs w:val="20"/>
          <w:lang w:eastAsia="en-US"/>
        </w:rPr>
      </w:pPr>
    </w:p>
    <w:p w:rsidR="003F64B9" w:rsidRPr="003C34C9" w:rsidRDefault="003F64B9" w:rsidP="003F64B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B9" w:rsidRPr="003C34C9" w:rsidRDefault="003F64B9" w:rsidP="003F64B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B9" w:rsidRDefault="003F64B9" w:rsidP="003F6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3F64B9" w:rsidRPr="003C34C9" w:rsidRDefault="003F64B9" w:rsidP="003F64B9">
      <w:pPr>
        <w:spacing w:after="0" w:line="240" w:lineRule="auto"/>
        <w:ind w:right="-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C34C9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Pr="003C34C9">
        <w:rPr>
          <w:rFonts w:ascii="Times New Roman" w:hAnsi="Times New Roman"/>
          <w:sz w:val="24"/>
          <w:szCs w:val="24"/>
          <w:lang w:eastAsia="en-US"/>
        </w:rPr>
        <w:t xml:space="preserve">3 </w:t>
      </w:r>
    </w:p>
    <w:p w:rsidR="003F64B9" w:rsidRPr="003C34C9" w:rsidRDefault="003F64B9" w:rsidP="003F64B9">
      <w:pPr>
        <w:widowControl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3C34C9">
        <w:rPr>
          <w:rFonts w:ascii="Times New Roman" w:hAnsi="Times New Roman"/>
          <w:bCs/>
          <w:sz w:val="24"/>
          <w:szCs w:val="24"/>
          <w:lang w:eastAsia="en-US"/>
        </w:rPr>
        <w:t xml:space="preserve">к муниципальной программе </w:t>
      </w:r>
    </w:p>
    <w:p w:rsidR="003F64B9" w:rsidRPr="003C34C9" w:rsidRDefault="003F64B9" w:rsidP="003F64B9">
      <w:pPr>
        <w:widowControl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3C34C9">
        <w:rPr>
          <w:rFonts w:ascii="Times New Roman" w:hAnsi="Times New Roman"/>
          <w:b/>
          <w:bCs/>
          <w:sz w:val="24"/>
          <w:szCs w:val="24"/>
        </w:rPr>
        <w:t>«</w:t>
      </w:r>
      <w:r w:rsidRPr="003C34C9">
        <w:rPr>
          <w:rFonts w:ascii="Times New Roman" w:hAnsi="Times New Roman"/>
          <w:bCs/>
          <w:sz w:val="24"/>
          <w:szCs w:val="24"/>
        </w:rPr>
        <w:t xml:space="preserve">Наша молодежь» </w:t>
      </w:r>
      <w:r w:rsidRPr="003C34C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3F64B9" w:rsidRPr="003C34C9" w:rsidRDefault="003F64B9" w:rsidP="003F64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>План</w:t>
      </w:r>
    </w:p>
    <w:p w:rsidR="003F64B9" w:rsidRPr="003C34C9" w:rsidRDefault="003F64B9" w:rsidP="003F64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3C34C9">
        <w:rPr>
          <w:rFonts w:ascii="Times New Roman" w:hAnsi="Times New Roman"/>
          <w:color w:val="000000"/>
          <w:sz w:val="24"/>
          <w:szCs w:val="24"/>
        </w:rPr>
        <w:t xml:space="preserve">«Наша молодежь» </w:t>
      </w:r>
    </w:p>
    <w:p w:rsidR="003F64B9" w:rsidRPr="003C34C9" w:rsidRDefault="003F64B9" w:rsidP="003F64B9">
      <w:pPr>
        <w:tabs>
          <w:tab w:val="left" w:pos="4425"/>
        </w:tabs>
        <w:spacing w:after="0" w:line="240" w:lineRule="auto"/>
        <w:ind w:right="-739"/>
        <w:rPr>
          <w:rFonts w:ascii="Times New Roman" w:hAnsi="Times New Roman"/>
          <w:sz w:val="20"/>
          <w:szCs w:val="2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882"/>
        <w:gridCol w:w="1287"/>
        <w:gridCol w:w="1147"/>
        <w:gridCol w:w="1499"/>
        <w:gridCol w:w="1659"/>
        <w:gridCol w:w="1213"/>
        <w:gridCol w:w="2003"/>
      </w:tblGrid>
      <w:tr w:rsidR="003F64B9" w:rsidRPr="003C34C9" w:rsidTr="009D6A91">
        <w:trPr>
          <w:trHeight w:val="206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Годы реализации</w:t>
            </w:r>
          </w:p>
        </w:tc>
        <w:tc>
          <w:tcPr>
            <w:tcW w:w="2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Оценка расходов (тыс. руб. в ценах соответствующих лет)</w:t>
            </w:r>
          </w:p>
        </w:tc>
      </w:tr>
      <w:tr w:rsidR="003F64B9" w:rsidRPr="003C34C9" w:rsidTr="009D6A91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Областной бюджет Ленинградской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Местные бюджеты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Прочие источники</w:t>
            </w:r>
          </w:p>
        </w:tc>
      </w:tr>
      <w:tr w:rsidR="003F64B9" w:rsidRPr="003C34C9" w:rsidTr="009D6A91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8</w:t>
            </w:r>
          </w:p>
        </w:tc>
      </w:tr>
      <w:tr w:rsidR="003F64B9" w:rsidRPr="003C34C9" w:rsidTr="009D6A91">
        <w:trPr>
          <w:trHeight w:val="400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Муниципальная программа «</w:t>
            </w:r>
            <w:r w:rsidRPr="003C34C9">
              <w:rPr>
                <w:rFonts w:ascii="Times New Roman" w:hAnsi="Times New Roman"/>
                <w:b/>
                <w:color w:val="000000"/>
              </w:rPr>
              <w:t>Наша молодежь»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Администрация, МКУ «МФЦ «Юкки»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F64B9" w:rsidRPr="003C34C9" w:rsidTr="009D6A9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F64B9" w:rsidRPr="003C34C9" w:rsidTr="009D6A9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F64B9" w:rsidRPr="003C34C9" w:rsidTr="009D6A91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990,0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</w:rPr>
              <w:t>990,0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3F64B9" w:rsidRPr="003C34C9" w:rsidTr="009D6A91">
        <w:trPr>
          <w:trHeight w:val="1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Процессная часть</w:t>
            </w:r>
          </w:p>
        </w:tc>
      </w:tr>
      <w:tr w:rsidR="003F64B9" w:rsidRPr="003C34C9" w:rsidTr="009D6A91">
        <w:trPr>
          <w:trHeight w:val="772"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Комплекс процессных мероприятий:</w:t>
            </w:r>
          </w:p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3C34C9">
              <w:rPr>
                <w:rFonts w:ascii="Times New Roman" w:hAnsi="Times New Roman"/>
                <w:spacing w:val="-10"/>
              </w:rPr>
              <w:t>"Организация и осуществление мероприятий по работе с молодежью"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Администрация, МКУ «МФЦ «Юкки»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</w:tr>
      <w:tr w:rsidR="003F64B9" w:rsidRPr="003C34C9" w:rsidTr="009D6A91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</w:tr>
      <w:tr w:rsidR="003F64B9" w:rsidRPr="003C34C9" w:rsidTr="009D6A91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</w:tr>
      <w:tr w:rsidR="003F64B9" w:rsidRPr="003C34C9" w:rsidTr="009D6A91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2022-2024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990,0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990,0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3F64B9" w:rsidRPr="003C34C9" w:rsidRDefault="003F64B9" w:rsidP="003F64B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B9" w:rsidRDefault="003F64B9" w:rsidP="003F6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64B9" w:rsidRPr="003C34C9" w:rsidRDefault="003F64B9" w:rsidP="003F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C34C9">
        <w:rPr>
          <w:rFonts w:ascii="Times New Roman" w:hAnsi="Times New Roman"/>
          <w:sz w:val="24"/>
          <w:szCs w:val="24"/>
        </w:rPr>
        <w:t xml:space="preserve">4 </w:t>
      </w:r>
    </w:p>
    <w:p w:rsidR="003F64B9" w:rsidRPr="003C34C9" w:rsidRDefault="003F64B9" w:rsidP="003F64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34C9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3C34C9">
        <w:rPr>
          <w:rFonts w:ascii="Times New Roman" w:hAnsi="Times New Roman"/>
          <w:color w:val="000000"/>
          <w:sz w:val="24"/>
          <w:szCs w:val="24"/>
        </w:rPr>
        <w:t xml:space="preserve">«Наша молодежь» </w:t>
      </w:r>
    </w:p>
    <w:p w:rsidR="003F64B9" w:rsidRPr="003C34C9" w:rsidRDefault="003F64B9" w:rsidP="003F64B9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64B9" w:rsidRPr="003C34C9" w:rsidRDefault="003F64B9" w:rsidP="003F64B9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C34C9">
        <w:rPr>
          <w:rFonts w:ascii="Times New Roman" w:hAnsi="Times New Roman"/>
          <w:b/>
          <w:color w:val="000000"/>
          <w:sz w:val="24"/>
          <w:szCs w:val="24"/>
        </w:rPr>
        <w:t>Сводный детальный план реализации муниципальной программы «Наша молодежь</w:t>
      </w:r>
    </w:p>
    <w:p w:rsidR="003F64B9" w:rsidRPr="003C34C9" w:rsidRDefault="003F64B9" w:rsidP="003F64B9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34C9">
        <w:rPr>
          <w:rFonts w:ascii="Times New Roman" w:hAnsi="Times New Roman"/>
          <w:b/>
          <w:color w:val="000000"/>
          <w:sz w:val="24"/>
          <w:szCs w:val="24"/>
        </w:rPr>
        <w:t xml:space="preserve">на 2022 год  </w:t>
      </w:r>
    </w:p>
    <w:p w:rsidR="003F64B9" w:rsidRPr="003C34C9" w:rsidRDefault="003F64B9" w:rsidP="003F64B9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"/>
          <w:szCs w:val="2"/>
          <w:highlight w:val="yellow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233"/>
        <w:gridCol w:w="1852"/>
        <w:gridCol w:w="2827"/>
        <w:gridCol w:w="1123"/>
        <w:gridCol w:w="1257"/>
        <w:gridCol w:w="1114"/>
        <w:gridCol w:w="1257"/>
        <w:gridCol w:w="1816"/>
      </w:tblGrid>
      <w:tr w:rsidR="003F64B9" w:rsidRPr="003C34C9" w:rsidTr="009D6A91">
        <w:trPr>
          <w:trHeight w:val="352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Год начала реализации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Год окончания реализации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C34C9">
              <w:rPr>
                <w:rFonts w:ascii="Times New Roman" w:hAnsi="Times New Roman"/>
                <w:bCs/>
                <w:sz w:val="20"/>
              </w:rPr>
              <w:t>Объем бюджетных ассигнований, тыс. руб.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Ответственный за реализацию элемента</w:t>
            </w:r>
          </w:p>
        </w:tc>
      </w:tr>
      <w:tr w:rsidR="003F64B9" w:rsidRPr="003C34C9" w:rsidTr="009D6A91">
        <w:trPr>
          <w:trHeight w:val="352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C34C9">
              <w:rPr>
                <w:rFonts w:ascii="Times New Roman" w:hAnsi="Times New Roman"/>
                <w:bCs/>
                <w:sz w:val="20"/>
              </w:rPr>
              <w:t>В том числе на очередной финансовый год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3F64B9" w:rsidRPr="003C34C9" w:rsidTr="009D6A91">
        <w:trPr>
          <w:trHeight w:val="223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9</w:t>
            </w:r>
          </w:p>
        </w:tc>
      </w:tr>
      <w:tr w:rsidR="003F64B9" w:rsidRPr="003C34C9" w:rsidTr="009D6A91">
        <w:trPr>
          <w:trHeight w:val="29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/>
              </w:rPr>
              <w:t>Муниципальная программа «</w:t>
            </w:r>
            <w:r w:rsidRPr="003C34C9">
              <w:rPr>
                <w:rFonts w:ascii="Times New Roman" w:hAnsi="Times New Roman"/>
                <w:b/>
                <w:color w:val="000000"/>
              </w:rPr>
              <w:t xml:space="preserve">Наша молодежь»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Администрация, 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/>
              </w:rPr>
              <w:t>990</w:t>
            </w:r>
            <w:r>
              <w:rPr>
                <w:rFonts w:ascii="Times New Roman" w:hAnsi="Times New Roman"/>
                <w:b/>
              </w:rPr>
              <w:t>,</w:t>
            </w:r>
            <w:r w:rsidRPr="003C34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4C9">
              <w:rPr>
                <w:rFonts w:ascii="Times New Roman" w:hAnsi="Times New Roman"/>
                <w:b/>
                <w:bCs/>
              </w:rPr>
              <w:t>330,0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F64B9" w:rsidRPr="003C34C9" w:rsidTr="009D6A91">
        <w:trPr>
          <w:trHeight w:val="11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Комплекс процессных мероприятий:</w:t>
            </w:r>
          </w:p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C34C9">
              <w:rPr>
                <w:rFonts w:ascii="Times New Roman" w:hAnsi="Times New Roman"/>
                <w:spacing w:val="-10"/>
              </w:rPr>
              <w:t>"Организация и осуществление мероприятий по работе с молодежью"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Администрация, 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990,0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330,0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Администрация, МКУ «МФЦ «Юкки»</w:t>
            </w:r>
          </w:p>
        </w:tc>
      </w:tr>
      <w:tr w:rsidR="003F64B9" w:rsidRPr="003C34C9" w:rsidTr="009D6A91">
        <w:trPr>
          <w:trHeight w:val="104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  <w:bCs/>
                <w:iCs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64B9" w:rsidRPr="003C34C9" w:rsidTr="009D6A91">
        <w:trPr>
          <w:trHeight w:val="11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3C34C9">
              <w:rPr>
                <w:rFonts w:ascii="Times New Roman" w:hAnsi="Times New Roman"/>
              </w:rPr>
              <w:t>День молодого избирателя, проведение мероприятий, направленных на формирование правовой культуры и политической активности молодежи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 xml:space="preserve">увеличение количества </w:t>
            </w:r>
            <w:proofErr w:type="gramStart"/>
            <w:r w:rsidRPr="003C34C9">
              <w:rPr>
                <w:rFonts w:ascii="Times New Roman" w:hAnsi="Times New Roman"/>
              </w:rPr>
              <w:t>молодых граждан</w:t>
            </w:r>
            <w:proofErr w:type="gramEnd"/>
            <w:r w:rsidRPr="003C34C9">
              <w:rPr>
                <w:rFonts w:ascii="Times New Roman" w:hAnsi="Times New Roman"/>
              </w:rPr>
              <w:t xml:space="preserve"> принимающих участие в выборах</w:t>
            </w:r>
          </w:p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</w:tr>
      <w:tr w:rsidR="003F64B9" w:rsidRPr="003C34C9" w:rsidTr="009D6A91">
        <w:trPr>
          <w:trHeight w:val="80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1.1.2.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проведение среди подростков и молодежи опросов, конкурсов, направленных на выявление проблемных вопросов в сфере молодежной политики, выдвижения молодежных инициатив по существующим проблемам  в указанной сфере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увеличение количества молодых людей - участников мероприятий Программы;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</w:tr>
      <w:tr w:rsidR="003F64B9" w:rsidRPr="003C34C9" w:rsidTr="009D6A91">
        <w:trPr>
          <w:trHeight w:val="7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3C34C9">
              <w:rPr>
                <w:rFonts w:ascii="Times New Roman" w:hAnsi="Times New Roman"/>
                <w:b/>
              </w:rPr>
              <w:t>1.</w:t>
            </w:r>
            <w:r w:rsidRPr="003C34C9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390,0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64B9" w:rsidRPr="003C34C9" w:rsidTr="009D6A91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Организация и проведение молодежных мероприятий (конкурсов, выставок, фестивалей, мастер-классов и т.п.)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увеличение количества молодых людей - участников мероприятий Программы;</w:t>
            </w:r>
          </w:p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</w:tr>
      <w:tr w:rsidR="003F64B9" w:rsidRPr="003C34C9" w:rsidTr="009D6A91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1.2.2.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Вручение ценных подарков детям, зарегистрированным по месту жительства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Оказание поддержки семьям при подготовке первоклассников к поступлению в общеобразовательные учреждения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</w:tr>
      <w:tr w:rsidR="003F64B9" w:rsidRPr="003C34C9" w:rsidTr="009D6A91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C0270D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Организация участия молодежи и молодежных команд  в мероприятиях различного уровня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увеличение количества молодых граждан, принимающих участие в мероприятиях различного уровня, укрепление материально-технической базы поселенческих команд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</w:tr>
      <w:tr w:rsidR="003F64B9" w:rsidRPr="003C34C9" w:rsidTr="009D6A91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540,0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64B9" w:rsidRPr="003C34C9" w:rsidTr="009D6A91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>организация временной (сезонной) занятости подростков и молодежи</w:t>
            </w:r>
            <w:r w:rsidRPr="003C34C9">
              <w:rPr>
                <w:rFonts w:ascii="Times New Roman" w:eastAsia="SimSun" w:hAnsi="Times New Roman"/>
                <w:color w:val="000000"/>
                <w:lang w:eastAsia="zh-CN"/>
              </w:rPr>
              <w:t xml:space="preserve">  от 14 до 17 (включительно) лет в каникулярный период</w:t>
            </w:r>
            <w:r w:rsidRPr="003C34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Администрация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C34C9">
              <w:rPr>
                <w:rFonts w:ascii="Times New Roman" w:hAnsi="Times New Roman"/>
              </w:rPr>
              <w:t>увеличение количества молодых людей, охваченных временной занятостью;</w:t>
            </w:r>
          </w:p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Администрация</w:t>
            </w:r>
          </w:p>
        </w:tc>
      </w:tr>
      <w:tr w:rsidR="003F64B9" w:rsidRPr="003C34C9" w:rsidTr="009D6A91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Профилактика возникновения асоциальных явлений среди молодежи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4C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64B9" w:rsidRPr="003C34C9" w:rsidTr="009D6A91">
        <w:trPr>
          <w:trHeight w:val="37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82289B" w:rsidP="009D6A91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1.4.1</w:t>
            </w:r>
            <w:r w:rsidR="00C027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 xml:space="preserve">Публикация, изготовление и распространение материалов (листовок, статей и пр.), направленных на профилактику возникновения таких асоциальных явлений как наркомания, </w:t>
            </w:r>
            <w:proofErr w:type="spellStart"/>
            <w:r w:rsidRPr="003C34C9">
              <w:rPr>
                <w:rFonts w:ascii="Times New Roman" w:hAnsi="Times New Roman"/>
              </w:rPr>
              <w:t>табакокурение</w:t>
            </w:r>
            <w:proofErr w:type="spellEnd"/>
            <w:r w:rsidRPr="003C34C9">
              <w:rPr>
                <w:rFonts w:ascii="Times New Roman" w:hAnsi="Times New Roman"/>
              </w:rPr>
              <w:t>, алкоголизм; а также материалов, направленных на популяризацию здорового образа жизни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</w:rPr>
              <w:t xml:space="preserve">развитие системы профилактики наркомании, алкоголизма, </w:t>
            </w:r>
            <w:proofErr w:type="spellStart"/>
            <w:r w:rsidRPr="003C34C9">
              <w:rPr>
                <w:rFonts w:ascii="Times New Roman" w:hAnsi="Times New Roman"/>
              </w:rPr>
              <w:t>табакокурения</w:t>
            </w:r>
            <w:proofErr w:type="spellEnd"/>
            <w:r w:rsidRPr="003C34C9">
              <w:rPr>
                <w:rFonts w:ascii="Times New Roman" w:hAnsi="Times New Roman"/>
              </w:rPr>
              <w:t xml:space="preserve"> и правонарушений среди молодежи.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9" w:rsidRPr="003C34C9" w:rsidRDefault="003F64B9" w:rsidP="009D6A91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C34C9">
              <w:rPr>
                <w:rFonts w:ascii="Times New Roman" w:hAnsi="Times New Roman"/>
                <w:bCs/>
              </w:rPr>
              <w:t>МКУ «МФЦ «Юкки»</w:t>
            </w:r>
          </w:p>
        </w:tc>
      </w:tr>
    </w:tbl>
    <w:p w:rsidR="003F64B9" w:rsidRPr="003C34C9" w:rsidRDefault="003F64B9" w:rsidP="003F64B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:rsidR="003F64B9" w:rsidRPr="003C34C9" w:rsidRDefault="003F64B9" w:rsidP="003F64B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:rsidR="003F64B9" w:rsidRPr="003C34C9" w:rsidRDefault="003F64B9" w:rsidP="003F64B9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3C34C9">
        <w:rPr>
          <w:rFonts w:ascii="Times New Roman" w:hAnsi="Times New Roman"/>
          <w:color w:val="000000"/>
          <w:sz w:val="20"/>
          <w:szCs w:val="20"/>
          <w:lang w:eastAsia="en-US"/>
        </w:rPr>
        <w:t>_________________</w:t>
      </w:r>
    </w:p>
    <w:p w:rsidR="005F5A00" w:rsidRDefault="0055229D"/>
    <w:sectPr w:rsidR="005F5A00" w:rsidSect="002E4136">
      <w:pgSz w:w="16838" w:h="11906" w:orient="landscape"/>
      <w:pgMar w:top="125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0C" w:rsidRDefault="0085040C" w:rsidP="0085040C">
      <w:pPr>
        <w:spacing w:after="0" w:line="240" w:lineRule="auto"/>
      </w:pPr>
      <w:r>
        <w:separator/>
      </w:r>
    </w:p>
  </w:endnote>
  <w:endnote w:type="continuationSeparator" w:id="0">
    <w:p w:rsidR="0085040C" w:rsidRDefault="0085040C" w:rsidP="0085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0C" w:rsidRDefault="0085040C" w:rsidP="0085040C">
      <w:pPr>
        <w:spacing w:after="0" w:line="240" w:lineRule="auto"/>
      </w:pPr>
      <w:r>
        <w:separator/>
      </w:r>
    </w:p>
  </w:footnote>
  <w:footnote w:type="continuationSeparator" w:id="0">
    <w:p w:rsidR="0085040C" w:rsidRDefault="0085040C" w:rsidP="0085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031647"/>
      <w:docPartObj>
        <w:docPartGallery w:val="Page Numbers (Top of Page)"/>
        <w:docPartUnique/>
      </w:docPartObj>
    </w:sdtPr>
    <w:sdtEndPr/>
    <w:sdtContent>
      <w:p w:rsidR="0085040C" w:rsidRDefault="008504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9D">
          <w:rPr>
            <w:noProof/>
          </w:rPr>
          <w:t>15</w:t>
        </w:r>
        <w:r>
          <w:fldChar w:fldCharType="end"/>
        </w:r>
      </w:p>
    </w:sdtContent>
  </w:sdt>
  <w:p w:rsidR="0085040C" w:rsidRDefault="008504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13F"/>
    <w:multiLevelType w:val="hybridMultilevel"/>
    <w:tmpl w:val="43F8FC92"/>
    <w:lvl w:ilvl="0" w:tplc="AC6C59B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B9"/>
    <w:rsid w:val="003F64B9"/>
    <w:rsid w:val="00470478"/>
    <w:rsid w:val="004A3CD0"/>
    <w:rsid w:val="00536D42"/>
    <w:rsid w:val="0055229D"/>
    <w:rsid w:val="00653B72"/>
    <w:rsid w:val="006803D6"/>
    <w:rsid w:val="00772775"/>
    <w:rsid w:val="00810027"/>
    <w:rsid w:val="0082289B"/>
    <w:rsid w:val="0085040C"/>
    <w:rsid w:val="00886AFB"/>
    <w:rsid w:val="009E1FC7"/>
    <w:rsid w:val="00B91946"/>
    <w:rsid w:val="00C0270D"/>
    <w:rsid w:val="00E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552"/>
  <w15:chartTrackingRefBased/>
  <w15:docId w15:val="{C5FA1E47-BC68-4017-BBBA-8BC0C1F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B9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3F6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F64B9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3F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F64B9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4">
    <w:name w:val="annotation reference"/>
    <w:basedOn w:val="a0"/>
    <w:uiPriority w:val="99"/>
    <w:semiHidden/>
    <w:unhideWhenUsed/>
    <w:rsid w:val="003F64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64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64B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F64B9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F64B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F6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5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040C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5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04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569D8A92CD5FEEA170ED20FF132DCB048AB08697EB5D90EE3CDADB260EC5EC26A56E1648F136BAFD08A6FEFF9A73318ABDCBA29042D00mFc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8</cp:revision>
  <cp:lastPrinted>2022-01-15T12:46:00Z</cp:lastPrinted>
  <dcterms:created xsi:type="dcterms:W3CDTF">2022-01-15T12:53:00Z</dcterms:created>
  <dcterms:modified xsi:type="dcterms:W3CDTF">2022-01-15T13:02:00Z</dcterms:modified>
</cp:coreProperties>
</file>