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7619" w:rsidRDefault="00237619" w:rsidP="00237619">
      <w:pPr>
        <w:spacing w:line="20" w:lineRule="atLeast"/>
        <w:ind w:left="-709" w:right="-567"/>
        <w:jc w:val="right"/>
        <w:rPr>
          <w:sz w:val="28"/>
          <w:szCs w:val="28"/>
          <w:lang w:eastAsia="en-US"/>
        </w:rPr>
      </w:pPr>
      <w:bookmarkStart w:id="0" w:name="_GoBack"/>
      <w:r>
        <w:rPr>
          <w:sz w:val="28"/>
          <w:szCs w:val="28"/>
          <w:lang w:eastAsia="en-US"/>
        </w:rPr>
        <w:t>идентификатор</w:t>
      </w:r>
    </w:p>
    <w:p w:rsidR="00237619" w:rsidRDefault="00237619" w:rsidP="00237619">
      <w:pPr>
        <w:spacing w:line="20" w:lineRule="atLeast"/>
        <w:ind w:left="-709" w:right="-567"/>
        <w:jc w:val="right"/>
        <w:rPr>
          <w:sz w:val="28"/>
          <w:szCs w:val="28"/>
          <w:lang w:eastAsia="en-US"/>
        </w:rPr>
      </w:pPr>
    </w:p>
    <w:bookmarkEnd w:id="0"/>
    <w:p w:rsidR="00237619" w:rsidRDefault="00237619" w:rsidP="00D807BB">
      <w:pPr>
        <w:spacing w:line="20" w:lineRule="atLeast"/>
        <w:ind w:left="-709" w:right="-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ГЕРБ</w:t>
      </w:r>
    </w:p>
    <w:p w:rsidR="00D807BB" w:rsidRPr="00F668B5" w:rsidRDefault="00D807BB" w:rsidP="00D807BB">
      <w:pPr>
        <w:spacing w:line="20" w:lineRule="atLeast"/>
        <w:ind w:left="-709" w:right="-567"/>
        <w:jc w:val="center"/>
        <w:rPr>
          <w:rFonts w:ascii="Arial" w:hAnsi="Arial" w:cs="Arial"/>
          <w:szCs w:val="18"/>
          <w:lang w:eastAsia="en-US"/>
        </w:rPr>
      </w:pPr>
      <w:r w:rsidRPr="00F668B5">
        <w:rPr>
          <w:rFonts w:ascii="Arial" w:hAnsi="Arial" w:cs="Arial"/>
          <w:szCs w:val="18"/>
          <w:lang w:eastAsia="en-US"/>
        </w:rPr>
        <w:t>Муниципальное образование</w:t>
      </w:r>
    </w:p>
    <w:p w:rsidR="00D807BB" w:rsidRPr="00F668B5" w:rsidRDefault="00D807BB" w:rsidP="00D807BB">
      <w:pPr>
        <w:ind w:left="-709" w:right="-567"/>
        <w:jc w:val="center"/>
        <w:rPr>
          <w:rFonts w:ascii="Arial" w:hAnsi="Arial" w:cs="Arial"/>
          <w:szCs w:val="18"/>
          <w:lang w:eastAsia="en-US"/>
        </w:rPr>
      </w:pPr>
      <w:r w:rsidRPr="00F668B5">
        <w:rPr>
          <w:rFonts w:ascii="Arial" w:hAnsi="Arial" w:cs="Arial"/>
          <w:sz w:val="28"/>
          <w:szCs w:val="18"/>
          <w:lang w:eastAsia="en-US"/>
        </w:rPr>
        <w:t>«Юкковское сельское поселение»</w:t>
      </w:r>
    </w:p>
    <w:p w:rsidR="00D807BB" w:rsidRPr="00F668B5" w:rsidRDefault="00D807BB" w:rsidP="00D807BB">
      <w:pPr>
        <w:ind w:left="-709" w:right="-567"/>
        <w:jc w:val="center"/>
        <w:rPr>
          <w:rFonts w:ascii="Arial" w:hAnsi="Arial" w:cs="Arial"/>
          <w:szCs w:val="18"/>
          <w:lang w:eastAsia="en-US"/>
        </w:rPr>
      </w:pPr>
      <w:r w:rsidRPr="00F668B5">
        <w:rPr>
          <w:rFonts w:ascii="Arial" w:hAnsi="Arial" w:cs="Arial"/>
          <w:szCs w:val="18"/>
          <w:lang w:eastAsia="en-US"/>
        </w:rPr>
        <w:t>Всеволожского муниципального района Ленинградской области</w:t>
      </w:r>
    </w:p>
    <w:p w:rsidR="00D807BB" w:rsidRPr="00F668B5" w:rsidRDefault="00D807BB" w:rsidP="00D807BB">
      <w:pPr>
        <w:ind w:left="-709" w:right="-567"/>
        <w:jc w:val="center"/>
        <w:rPr>
          <w:rFonts w:ascii="Arial" w:hAnsi="Arial" w:cs="Arial"/>
          <w:szCs w:val="18"/>
          <w:lang w:eastAsia="en-US"/>
        </w:rPr>
      </w:pPr>
    </w:p>
    <w:p w:rsidR="00D807BB" w:rsidRPr="00F668B5" w:rsidRDefault="00D807BB" w:rsidP="00D807BB">
      <w:pPr>
        <w:ind w:left="-709" w:right="-567"/>
        <w:jc w:val="center"/>
        <w:rPr>
          <w:rFonts w:ascii="Arial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hAnsi="Arial" w:cs="Arial"/>
          <w:spacing w:val="80"/>
          <w:sz w:val="28"/>
          <w:szCs w:val="18"/>
          <w:lang w:eastAsia="en-US"/>
        </w:rPr>
        <w:t>АДМИНИСТРАЦИЯ</w:t>
      </w:r>
    </w:p>
    <w:p w:rsidR="00D807BB" w:rsidRPr="00F668B5" w:rsidRDefault="00D807BB" w:rsidP="00D807BB">
      <w:pPr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  <w:lang w:eastAsia="en-US"/>
        </w:rPr>
      </w:pPr>
    </w:p>
    <w:p w:rsidR="00D807BB" w:rsidRPr="00F668B5" w:rsidRDefault="00D807BB" w:rsidP="00D807BB">
      <w:pPr>
        <w:ind w:left="-709" w:right="-567"/>
        <w:jc w:val="center"/>
        <w:rPr>
          <w:rFonts w:ascii="Arial" w:hAnsi="Arial" w:cs="Arial"/>
          <w:spacing w:val="80"/>
          <w:sz w:val="40"/>
          <w:szCs w:val="18"/>
          <w:lang w:eastAsia="en-US"/>
        </w:rPr>
      </w:pPr>
      <w:r>
        <w:rPr>
          <w:rFonts w:ascii="Arial" w:hAnsi="Arial" w:cs="Arial"/>
          <w:spacing w:val="80"/>
          <w:sz w:val="40"/>
          <w:szCs w:val="18"/>
          <w:lang w:eastAsia="en-US"/>
        </w:rPr>
        <w:t>ПОСТАНОВЛЕНИЕ</w:t>
      </w:r>
    </w:p>
    <w:p w:rsidR="00D807BB" w:rsidRPr="000B7D3B" w:rsidRDefault="00D807BB" w:rsidP="00D807BB">
      <w:pPr>
        <w:ind w:left="-709" w:right="-567"/>
        <w:rPr>
          <w:sz w:val="26"/>
          <w:szCs w:val="26"/>
          <w:lang w:eastAsia="en-US"/>
        </w:rPr>
      </w:pPr>
    </w:p>
    <w:p w:rsidR="00D807BB" w:rsidRPr="00F668B5" w:rsidRDefault="00756306" w:rsidP="00D807BB">
      <w:pPr>
        <w:ind w:right="-1"/>
        <w:rPr>
          <w:rFonts w:ascii="Arial" w:hAnsi="Arial" w:cs="Arial"/>
          <w:sz w:val="28"/>
          <w:szCs w:val="18"/>
          <w:lang w:eastAsia="en-US"/>
        </w:rPr>
      </w:pPr>
      <w:r>
        <w:rPr>
          <w:rFonts w:ascii="Arial" w:hAnsi="Arial" w:cs="Arial"/>
          <w:sz w:val="28"/>
          <w:szCs w:val="18"/>
          <w:lang w:eastAsia="en-US"/>
        </w:rPr>
        <w:t>_____</w:t>
      </w:r>
      <w:r w:rsidRPr="00756306">
        <w:rPr>
          <w:rFonts w:ascii="Arial" w:hAnsi="Arial" w:cs="Arial"/>
          <w:u w:val="single"/>
          <w:lang w:eastAsia="en-US"/>
        </w:rPr>
        <w:t>04.06.202</w:t>
      </w:r>
      <w:r w:rsidRPr="00756306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sz w:val="28"/>
          <w:szCs w:val="18"/>
          <w:lang w:eastAsia="en-US"/>
        </w:rPr>
        <w:t>_________</w:t>
      </w:r>
      <w:r w:rsidR="00D807BB" w:rsidRPr="00F668B5">
        <w:rPr>
          <w:rFonts w:ascii="Arial" w:hAnsi="Arial" w:cs="Arial"/>
          <w:sz w:val="28"/>
          <w:szCs w:val="18"/>
          <w:lang w:eastAsia="en-US"/>
        </w:rPr>
        <w:t xml:space="preserve"> </w:t>
      </w:r>
      <w:r w:rsidR="00D807BB">
        <w:rPr>
          <w:rFonts w:ascii="Arial" w:hAnsi="Arial" w:cs="Arial"/>
          <w:sz w:val="28"/>
          <w:szCs w:val="18"/>
          <w:lang w:eastAsia="en-US"/>
        </w:rPr>
        <w:t xml:space="preserve">                          </w:t>
      </w:r>
      <w:r w:rsidR="0057063B">
        <w:rPr>
          <w:rFonts w:ascii="Arial" w:hAnsi="Arial" w:cs="Arial"/>
          <w:sz w:val="28"/>
          <w:szCs w:val="18"/>
          <w:lang w:eastAsia="en-US"/>
        </w:rPr>
        <w:t xml:space="preserve">                    </w:t>
      </w:r>
      <w:r>
        <w:rPr>
          <w:rFonts w:ascii="Arial" w:hAnsi="Arial" w:cs="Arial"/>
          <w:sz w:val="28"/>
          <w:szCs w:val="18"/>
          <w:lang w:eastAsia="en-US"/>
        </w:rPr>
        <w:t>№___</w:t>
      </w:r>
      <w:r w:rsidRPr="00756306">
        <w:rPr>
          <w:rFonts w:ascii="Arial" w:hAnsi="Arial" w:cs="Arial"/>
          <w:u w:val="single"/>
          <w:lang w:eastAsia="en-US"/>
        </w:rPr>
        <w:t>219</w:t>
      </w:r>
      <w:r>
        <w:rPr>
          <w:rFonts w:ascii="Arial" w:hAnsi="Arial" w:cs="Arial"/>
          <w:sz w:val="28"/>
          <w:szCs w:val="18"/>
          <w:lang w:eastAsia="en-US"/>
        </w:rPr>
        <w:t>___</w:t>
      </w:r>
    </w:p>
    <w:p w:rsidR="00D807BB" w:rsidRPr="00F668B5" w:rsidRDefault="00D807BB" w:rsidP="00D807BB">
      <w:pPr>
        <w:ind w:left="-709" w:right="-1"/>
        <w:rPr>
          <w:rFonts w:ascii="Arial" w:hAnsi="Arial" w:cs="Arial"/>
          <w:sz w:val="28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                            </w:t>
      </w:r>
      <w:r w:rsidRPr="00F668B5">
        <w:rPr>
          <w:rFonts w:ascii="Arial" w:hAnsi="Arial" w:cs="Arial"/>
          <w:szCs w:val="18"/>
          <w:lang w:eastAsia="en-US"/>
        </w:rPr>
        <w:t>д. Юкки</w:t>
      </w:r>
    </w:p>
    <w:p w:rsidR="00D807BB" w:rsidRPr="000B7D3B" w:rsidRDefault="00D807BB" w:rsidP="00D807BB">
      <w:pPr>
        <w:rPr>
          <w:sz w:val="26"/>
          <w:szCs w:val="26"/>
        </w:rPr>
      </w:pPr>
    </w:p>
    <w:p w:rsidR="00CD7AD1" w:rsidRPr="00D807BB" w:rsidRDefault="00CD7AD1" w:rsidP="00D807BB">
      <w:pPr>
        <w:jc w:val="center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C7ED5" w:rsidRPr="00D807BB" w:rsidTr="00E83DC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7ED5" w:rsidRPr="00D807BB" w:rsidRDefault="00AC7ED5" w:rsidP="009E567B">
            <w:pPr>
              <w:widowControl w:val="0"/>
              <w:tabs>
                <w:tab w:val="left" w:pos="4962"/>
                <w:tab w:val="left" w:pos="6096"/>
              </w:tabs>
              <w:autoSpaceDE w:val="0"/>
              <w:jc w:val="both"/>
              <w:rPr>
                <w:sz w:val="28"/>
                <w:szCs w:val="28"/>
              </w:rPr>
            </w:pPr>
            <w:r w:rsidRPr="00D807BB">
              <w:rPr>
                <w:sz w:val="28"/>
                <w:szCs w:val="28"/>
              </w:rPr>
              <w:t xml:space="preserve">Об утверждении </w:t>
            </w:r>
            <w:r w:rsidR="00D16464">
              <w:rPr>
                <w:sz w:val="28"/>
                <w:szCs w:val="28"/>
              </w:rPr>
              <w:t>Положения</w:t>
            </w:r>
            <w:r w:rsidR="005F2F02" w:rsidRPr="00D807BB">
              <w:rPr>
                <w:sz w:val="28"/>
                <w:szCs w:val="28"/>
              </w:rPr>
              <w:t xml:space="preserve"> </w:t>
            </w:r>
            <w:r w:rsidR="00D16464" w:rsidRPr="00D807BB">
              <w:rPr>
                <w:sz w:val="28"/>
                <w:szCs w:val="28"/>
              </w:rPr>
              <w:t>о комиссии по соблюдению требований к служебному поведению руководителя муниципального казенного учреждения «Многофункциональный центр «Юкки»</w:t>
            </w:r>
            <w:r w:rsidR="00D16464">
              <w:rPr>
                <w:sz w:val="28"/>
                <w:szCs w:val="28"/>
              </w:rPr>
              <w:t xml:space="preserve"> и урегулированию конфликта интересов</w:t>
            </w:r>
            <w:r w:rsidR="00E5158F">
              <w:rPr>
                <w:sz w:val="28"/>
                <w:szCs w:val="28"/>
              </w:rPr>
              <w:t xml:space="preserve"> </w:t>
            </w:r>
          </w:p>
        </w:tc>
      </w:tr>
    </w:tbl>
    <w:p w:rsidR="00CD7AD1" w:rsidRPr="00D807BB" w:rsidRDefault="00CD7AD1" w:rsidP="009E567B">
      <w:pPr>
        <w:tabs>
          <w:tab w:val="left" w:pos="3969"/>
        </w:tabs>
        <w:ind w:firstLine="709"/>
        <w:jc w:val="both"/>
        <w:rPr>
          <w:b/>
          <w:bCs/>
          <w:sz w:val="28"/>
          <w:szCs w:val="28"/>
        </w:rPr>
      </w:pPr>
    </w:p>
    <w:p w:rsidR="00764FCE" w:rsidRPr="00D807BB" w:rsidRDefault="00764FCE" w:rsidP="009E567B">
      <w:pPr>
        <w:tabs>
          <w:tab w:val="left" w:pos="3969"/>
        </w:tabs>
        <w:ind w:firstLine="709"/>
        <w:jc w:val="both"/>
        <w:rPr>
          <w:b/>
          <w:bCs/>
          <w:sz w:val="28"/>
          <w:szCs w:val="28"/>
        </w:rPr>
      </w:pPr>
    </w:p>
    <w:p w:rsidR="00120C78" w:rsidRDefault="00764FCE" w:rsidP="00120C78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D807BB">
        <w:rPr>
          <w:bCs/>
          <w:sz w:val="28"/>
          <w:szCs w:val="28"/>
        </w:rPr>
        <w:t xml:space="preserve">В соответствии с Федеральными законами </w:t>
      </w:r>
      <w:hyperlink r:id="rId8" w:history="1">
        <w:r w:rsidRPr="00D807BB">
          <w:rPr>
            <w:rStyle w:val="a4"/>
            <w:color w:val="auto"/>
            <w:sz w:val="28"/>
            <w:szCs w:val="28"/>
            <w:u w:val="none"/>
          </w:rPr>
          <w:t>от 12.01.1996 №</w:t>
        </w:r>
        <w:r w:rsidR="0057063B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D807BB">
          <w:rPr>
            <w:rStyle w:val="a4"/>
            <w:color w:val="auto"/>
            <w:sz w:val="28"/>
            <w:szCs w:val="28"/>
            <w:u w:val="none"/>
          </w:rPr>
          <w:t>7-ФЗ</w:t>
        </w:r>
      </w:hyperlink>
      <w:r w:rsidR="005B0239">
        <w:rPr>
          <w:rStyle w:val="a4"/>
          <w:color w:val="auto"/>
          <w:sz w:val="28"/>
          <w:szCs w:val="28"/>
          <w:u w:val="none"/>
        </w:rPr>
        <w:t xml:space="preserve"> </w:t>
      </w:r>
      <w:r w:rsidR="005B0239">
        <w:rPr>
          <w:rStyle w:val="a4"/>
          <w:color w:val="auto"/>
          <w:sz w:val="28"/>
          <w:szCs w:val="28"/>
          <w:u w:val="none"/>
        </w:rPr>
        <w:br/>
      </w:r>
      <w:r w:rsidRPr="00D807BB">
        <w:rPr>
          <w:sz w:val="28"/>
          <w:szCs w:val="28"/>
        </w:rPr>
        <w:t>«О некоммерческих организациях», от 06.10.2003 №</w:t>
      </w:r>
      <w:r w:rsidR="0057063B">
        <w:rPr>
          <w:sz w:val="28"/>
          <w:szCs w:val="28"/>
        </w:rPr>
        <w:t xml:space="preserve"> </w:t>
      </w:r>
      <w:r w:rsidRPr="00D807BB">
        <w:rPr>
          <w:sz w:val="28"/>
          <w:szCs w:val="28"/>
        </w:rPr>
        <w:t xml:space="preserve">131-ФЗ «Об общих принципах организации местного самоуправления» и от 25.12.2008 </w:t>
      </w:r>
      <w:r w:rsidR="005B0239">
        <w:rPr>
          <w:sz w:val="28"/>
          <w:szCs w:val="28"/>
        </w:rPr>
        <w:br/>
      </w:r>
      <w:r w:rsidRPr="00D807BB">
        <w:rPr>
          <w:sz w:val="28"/>
          <w:szCs w:val="28"/>
        </w:rPr>
        <w:t>№</w:t>
      </w:r>
      <w:r w:rsidR="0057063B">
        <w:rPr>
          <w:sz w:val="28"/>
          <w:szCs w:val="28"/>
        </w:rPr>
        <w:t xml:space="preserve"> </w:t>
      </w:r>
      <w:r w:rsidRPr="00D807BB">
        <w:rPr>
          <w:sz w:val="28"/>
          <w:szCs w:val="28"/>
        </w:rPr>
        <w:t>273-ФЗ «О противодействии коррупции», в</w:t>
      </w:r>
      <w:r w:rsidR="00CD7AD1" w:rsidRPr="00D807BB">
        <w:rPr>
          <w:sz w:val="28"/>
          <w:szCs w:val="28"/>
        </w:rPr>
        <w:t xml:space="preserve"> целях осуществления контроля за соблюдением требований законодательства по противодействию корру</w:t>
      </w:r>
      <w:r w:rsidR="00173E99" w:rsidRPr="00D807BB">
        <w:rPr>
          <w:sz w:val="28"/>
          <w:szCs w:val="28"/>
        </w:rPr>
        <w:t xml:space="preserve">пции </w:t>
      </w:r>
      <w:r w:rsidR="00120C78" w:rsidRPr="00D807BB">
        <w:rPr>
          <w:sz w:val="28"/>
          <w:szCs w:val="28"/>
        </w:rPr>
        <w:t xml:space="preserve">руководствуясь Уставом </w:t>
      </w:r>
      <w:r w:rsidR="00120C78" w:rsidRPr="00145193">
        <w:rPr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120C78" w:rsidRPr="00D807BB">
        <w:rPr>
          <w:sz w:val="28"/>
          <w:szCs w:val="28"/>
        </w:rPr>
        <w:t xml:space="preserve">, администрация </w:t>
      </w:r>
      <w:r w:rsidR="00120C78" w:rsidRPr="00145193">
        <w:rPr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120C78" w:rsidRPr="00D807BB">
        <w:rPr>
          <w:sz w:val="28"/>
          <w:szCs w:val="28"/>
        </w:rPr>
        <w:t xml:space="preserve"> </w:t>
      </w:r>
      <w:r w:rsidR="00120C78">
        <w:rPr>
          <w:sz w:val="28"/>
          <w:szCs w:val="28"/>
        </w:rPr>
        <w:t>(</w:t>
      </w:r>
      <w:r w:rsidR="00120C78" w:rsidRPr="00D807BB">
        <w:rPr>
          <w:sz w:val="28"/>
          <w:szCs w:val="28"/>
        </w:rPr>
        <w:t xml:space="preserve">далее – администрация) </w:t>
      </w:r>
    </w:p>
    <w:p w:rsidR="00CD7AD1" w:rsidRDefault="00120C78" w:rsidP="00120C78">
      <w:pPr>
        <w:tabs>
          <w:tab w:val="left" w:pos="396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 w:rsidR="00120C78" w:rsidRPr="00D807BB" w:rsidRDefault="00120C78" w:rsidP="00120C78">
      <w:pPr>
        <w:tabs>
          <w:tab w:val="left" w:pos="3969"/>
        </w:tabs>
        <w:jc w:val="both"/>
        <w:rPr>
          <w:b/>
          <w:bCs/>
          <w:sz w:val="28"/>
          <w:szCs w:val="28"/>
        </w:rPr>
      </w:pPr>
    </w:p>
    <w:p w:rsidR="00D807BB" w:rsidRDefault="00D807BB" w:rsidP="009E567B">
      <w:pPr>
        <w:numPr>
          <w:ilvl w:val="0"/>
          <w:numId w:val="2"/>
        </w:numPr>
        <w:tabs>
          <w:tab w:val="left" w:pos="0"/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D807BB">
        <w:rPr>
          <w:sz w:val="28"/>
          <w:szCs w:val="28"/>
        </w:rPr>
        <w:t xml:space="preserve">Утвердить Положение о комиссии по соблюдению требований </w:t>
      </w:r>
      <w:r w:rsidR="005B0239">
        <w:rPr>
          <w:sz w:val="28"/>
          <w:szCs w:val="28"/>
        </w:rPr>
        <w:br/>
      </w:r>
      <w:r w:rsidRPr="00D807BB">
        <w:rPr>
          <w:sz w:val="28"/>
          <w:szCs w:val="28"/>
        </w:rPr>
        <w:t>к служебному поведению руководителя муниципального казенного учреждения «Многофункциональный центр «Юкки»</w:t>
      </w:r>
      <w:r w:rsidR="009109A0">
        <w:rPr>
          <w:sz w:val="28"/>
          <w:szCs w:val="28"/>
        </w:rPr>
        <w:t xml:space="preserve"> и урегулированию конфликта интересов</w:t>
      </w:r>
      <w:r w:rsidR="004C4A19">
        <w:rPr>
          <w:sz w:val="28"/>
          <w:szCs w:val="28"/>
        </w:rPr>
        <w:t xml:space="preserve"> согласно приложению № 1 </w:t>
      </w:r>
      <w:r w:rsidRPr="00D807BB">
        <w:rPr>
          <w:sz w:val="28"/>
          <w:szCs w:val="28"/>
        </w:rPr>
        <w:t>к настоящему постановлению</w:t>
      </w:r>
      <w:r w:rsidR="004C4A19">
        <w:rPr>
          <w:sz w:val="28"/>
          <w:szCs w:val="28"/>
        </w:rPr>
        <w:t>.</w:t>
      </w:r>
    </w:p>
    <w:p w:rsidR="004C4A19" w:rsidRDefault="004C4A19" w:rsidP="009E567B">
      <w:pPr>
        <w:numPr>
          <w:ilvl w:val="0"/>
          <w:numId w:val="2"/>
        </w:numPr>
        <w:tabs>
          <w:tab w:val="left" w:pos="0"/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D807BB">
        <w:rPr>
          <w:sz w:val="28"/>
          <w:szCs w:val="28"/>
        </w:rPr>
        <w:t xml:space="preserve">комиссии по соблюдению требований </w:t>
      </w:r>
      <w:r w:rsidR="005B0239">
        <w:rPr>
          <w:sz w:val="28"/>
          <w:szCs w:val="28"/>
        </w:rPr>
        <w:br/>
      </w:r>
      <w:r w:rsidRPr="00D807BB">
        <w:rPr>
          <w:sz w:val="28"/>
          <w:szCs w:val="28"/>
        </w:rPr>
        <w:t>к служебному поведению руководителя муниципального казенного учреждения «Многофункциональный центр «Юкки»</w:t>
      </w:r>
      <w:r>
        <w:rPr>
          <w:sz w:val="28"/>
          <w:szCs w:val="28"/>
        </w:rPr>
        <w:t xml:space="preserve"> и урегулированию </w:t>
      </w:r>
      <w:r>
        <w:rPr>
          <w:sz w:val="28"/>
          <w:szCs w:val="28"/>
        </w:rPr>
        <w:lastRenderedPageBreak/>
        <w:t xml:space="preserve">конфликта интересов согласно приложению № 2 </w:t>
      </w:r>
      <w:r w:rsidRPr="00D807BB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CD7AD1" w:rsidRPr="00D807BB" w:rsidRDefault="00CD7AD1" w:rsidP="009E567B">
      <w:pPr>
        <w:numPr>
          <w:ilvl w:val="0"/>
          <w:numId w:val="2"/>
        </w:numPr>
        <w:tabs>
          <w:tab w:val="left" w:pos="0"/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D807BB">
        <w:rPr>
          <w:sz w:val="28"/>
          <w:szCs w:val="28"/>
        </w:rPr>
        <w:t>Ознако</w:t>
      </w:r>
      <w:r w:rsidR="00802DCE" w:rsidRPr="00D807BB">
        <w:rPr>
          <w:sz w:val="28"/>
          <w:szCs w:val="28"/>
        </w:rPr>
        <w:t xml:space="preserve">мить руководителя муниципального казенного учреждения </w:t>
      </w:r>
      <w:r w:rsidR="00764FCE" w:rsidRPr="00D807BB">
        <w:rPr>
          <w:sz w:val="28"/>
          <w:szCs w:val="28"/>
        </w:rPr>
        <w:t>«Многофункциональный центр «Юкки»</w:t>
      </w:r>
      <w:r w:rsidRPr="00D807BB">
        <w:rPr>
          <w:sz w:val="28"/>
          <w:szCs w:val="28"/>
        </w:rPr>
        <w:t xml:space="preserve"> с </w:t>
      </w:r>
      <w:r w:rsidR="00F37004">
        <w:rPr>
          <w:sz w:val="28"/>
          <w:szCs w:val="28"/>
        </w:rPr>
        <w:t>настоящим постановлением под под</w:t>
      </w:r>
      <w:r w:rsidRPr="00D807BB">
        <w:rPr>
          <w:sz w:val="28"/>
          <w:szCs w:val="28"/>
        </w:rPr>
        <w:t>пись.</w:t>
      </w:r>
    </w:p>
    <w:p w:rsidR="00764FCE" w:rsidRPr="00D807BB" w:rsidRDefault="00801CE6" w:rsidP="009E567B">
      <w:pPr>
        <w:pStyle w:val="af1"/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E4BC1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подписания и подлежит размещению на </w:t>
      </w:r>
      <w:r w:rsidRPr="002E4BC1">
        <w:rPr>
          <w:sz w:val="28"/>
          <w:szCs w:val="28"/>
        </w:rPr>
        <w:t xml:space="preserve">официальном сайте </w:t>
      </w:r>
      <w:r w:rsidR="00E83DCF" w:rsidRPr="00145193">
        <w:rPr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Pr="002E4BC1">
        <w:rPr>
          <w:sz w:val="28"/>
          <w:szCs w:val="28"/>
        </w:rPr>
        <w:t xml:space="preserve"> в сети Интернет по адресу: </w:t>
      </w:r>
      <w:hyperlink r:id="rId9" w:history="1">
        <w:r w:rsidRPr="00801CE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801CE6">
          <w:rPr>
            <w:rStyle w:val="a4"/>
            <w:color w:val="auto"/>
            <w:sz w:val="28"/>
            <w:szCs w:val="28"/>
            <w:u w:val="none"/>
          </w:rPr>
          <w:t>.</w:t>
        </w:r>
        <w:r w:rsidRPr="00801CE6">
          <w:rPr>
            <w:rStyle w:val="a4"/>
            <w:color w:val="auto"/>
            <w:sz w:val="28"/>
            <w:szCs w:val="28"/>
            <w:u w:val="none"/>
            <w:lang w:val="en-US"/>
          </w:rPr>
          <w:t>ykki</w:t>
        </w:r>
        <w:r w:rsidRPr="00801CE6">
          <w:rPr>
            <w:rStyle w:val="a4"/>
            <w:color w:val="auto"/>
            <w:sz w:val="28"/>
            <w:szCs w:val="28"/>
            <w:u w:val="none"/>
          </w:rPr>
          <w:t>.</w:t>
        </w:r>
        <w:r w:rsidRPr="00801CE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801CE6">
        <w:rPr>
          <w:sz w:val="28"/>
          <w:szCs w:val="28"/>
        </w:rPr>
        <w:t>.</w:t>
      </w:r>
    </w:p>
    <w:p w:rsidR="00764FCE" w:rsidRPr="00D807BB" w:rsidRDefault="00764FCE" w:rsidP="009E567B">
      <w:pPr>
        <w:pStyle w:val="af1"/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7BB">
        <w:rPr>
          <w:sz w:val="28"/>
          <w:szCs w:val="28"/>
        </w:rPr>
        <w:t xml:space="preserve">Контроль исполнения настоящего постановления оставляю </w:t>
      </w:r>
      <w:r w:rsidR="005B0239">
        <w:rPr>
          <w:sz w:val="28"/>
          <w:szCs w:val="28"/>
        </w:rPr>
        <w:br/>
      </w:r>
      <w:r w:rsidRPr="00D807BB">
        <w:rPr>
          <w:sz w:val="28"/>
          <w:szCs w:val="28"/>
        </w:rPr>
        <w:t>за собой.</w:t>
      </w:r>
    </w:p>
    <w:p w:rsidR="00764FCE" w:rsidRPr="00D807BB" w:rsidRDefault="00764FCE" w:rsidP="009E567B">
      <w:pPr>
        <w:pStyle w:val="af1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764FCE" w:rsidRPr="00D807BB" w:rsidRDefault="00764FCE" w:rsidP="009E567B">
      <w:pPr>
        <w:pStyle w:val="af1"/>
        <w:ind w:left="0"/>
        <w:jc w:val="both"/>
        <w:rPr>
          <w:sz w:val="28"/>
          <w:szCs w:val="28"/>
        </w:rPr>
      </w:pPr>
    </w:p>
    <w:p w:rsidR="00764FCE" w:rsidRPr="00D807BB" w:rsidRDefault="00764FCE" w:rsidP="009E567B">
      <w:pPr>
        <w:pStyle w:val="af1"/>
        <w:ind w:left="0"/>
        <w:jc w:val="both"/>
        <w:rPr>
          <w:sz w:val="28"/>
          <w:szCs w:val="28"/>
        </w:rPr>
      </w:pPr>
      <w:r w:rsidRPr="00D807BB">
        <w:rPr>
          <w:sz w:val="28"/>
          <w:szCs w:val="28"/>
        </w:rPr>
        <w:t xml:space="preserve">Глава администрации                                       </w:t>
      </w:r>
      <w:r w:rsidR="0057063B">
        <w:rPr>
          <w:sz w:val="28"/>
          <w:szCs w:val="28"/>
        </w:rPr>
        <w:t xml:space="preserve">  </w:t>
      </w:r>
      <w:r w:rsidRPr="00D807BB">
        <w:rPr>
          <w:sz w:val="28"/>
          <w:szCs w:val="28"/>
        </w:rPr>
        <w:t xml:space="preserve">                                 Д.А. Туркин</w:t>
      </w: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57063B" w:rsidRDefault="0057063B" w:rsidP="009E567B">
      <w:pPr>
        <w:jc w:val="right"/>
        <w:rPr>
          <w:sz w:val="28"/>
          <w:szCs w:val="28"/>
        </w:rPr>
      </w:pPr>
    </w:p>
    <w:p w:rsidR="004B4731" w:rsidRDefault="004B4731" w:rsidP="009E567B">
      <w:pPr>
        <w:jc w:val="right"/>
        <w:rPr>
          <w:sz w:val="28"/>
          <w:szCs w:val="28"/>
        </w:rPr>
      </w:pPr>
    </w:p>
    <w:p w:rsidR="004B4731" w:rsidRDefault="004B4731" w:rsidP="009E567B">
      <w:pPr>
        <w:jc w:val="right"/>
        <w:rPr>
          <w:sz w:val="28"/>
          <w:szCs w:val="28"/>
        </w:rPr>
      </w:pPr>
    </w:p>
    <w:p w:rsidR="00070FB0" w:rsidRDefault="00070FB0" w:rsidP="009E567B">
      <w:pPr>
        <w:jc w:val="right"/>
        <w:rPr>
          <w:sz w:val="28"/>
          <w:szCs w:val="28"/>
        </w:rPr>
      </w:pPr>
    </w:p>
    <w:p w:rsidR="00070FB0" w:rsidRDefault="00070FB0" w:rsidP="009E567B">
      <w:pPr>
        <w:jc w:val="right"/>
        <w:rPr>
          <w:sz w:val="28"/>
          <w:szCs w:val="28"/>
        </w:rPr>
      </w:pPr>
    </w:p>
    <w:p w:rsidR="00753073" w:rsidRPr="00D807BB" w:rsidRDefault="00753073" w:rsidP="009E567B">
      <w:pPr>
        <w:jc w:val="right"/>
        <w:rPr>
          <w:sz w:val="28"/>
          <w:szCs w:val="28"/>
        </w:rPr>
      </w:pPr>
      <w:r w:rsidRPr="00D807BB">
        <w:rPr>
          <w:sz w:val="28"/>
          <w:szCs w:val="28"/>
        </w:rPr>
        <w:t>П</w:t>
      </w:r>
      <w:r w:rsidR="0057063B">
        <w:rPr>
          <w:sz w:val="28"/>
          <w:szCs w:val="28"/>
        </w:rPr>
        <w:t>риложение</w:t>
      </w:r>
      <w:r w:rsidR="004C4A19">
        <w:rPr>
          <w:sz w:val="28"/>
          <w:szCs w:val="28"/>
        </w:rPr>
        <w:t xml:space="preserve"> № 1</w:t>
      </w:r>
    </w:p>
    <w:p w:rsidR="00753073" w:rsidRPr="00D807BB" w:rsidRDefault="00753073" w:rsidP="009E567B">
      <w:pPr>
        <w:jc w:val="right"/>
        <w:rPr>
          <w:sz w:val="28"/>
          <w:szCs w:val="28"/>
        </w:rPr>
      </w:pPr>
      <w:r w:rsidRPr="00D807BB">
        <w:rPr>
          <w:sz w:val="28"/>
          <w:szCs w:val="28"/>
        </w:rPr>
        <w:lastRenderedPageBreak/>
        <w:t>к постановлению администрации</w:t>
      </w:r>
    </w:p>
    <w:p w:rsidR="00753073" w:rsidRPr="00D807BB" w:rsidRDefault="00753073" w:rsidP="009E567B">
      <w:pPr>
        <w:jc w:val="right"/>
        <w:rPr>
          <w:sz w:val="28"/>
          <w:szCs w:val="28"/>
        </w:rPr>
      </w:pPr>
      <w:r w:rsidRPr="00D807BB">
        <w:rPr>
          <w:sz w:val="28"/>
          <w:szCs w:val="28"/>
        </w:rPr>
        <w:t>МО «Юкковское сельское поселение»</w:t>
      </w:r>
    </w:p>
    <w:p w:rsidR="00753073" w:rsidRPr="00D807BB" w:rsidRDefault="00753073" w:rsidP="009E567B">
      <w:pPr>
        <w:jc w:val="right"/>
        <w:rPr>
          <w:sz w:val="28"/>
          <w:szCs w:val="28"/>
        </w:rPr>
      </w:pPr>
    </w:p>
    <w:p w:rsidR="00753073" w:rsidRPr="00D807BB" w:rsidRDefault="00E4127B" w:rsidP="009E567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04.06.2021  №  219</w:t>
      </w:r>
    </w:p>
    <w:p w:rsidR="00D807BB" w:rsidRDefault="00D807BB" w:rsidP="009E567B">
      <w:pPr>
        <w:jc w:val="right"/>
      </w:pPr>
    </w:p>
    <w:p w:rsidR="00D807BB" w:rsidRDefault="00D807BB" w:rsidP="009E567B"/>
    <w:p w:rsidR="00753073" w:rsidRPr="009109A0" w:rsidRDefault="009109A0" w:rsidP="009E567B">
      <w:pPr>
        <w:ind w:firstLine="708"/>
        <w:jc w:val="both"/>
        <w:rPr>
          <w:b/>
          <w:sz w:val="28"/>
          <w:szCs w:val="28"/>
        </w:rPr>
      </w:pPr>
      <w:r w:rsidRPr="009109A0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753073" w:rsidRPr="009109A0">
        <w:rPr>
          <w:b/>
          <w:sz w:val="28"/>
          <w:szCs w:val="28"/>
        </w:rPr>
        <w:t xml:space="preserve">о комиссии по соблюдению требований к служебному поведению </w:t>
      </w:r>
      <w:r w:rsidRPr="009109A0">
        <w:rPr>
          <w:b/>
          <w:sz w:val="28"/>
          <w:szCs w:val="28"/>
        </w:rPr>
        <w:t>руководителя муниципального казенного учреждения «Многофункциональный центр «Юкки»</w:t>
      </w:r>
      <w:r>
        <w:rPr>
          <w:b/>
          <w:sz w:val="28"/>
          <w:szCs w:val="28"/>
        </w:rPr>
        <w:t xml:space="preserve"> и урегулированию конфликта интересов</w:t>
      </w:r>
    </w:p>
    <w:p w:rsidR="00753073" w:rsidRPr="009109A0" w:rsidRDefault="00753073" w:rsidP="009E567B">
      <w:pPr>
        <w:tabs>
          <w:tab w:val="left" w:pos="540"/>
        </w:tabs>
        <w:rPr>
          <w:b/>
          <w:bCs/>
          <w:sz w:val="28"/>
          <w:szCs w:val="28"/>
        </w:rPr>
      </w:pPr>
    </w:p>
    <w:p w:rsidR="00753073" w:rsidRPr="009109A0" w:rsidRDefault="00753073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9109A0">
        <w:rPr>
          <w:b w:val="0"/>
          <w:color w:val="000000" w:themeColor="text1"/>
          <w:sz w:val="28"/>
          <w:szCs w:val="28"/>
        </w:rPr>
        <w:t xml:space="preserve">1. Настоящим Положением определяется порядок формирования </w:t>
      </w:r>
      <w:r w:rsidR="004F02FC">
        <w:rPr>
          <w:b w:val="0"/>
          <w:color w:val="000000" w:themeColor="text1"/>
          <w:sz w:val="28"/>
          <w:szCs w:val="28"/>
        </w:rPr>
        <w:br/>
      </w:r>
      <w:r w:rsidRPr="009109A0">
        <w:rPr>
          <w:b w:val="0"/>
          <w:color w:val="000000" w:themeColor="text1"/>
          <w:sz w:val="28"/>
          <w:szCs w:val="28"/>
        </w:rPr>
        <w:t xml:space="preserve">и деятельности комиссии по соблюдению требований к служебному поведению </w:t>
      </w:r>
      <w:r w:rsidR="009109A0" w:rsidRPr="009109A0">
        <w:rPr>
          <w:b w:val="0"/>
          <w:sz w:val="28"/>
          <w:szCs w:val="28"/>
        </w:rPr>
        <w:t>руководителя муниципального казенного учреждения «Многофункциональный центр «Юкки»</w:t>
      </w:r>
      <w:r w:rsidR="009109A0">
        <w:rPr>
          <w:b w:val="0"/>
          <w:sz w:val="28"/>
          <w:szCs w:val="28"/>
        </w:rPr>
        <w:t xml:space="preserve"> </w:t>
      </w:r>
      <w:r w:rsidRPr="009109A0">
        <w:rPr>
          <w:b w:val="0"/>
          <w:color w:val="000000" w:themeColor="text1"/>
          <w:sz w:val="28"/>
          <w:szCs w:val="28"/>
        </w:rPr>
        <w:t xml:space="preserve">и урегулированию конфликта интересов (далее </w:t>
      </w:r>
      <w:r w:rsidR="004F02FC">
        <w:rPr>
          <w:b w:val="0"/>
          <w:color w:val="000000" w:themeColor="text1"/>
          <w:sz w:val="28"/>
          <w:szCs w:val="28"/>
        </w:rPr>
        <w:t>–</w:t>
      </w:r>
      <w:r w:rsidRPr="009109A0">
        <w:rPr>
          <w:b w:val="0"/>
          <w:color w:val="000000" w:themeColor="text1"/>
          <w:sz w:val="28"/>
          <w:szCs w:val="28"/>
        </w:rPr>
        <w:t xml:space="preserve"> комиссия).</w:t>
      </w:r>
    </w:p>
    <w:p w:rsidR="00753073" w:rsidRPr="009109A0" w:rsidRDefault="00753073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9109A0">
        <w:rPr>
          <w:b w:val="0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9109A0">
          <w:rPr>
            <w:b w:val="0"/>
            <w:color w:val="000000" w:themeColor="text1"/>
            <w:sz w:val="28"/>
            <w:szCs w:val="28"/>
          </w:rPr>
          <w:t>Конституцией</w:t>
        </w:r>
      </w:hyperlink>
      <w:r w:rsidRPr="009109A0">
        <w:rPr>
          <w:b w:val="0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</w:t>
      </w:r>
      <w:r w:rsidR="004F02FC">
        <w:rPr>
          <w:b w:val="0"/>
          <w:color w:val="000000" w:themeColor="text1"/>
          <w:sz w:val="28"/>
          <w:szCs w:val="28"/>
        </w:rPr>
        <w:br/>
      </w:r>
      <w:r w:rsidRPr="009109A0">
        <w:rPr>
          <w:b w:val="0"/>
          <w:color w:val="000000" w:themeColor="text1"/>
          <w:sz w:val="28"/>
          <w:szCs w:val="28"/>
        </w:rPr>
        <w:t xml:space="preserve">и Правительства Российской Федерации, настоящим Положением, </w:t>
      </w:r>
      <w:r w:rsidRPr="009109A0">
        <w:rPr>
          <w:b w:val="0"/>
          <w:sz w:val="28"/>
          <w:szCs w:val="28"/>
        </w:rPr>
        <w:t>а также муниципальными правовыми актами.</w:t>
      </w:r>
    </w:p>
    <w:p w:rsidR="00753073" w:rsidRPr="009109A0" w:rsidRDefault="00753073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9109A0">
        <w:rPr>
          <w:b w:val="0"/>
          <w:color w:val="000000" w:themeColor="text1"/>
          <w:sz w:val="28"/>
          <w:szCs w:val="28"/>
        </w:rPr>
        <w:t>3. Основной задачей комиссии является содействие:</w:t>
      </w:r>
    </w:p>
    <w:p w:rsidR="00753073" w:rsidRPr="009109A0" w:rsidRDefault="00753073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9109A0">
        <w:rPr>
          <w:b w:val="0"/>
          <w:color w:val="000000" w:themeColor="text1"/>
          <w:sz w:val="28"/>
          <w:szCs w:val="28"/>
        </w:rPr>
        <w:t xml:space="preserve">а) в обеспечении соблюдения </w:t>
      </w:r>
      <w:r w:rsidR="009109A0">
        <w:rPr>
          <w:b w:val="0"/>
          <w:sz w:val="28"/>
          <w:szCs w:val="28"/>
        </w:rPr>
        <w:t>руководителем</w:t>
      </w:r>
      <w:r w:rsidR="009109A0" w:rsidRPr="009109A0">
        <w:rPr>
          <w:b w:val="0"/>
          <w:sz w:val="28"/>
          <w:szCs w:val="28"/>
        </w:rPr>
        <w:t xml:space="preserve"> муниципального казенного учреждения «Многофункциональный центр «Юкки»</w:t>
      </w:r>
      <w:r w:rsidRPr="009109A0">
        <w:rPr>
          <w:b w:val="0"/>
          <w:color w:val="000000" w:themeColor="text1"/>
          <w:sz w:val="28"/>
          <w:szCs w:val="28"/>
        </w:rPr>
        <w:t xml:space="preserve"> (далее </w:t>
      </w:r>
      <w:r w:rsidR="009109A0">
        <w:rPr>
          <w:b w:val="0"/>
          <w:color w:val="000000" w:themeColor="text1"/>
          <w:sz w:val="28"/>
          <w:szCs w:val="28"/>
        </w:rPr>
        <w:t>–</w:t>
      </w:r>
      <w:r w:rsidRPr="009109A0">
        <w:rPr>
          <w:b w:val="0"/>
          <w:color w:val="000000" w:themeColor="text1"/>
          <w:sz w:val="28"/>
          <w:szCs w:val="28"/>
        </w:rPr>
        <w:t xml:space="preserve"> </w:t>
      </w:r>
      <w:r w:rsidR="009109A0">
        <w:rPr>
          <w:b w:val="0"/>
          <w:color w:val="000000" w:themeColor="text1"/>
          <w:sz w:val="28"/>
          <w:szCs w:val="28"/>
        </w:rPr>
        <w:t>руководитель учреждения</w:t>
      </w:r>
      <w:r w:rsidRPr="009109A0">
        <w:rPr>
          <w:b w:val="0"/>
          <w:color w:val="000000" w:themeColor="text1"/>
          <w:sz w:val="28"/>
          <w:szCs w:val="28"/>
        </w:rPr>
        <w:t>)</w:t>
      </w:r>
      <w:r w:rsidR="009109A0">
        <w:rPr>
          <w:b w:val="0"/>
          <w:color w:val="000000" w:themeColor="text1"/>
          <w:sz w:val="28"/>
          <w:szCs w:val="28"/>
        </w:rPr>
        <w:t xml:space="preserve"> </w:t>
      </w:r>
      <w:r w:rsidRPr="009109A0">
        <w:rPr>
          <w:b w:val="0"/>
          <w:color w:val="000000" w:themeColor="text1"/>
          <w:sz w:val="28"/>
          <w:szCs w:val="28"/>
        </w:rPr>
        <w:t xml:space="preserve">ограничений и запретов, требований </w:t>
      </w:r>
      <w:r w:rsidR="004F02FC">
        <w:rPr>
          <w:b w:val="0"/>
          <w:color w:val="000000" w:themeColor="text1"/>
          <w:sz w:val="28"/>
          <w:szCs w:val="28"/>
        </w:rPr>
        <w:br/>
      </w:r>
      <w:r w:rsidRPr="009109A0">
        <w:rPr>
          <w:b w:val="0"/>
          <w:color w:val="000000" w:themeColor="text1"/>
          <w:sz w:val="28"/>
          <w:szCs w:val="28"/>
        </w:rPr>
        <w:t>о предотвращении или урегулировании конфликта интересов, а та</w:t>
      </w:r>
      <w:r w:rsidR="009109A0">
        <w:rPr>
          <w:b w:val="0"/>
          <w:color w:val="000000" w:themeColor="text1"/>
          <w:sz w:val="28"/>
          <w:szCs w:val="28"/>
        </w:rPr>
        <w:t xml:space="preserve">кже </w:t>
      </w:r>
      <w:r w:rsidR="004F02FC">
        <w:rPr>
          <w:b w:val="0"/>
          <w:color w:val="000000" w:themeColor="text1"/>
          <w:sz w:val="28"/>
          <w:szCs w:val="28"/>
        </w:rPr>
        <w:br/>
      </w:r>
      <w:r w:rsidR="009109A0">
        <w:rPr>
          <w:b w:val="0"/>
          <w:color w:val="000000" w:themeColor="text1"/>
          <w:sz w:val="28"/>
          <w:szCs w:val="28"/>
        </w:rPr>
        <w:t>в обеспечении исполнения</w:t>
      </w:r>
      <w:r w:rsidRPr="009109A0">
        <w:rPr>
          <w:b w:val="0"/>
          <w:color w:val="000000" w:themeColor="text1"/>
          <w:sz w:val="28"/>
          <w:szCs w:val="28"/>
        </w:rPr>
        <w:t xml:space="preserve"> обязанностей, установленных Федеральным </w:t>
      </w:r>
      <w:hyperlink r:id="rId11" w:history="1">
        <w:r w:rsidRPr="009109A0">
          <w:rPr>
            <w:b w:val="0"/>
            <w:color w:val="000000" w:themeColor="text1"/>
            <w:sz w:val="28"/>
            <w:szCs w:val="28"/>
          </w:rPr>
          <w:t>законом</w:t>
        </w:r>
      </w:hyperlink>
      <w:r w:rsidRPr="009109A0">
        <w:rPr>
          <w:b w:val="0"/>
          <w:color w:val="000000" w:themeColor="text1"/>
          <w:sz w:val="28"/>
          <w:szCs w:val="28"/>
        </w:rPr>
        <w:t xml:space="preserve"> от 25 декабря 2008 г. № 273-ФЗ «О противодействии коррупции», другими федеральными </w:t>
      </w:r>
      <w:hyperlink r:id="rId12" w:history="1">
        <w:r w:rsidRPr="009109A0">
          <w:rPr>
            <w:b w:val="0"/>
            <w:color w:val="000000" w:themeColor="text1"/>
            <w:sz w:val="28"/>
            <w:szCs w:val="28"/>
          </w:rPr>
          <w:t>законами</w:t>
        </w:r>
      </w:hyperlink>
      <w:r w:rsidRPr="009109A0">
        <w:rPr>
          <w:b w:val="0"/>
          <w:color w:val="000000" w:themeColor="text1"/>
          <w:sz w:val="28"/>
          <w:szCs w:val="28"/>
        </w:rPr>
        <w:t xml:space="preserve"> (далее </w:t>
      </w:r>
      <w:r w:rsidR="004F02FC">
        <w:rPr>
          <w:b w:val="0"/>
          <w:color w:val="000000" w:themeColor="text1"/>
          <w:sz w:val="28"/>
          <w:szCs w:val="28"/>
        </w:rPr>
        <w:t>–</w:t>
      </w:r>
      <w:r w:rsidRPr="009109A0">
        <w:rPr>
          <w:b w:val="0"/>
          <w:color w:val="000000" w:themeColor="text1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753073" w:rsidRPr="009109A0" w:rsidRDefault="00753073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9109A0">
        <w:rPr>
          <w:b w:val="0"/>
          <w:color w:val="000000" w:themeColor="text1"/>
          <w:sz w:val="28"/>
          <w:szCs w:val="28"/>
        </w:rPr>
        <w:t>б) в осуществлении мер по предупреждению коррупции.</w:t>
      </w:r>
    </w:p>
    <w:p w:rsidR="00753073" w:rsidRPr="009109A0" w:rsidRDefault="00DC3A00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4</w:t>
      </w:r>
      <w:r w:rsidR="00753073" w:rsidRPr="009109A0">
        <w:rPr>
          <w:b w:val="0"/>
          <w:color w:val="000000" w:themeColor="text1"/>
          <w:sz w:val="28"/>
          <w:szCs w:val="28"/>
        </w:rPr>
        <w:t xml:space="preserve">. Комиссия образуется </w:t>
      </w:r>
      <w:r>
        <w:rPr>
          <w:b w:val="0"/>
          <w:color w:val="000000" w:themeColor="text1"/>
          <w:sz w:val="28"/>
          <w:szCs w:val="28"/>
        </w:rPr>
        <w:t>постановлением администрации</w:t>
      </w:r>
      <w:r w:rsidR="00753073" w:rsidRPr="009109A0">
        <w:rPr>
          <w:b w:val="0"/>
          <w:color w:val="000000" w:themeColor="text1"/>
          <w:sz w:val="28"/>
          <w:szCs w:val="28"/>
        </w:rPr>
        <w:t xml:space="preserve"> </w:t>
      </w:r>
      <w:r w:rsidR="004F02FC">
        <w:rPr>
          <w:b w:val="0"/>
          <w:color w:val="000000" w:themeColor="text1"/>
          <w:sz w:val="28"/>
          <w:szCs w:val="28"/>
        </w:rPr>
        <w:br/>
      </w:r>
      <w:r w:rsidR="00753073" w:rsidRPr="009109A0">
        <w:rPr>
          <w:b w:val="0"/>
          <w:color w:val="000000" w:themeColor="text1"/>
          <w:sz w:val="28"/>
          <w:szCs w:val="28"/>
        </w:rPr>
        <w:t>МО «Юкковское сельское поселение</w:t>
      </w:r>
      <w:r w:rsidR="00E604EF">
        <w:rPr>
          <w:b w:val="0"/>
          <w:color w:val="000000" w:themeColor="text1"/>
          <w:sz w:val="28"/>
          <w:szCs w:val="28"/>
        </w:rPr>
        <w:t>»</w:t>
      </w:r>
      <w:r w:rsidR="00753073" w:rsidRPr="009109A0">
        <w:rPr>
          <w:b w:val="0"/>
          <w:color w:val="000000" w:themeColor="text1"/>
          <w:sz w:val="28"/>
          <w:szCs w:val="28"/>
        </w:rPr>
        <w:t>, которы</w:t>
      </w:r>
      <w:r>
        <w:rPr>
          <w:b w:val="0"/>
          <w:color w:val="000000" w:themeColor="text1"/>
          <w:sz w:val="28"/>
          <w:szCs w:val="28"/>
        </w:rPr>
        <w:t>м утверждаются состав к</w:t>
      </w:r>
      <w:r w:rsidR="00753073" w:rsidRPr="009109A0">
        <w:rPr>
          <w:b w:val="0"/>
          <w:color w:val="000000" w:themeColor="text1"/>
          <w:sz w:val="28"/>
          <w:szCs w:val="28"/>
        </w:rPr>
        <w:t>омиссии и порядок ее работы.</w:t>
      </w:r>
    </w:p>
    <w:p w:rsidR="00DC3A00" w:rsidRDefault="00DC3A00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5. </w:t>
      </w:r>
      <w:r w:rsidR="00753073" w:rsidRPr="009109A0">
        <w:rPr>
          <w:b w:val="0"/>
          <w:color w:val="000000" w:themeColor="text1"/>
          <w:sz w:val="28"/>
          <w:szCs w:val="28"/>
        </w:rPr>
        <w:t xml:space="preserve">В состав комиссии входят председатель комиссии, его заместитель, секретарь и члены комиссии. </w:t>
      </w:r>
    </w:p>
    <w:p w:rsidR="00DC3A00" w:rsidRDefault="00753073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9109A0">
        <w:rPr>
          <w:b w:val="0"/>
          <w:color w:val="000000" w:themeColor="text1"/>
          <w:sz w:val="28"/>
          <w:szCs w:val="28"/>
        </w:rPr>
        <w:t>Все члены комиссии при принятии решений обладают равными правами.</w:t>
      </w:r>
      <w:r w:rsidR="00DC3A00">
        <w:rPr>
          <w:b w:val="0"/>
          <w:color w:val="000000" w:themeColor="text1"/>
          <w:sz w:val="28"/>
          <w:szCs w:val="28"/>
        </w:rPr>
        <w:t xml:space="preserve"> </w:t>
      </w:r>
    </w:p>
    <w:p w:rsidR="00753073" w:rsidRPr="009109A0" w:rsidRDefault="00753073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9109A0">
        <w:rPr>
          <w:b w:val="0"/>
          <w:color w:val="000000" w:themeColor="text1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753073" w:rsidRPr="009109A0" w:rsidRDefault="00DC3A00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bookmarkStart w:id="1" w:name="Par10"/>
      <w:bookmarkStart w:id="2" w:name="Par15"/>
      <w:bookmarkEnd w:id="1"/>
      <w:bookmarkEnd w:id="2"/>
      <w:r>
        <w:rPr>
          <w:b w:val="0"/>
          <w:color w:val="000000" w:themeColor="text1"/>
          <w:sz w:val="28"/>
          <w:szCs w:val="28"/>
        </w:rPr>
        <w:t>6</w:t>
      </w:r>
      <w:r w:rsidR="00753073" w:rsidRPr="009109A0">
        <w:rPr>
          <w:b w:val="0"/>
          <w:color w:val="000000" w:themeColor="text1"/>
          <w:sz w:val="28"/>
          <w:szCs w:val="28"/>
        </w:rPr>
        <w:t>.</w:t>
      </w:r>
      <w:bookmarkStart w:id="3" w:name="Par23"/>
      <w:bookmarkEnd w:id="3"/>
      <w:r w:rsidR="00753073" w:rsidRPr="009109A0">
        <w:rPr>
          <w:b w:val="0"/>
          <w:color w:val="000000" w:themeColor="text1"/>
          <w:sz w:val="28"/>
          <w:szCs w:val="28"/>
        </w:rPr>
        <w:t xml:space="preserve"> В заседаниях комиссии с правом совещательного голоса </w:t>
      </w:r>
      <w:r w:rsidR="00982ED8">
        <w:rPr>
          <w:b w:val="0"/>
          <w:color w:val="000000" w:themeColor="text1"/>
          <w:sz w:val="28"/>
          <w:szCs w:val="28"/>
        </w:rPr>
        <w:t>могут принимать участие</w:t>
      </w:r>
      <w:r w:rsidR="00753073" w:rsidRPr="009109A0">
        <w:rPr>
          <w:b w:val="0"/>
          <w:color w:val="000000" w:themeColor="text1"/>
          <w:sz w:val="28"/>
          <w:szCs w:val="28"/>
        </w:rPr>
        <w:t>:</w:t>
      </w:r>
    </w:p>
    <w:p w:rsidR="00753073" w:rsidRPr="009109A0" w:rsidRDefault="00753073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9109A0">
        <w:rPr>
          <w:b w:val="0"/>
          <w:color w:val="000000" w:themeColor="text1"/>
          <w:sz w:val="28"/>
          <w:szCs w:val="28"/>
        </w:rPr>
        <w:t xml:space="preserve">а) </w:t>
      </w:r>
      <w:r w:rsidR="00982ED8">
        <w:rPr>
          <w:b w:val="0"/>
          <w:color w:val="000000" w:themeColor="text1"/>
          <w:sz w:val="28"/>
          <w:szCs w:val="28"/>
        </w:rPr>
        <w:t>глава администрации</w:t>
      </w:r>
      <w:r w:rsidR="00E604EF" w:rsidRPr="00E604EF">
        <w:rPr>
          <w:b w:val="0"/>
          <w:color w:val="000000" w:themeColor="text1"/>
          <w:sz w:val="28"/>
          <w:szCs w:val="28"/>
        </w:rPr>
        <w:t xml:space="preserve"> </w:t>
      </w:r>
      <w:r w:rsidR="00E604EF" w:rsidRPr="009109A0">
        <w:rPr>
          <w:b w:val="0"/>
          <w:color w:val="000000" w:themeColor="text1"/>
          <w:sz w:val="28"/>
          <w:szCs w:val="28"/>
        </w:rPr>
        <w:t>МО «Юкковское сельское поселение</w:t>
      </w:r>
      <w:r w:rsidR="00E604EF">
        <w:rPr>
          <w:b w:val="0"/>
          <w:color w:val="000000" w:themeColor="text1"/>
          <w:sz w:val="28"/>
          <w:szCs w:val="28"/>
        </w:rPr>
        <w:t>»</w:t>
      </w:r>
      <w:r w:rsidRPr="009109A0">
        <w:rPr>
          <w:b w:val="0"/>
          <w:color w:val="000000" w:themeColor="text1"/>
          <w:sz w:val="28"/>
          <w:szCs w:val="28"/>
        </w:rPr>
        <w:t>;</w:t>
      </w:r>
    </w:p>
    <w:p w:rsidR="00753073" w:rsidRPr="009109A0" w:rsidRDefault="00753073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bookmarkStart w:id="4" w:name="Par25"/>
      <w:bookmarkEnd w:id="4"/>
      <w:r w:rsidRPr="009109A0">
        <w:rPr>
          <w:b w:val="0"/>
          <w:color w:val="000000" w:themeColor="text1"/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</w:t>
      </w:r>
      <w:r w:rsidR="004C4A19" w:rsidRPr="004C4A19">
        <w:rPr>
          <w:b w:val="0"/>
          <w:color w:val="000000" w:themeColor="text1"/>
          <w:sz w:val="28"/>
          <w:szCs w:val="28"/>
        </w:rPr>
        <w:t xml:space="preserve"> </w:t>
      </w:r>
      <w:r w:rsidR="004C4A19" w:rsidRPr="009109A0">
        <w:rPr>
          <w:b w:val="0"/>
          <w:color w:val="000000" w:themeColor="text1"/>
          <w:sz w:val="28"/>
          <w:szCs w:val="28"/>
        </w:rPr>
        <w:t xml:space="preserve">МО «Юкковское </w:t>
      </w:r>
      <w:r w:rsidR="004C4A19" w:rsidRPr="009109A0">
        <w:rPr>
          <w:b w:val="0"/>
          <w:color w:val="000000" w:themeColor="text1"/>
          <w:sz w:val="28"/>
          <w:szCs w:val="28"/>
        </w:rPr>
        <w:lastRenderedPageBreak/>
        <w:t>сельское поселение</w:t>
      </w:r>
      <w:r w:rsidR="004C4A19">
        <w:rPr>
          <w:b w:val="0"/>
          <w:color w:val="000000" w:themeColor="text1"/>
          <w:sz w:val="28"/>
          <w:szCs w:val="28"/>
        </w:rPr>
        <w:t>»</w:t>
      </w:r>
      <w:r w:rsidRPr="009109A0">
        <w:rPr>
          <w:b w:val="0"/>
          <w:color w:val="000000" w:themeColor="text1"/>
          <w:sz w:val="28"/>
          <w:szCs w:val="28"/>
        </w:rPr>
        <w:t xml:space="preserve">; </w:t>
      </w:r>
      <w:r w:rsidRPr="009109A0">
        <w:rPr>
          <w:b w:val="0"/>
          <w:sz w:val="28"/>
          <w:szCs w:val="28"/>
        </w:rPr>
        <w:t xml:space="preserve">лица, замещающие муниципальные должности </w:t>
      </w:r>
      <w:r w:rsidR="004F02FC">
        <w:rPr>
          <w:b w:val="0"/>
          <w:sz w:val="28"/>
          <w:szCs w:val="28"/>
        </w:rPr>
        <w:br/>
      </w:r>
      <w:r w:rsidRPr="009109A0">
        <w:rPr>
          <w:b w:val="0"/>
          <w:sz w:val="28"/>
          <w:szCs w:val="28"/>
        </w:rPr>
        <w:t xml:space="preserve">МО «Юкковское сельское поселение», </w:t>
      </w:r>
      <w:r w:rsidRPr="009109A0">
        <w:rPr>
          <w:b w:val="0"/>
          <w:color w:val="000000" w:themeColor="text1"/>
          <w:sz w:val="28"/>
          <w:szCs w:val="28"/>
        </w:rPr>
        <w:t xml:space="preserve">специалисты, которые могут дать пояснения по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</w:t>
      </w:r>
      <w:r w:rsidR="00982ED8">
        <w:rPr>
          <w:b w:val="0"/>
          <w:color w:val="000000" w:themeColor="text1"/>
          <w:sz w:val="28"/>
          <w:szCs w:val="28"/>
        </w:rPr>
        <w:t>руководителя муниципального казенного учреждения</w:t>
      </w:r>
      <w:r w:rsidRPr="009109A0">
        <w:rPr>
          <w:b w:val="0"/>
          <w:color w:val="000000" w:themeColor="text1"/>
          <w:sz w:val="28"/>
          <w:szCs w:val="28"/>
        </w:rPr>
        <w:t xml:space="preserve">, в отношении которого комиссией рассматривается вопрос </w:t>
      </w:r>
      <w:r w:rsidR="004F02FC">
        <w:rPr>
          <w:b w:val="0"/>
          <w:color w:val="000000" w:themeColor="text1"/>
          <w:sz w:val="28"/>
          <w:szCs w:val="28"/>
        </w:rPr>
        <w:br/>
      </w:r>
      <w:r w:rsidRPr="009109A0">
        <w:rPr>
          <w:b w:val="0"/>
          <w:color w:val="000000" w:themeColor="text1"/>
          <w:sz w:val="28"/>
          <w:szCs w:val="28"/>
        </w:rPr>
        <w:t xml:space="preserve">о соблюдении требований к служебному поведению и (или) требований </w:t>
      </w:r>
      <w:r w:rsidR="004F02FC">
        <w:rPr>
          <w:b w:val="0"/>
          <w:color w:val="000000" w:themeColor="text1"/>
          <w:sz w:val="28"/>
          <w:szCs w:val="28"/>
        </w:rPr>
        <w:br/>
      </w:r>
      <w:r w:rsidRPr="009109A0">
        <w:rPr>
          <w:b w:val="0"/>
          <w:color w:val="000000" w:themeColor="text1"/>
          <w:sz w:val="28"/>
          <w:szCs w:val="28"/>
        </w:rPr>
        <w:t xml:space="preserve">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982ED8">
        <w:rPr>
          <w:b w:val="0"/>
          <w:color w:val="000000" w:themeColor="text1"/>
          <w:sz w:val="28"/>
          <w:szCs w:val="28"/>
        </w:rPr>
        <w:t>руководителя муниципального казенного учреждения</w:t>
      </w:r>
      <w:r w:rsidRPr="009109A0">
        <w:rPr>
          <w:b w:val="0"/>
          <w:color w:val="000000" w:themeColor="text1"/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982ED8" w:rsidRPr="00982ED8" w:rsidRDefault="00982ED8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7. </w:t>
      </w:r>
      <w:r w:rsidRPr="00982ED8">
        <w:rPr>
          <w:b w:val="0"/>
          <w:color w:val="000000" w:themeColor="text1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982ED8" w:rsidRPr="00982ED8" w:rsidRDefault="00982ED8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8</w:t>
      </w:r>
      <w:r w:rsidRPr="00982ED8">
        <w:rPr>
          <w:b w:val="0"/>
          <w:color w:val="000000" w:themeColor="text1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82ED8" w:rsidRPr="00E604EF" w:rsidRDefault="00E604EF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E604EF">
        <w:rPr>
          <w:b w:val="0"/>
          <w:color w:val="000000" w:themeColor="text1"/>
          <w:sz w:val="28"/>
          <w:szCs w:val="28"/>
        </w:rPr>
        <w:t>9</w:t>
      </w:r>
      <w:r w:rsidR="00982ED8" w:rsidRPr="00E604EF">
        <w:rPr>
          <w:b w:val="0"/>
          <w:color w:val="000000" w:themeColor="text1"/>
          <w:sz w:val="28"/>
          <w:szCs w:val="28"/>
        </w:rPr>
        <w:t>. Основаниями для проведе</w:t>
      </w:r>
      <w:r w:rsidRPr="00E604EF">
        <w:rPr>
          <w:b w:val="0"/>
          <w:color w:val="000000" w:themeColor="text1"/>
          <w:sz w:val="28"/>
          <w:szCs w:val="28"/>
        </w:rPr>
        <w:t xml:space="preserve">ния заседания комиссии являются </w:t>
      </w:r>
      <w:bookmarkStart w:id="5" w:name="Par29"/>
      <w:bookmarkStart w:id="6" w:name="Par32"/>
      <w:bookmarkEnd w:id="5"/>
      <w:bookmarkEnd w:id="6"/>
      <w:r w:rsidR="004C4A19">
        <w:rPr>
          <w:b w:val="0"/>
          <w:color w:val="000000" w:themeColor="text1"/>
          <w:sz w:val="28"/>
          <w:szCs w:val="28"/>
        </w:rPr>
        <w:t>поступившие</w:t>
      </w:r>
      <w:r w:rsidR="00982ED8" w:rsidRPr="00E604EF">
        <w:rPr>
          <w:b w:val="0"/>
          <w:color w:val="000000" w:themeColor="text1"/>
          <w:sz w:val="28"/>
          <w:szCs w:val="28"/>
        </w:rPr>
        <w:t xml:space="preserve"> должностному лицу администрации</w:t>
      </w:r>
      <w:r w:rsidR="004C4A19" w:rsidRPr="004C4A19">
        <w:rPr>
          <w:b w:val="0"/>
          <w:color w:val="000000" w:themeColor="text1"/>
          <w:sz w:val="28"/>
          <w:szCs w:val="28"/>
        </w:rPr>
        <w:t xml:space="preserve"> </w:t>
      </w:r>
      <w:r w:rsidR="004C4A19" w:rsidRPr="009109A0">
        <w:rPr>
          <w:b w:val="0"/>
          <w:color w:val="000000" w:themeColor="text1"/>
          <w:sz w:val="28"/>
          <w:szCs w:val="28"/>
        </w:rPr>
        <w:t>МО «Юкковское сельское поселение</w:t>
      </w:r>
      <w:r w:rsidR="004C4A19">
        <w:rPr>
          <w:b w:val="0"/>
          <w:color w:val="000000" w:themeColor="text1"/>
          <w:sz w:val="28"/>
          <w:szCs w:val="28"/>
        </w:rPr>
        <w:t>»</w:t>
      </w:r>
      <w:r w:rsidR="00982ED8" w:rsidRPr="00E604EF">
        <w:rPr>
          <w:b w:val="0"/>
          <w:color w:val="000000" w:themeColor="text1"/>
          <w:sz w:val="28"/>
          <w:szCs w:val="28"/>
        </w:rPr>
        <w:t xml:space="preserve">, </w:t>
      </w:r>
      <w:r w:rsidR="004C4A19">
        <w:rPr>
          <w:b w:val="0"/>
          <w:color w:val="000000" w:themeColor="text1"/>
          <w:sz w:val="28"/>
          <w:szCs w:val="28"/>
        </w:rPr>
        <w:t xml:space="preserve">ответственному </w:t>
      </w:r>
      <w:r w:rsidR="00982ED8" w:rsidRPr="00E604EF">
        <w:rPr>
          <w:b w:val="0"/>
          <w:sz w:val="28"/>
          <w:szCs w:val="28"/>
        </w:rPr>
        <w:t xml:space="preserve">за работу по профилактике коррупционных </w:t>
      </w:r>
      <w:r w:rsidR="004F02FC">
        <w:rPr>
          <w:b w:val="0"/>
          <w:sz w:val="28"/>
          <w:szCs w:val="28"/>
        </w:rPr>
        <w:br/>
      </w:r>
      <w:r w:rsidR="00982ED8" w:rsidRPr="00E604EF">
        <w:rPr>
          <w:b w:val="0"/>
          <w:sz w:val="28"/>
          <w:szCs w:val="28"/>
        </w:rPr>
        <w:t>и иных правонарушений</w:t>
      </w:r>
      <w:r w:rsidR="00982ED8" w:rsidRPr="00E604EF">
        <w:rPr>
          <w:b w:val="0"/>
          <w:color w:val="000000" w:themeColor="text1"/>
          <w:sz w:val="28"/>
          <w:szCs w:val="28"/>
        </w:rPr>
        <w:t>, в порядке, установленном нормативным правовым актом органа местного самоуправления</w:t>
      </w:r>
      <w:r w:rsidR="004C4A19" w:rsidRPr="004C4A19">
        <w:rPr>
          <w:b w:val="0"/>
          <w:color w:val="000000" w:themeColor="text1"/>
          <w:sz w:val="28"/>
          <w:szCs w:val="28"/>
        </w:rPr>
        <w:t xml:space="preserve"> </w:t>
      </w:r>
      <w:r w:rsidR="004C4A19" w:rsidRPr="009109A0">
        <w:rPr>
          <w:b w:val="0"/>
          <w:color w:val="000000" w:themeColor="text1"/>
          <w:sz w:val="28"/>
          <w:szCs w:val="28"/>
        </w:rPr>
        <w:t>МО «Юкковское сельское поселение</w:t>
      </w:r>
      <w:r w:rsidR="004C4A19">
        <w:rPr>
          <w:b w:val="0"/>
          <w:color w:val="000000" w:themeColor="text1"/>
          <w:sz w:val="28"/>
          <w:szCs w:val="28"/>
        </w:rPr>
        <w:t>»</w:t>
      </w:r>
      <w:r w:rsidR="00982ED8" w:rsidRPr="00E604EF">
        <w:rPr>
          <w:b w:val="0"/>
          <w:color w:val="000000" w:themeColor="text1"/>
          <w:sz w:val="28"/>
          <w:szCs w:val="28"/>
        </w:rPr>
        <w:t>:</w:t>
      </w:r>
    </w:p>
    <w:p w:rsidR="00982ED8" w:rsidRPr="00E604EF" w:rsidRDefault="00E604EF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bookmarkStart w:id="7" w:name="Par33"/>
      <w:bookmarkStart w:id="8" w:name="Par34"/>
      <w:bookmarkEnd w:id="7"/>
      <w:bookmarkEnd w:id="8"/>
      <w:r w:rsidRPr="00E604EF">
        <w:rPr>
          <w:b w:val="0"/>
          <w:color w:val="000000" w:themeColor="text1"/>
          <w:sz w:val="28"/>
          <w:szCs w:val="28"/>
        </w:rPr>
        <w:t xml:space="preserve">1) </w:t>
      </w:r>
      <w:r w:rsidR="00982ED8" w:rsidRPr="00E604EF">
        <w:rPr>
          <w:b w:val="0"/>
          <w:color w:val="000000" w:themeColor="text1"/>
          <w:sz w:val="28"/>
          <w:szCs w:val="28"/>
        </w:rPr>
        <w:t xml:space="preserve">заявление руководителя муниципального казенного учреждения </w:t>
      </w:r>
      <w:r w:rsidR="004F02FC">
        <w:rPr>
          <w:b w:val="0"/>
          <w:color w:val="000000" w:themeColor="text1"/>
          <w:sz w:val="28"/>
          <w:szCs w:val="28"/>
        </w:rPr>
        <w:br/>
      </w:r>
      <w:r w:rsidR="00982ED8" w:rsidRPr="00E604EF">
        <w:rPr>
          <w:b w:val="0"/>
          <w:color w:val="000000" w:themeColor="text1"/>
          <w:sz w:val="28"/>
          <w:szCs w:val="28"/>
        </w:rPr>
        <w:t xml:space="preserve">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</w:t>
      </w:r>
      <w:r w:rsidR="00070FB0">
        <w:rPr>
          <w:b w:val="0"/>
          <w:color w:val="000000" w:themeColor="text1"/>
          <w:sz w:val="28"/>
          <w:szCs w:val="28"/>
        </w:rPr>
        <w:t>детей.</w:t>
      </w:r>
    </w:p>
    <w:p w:rsidR="00982ED8" w:rsidRPr="00E604EF" w:rsidRDefault="00E604EF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bookmarkStart w:id="9" w:name="Par35"/>
      <w:bookmarkStart w:id="10" w:name="Par37"/>
      <w:bookmarkEnd w:id="9"/>
      <w:bookmarkEnd w:id="10"/>
      <w:r w:rsidRPr="00E604EF">
        <w:rPr>
          <w:b w:val="0"/>
          <w:color w:val="000000" w:themeColor="text1"/>
          <w:sz w:val="28"/>
          <w:szCs w:val="28"/>
        </w:rPr>
        <w:t xml:space="preserve">2) </w:t>
      </w:r>
      <w:r w:rsidR="00982ED8" w:rsidRPr="00E604EF">
        <w:rPr>
          <w:b w:val="0"/>
          <w:color w:val="000000" w:themeColor="text1"/>
          <w:sz w:val="28"/>
          <w:szCs w:val="28"/>
        </w:rPr>
        <w:t xml:space="preserve">уведомление руководителя муниципального казенного учреждения </w:t>
      </w:r>
      <w:r w:rsidR="004F02FC">
        <w:rPr>
          <w:b w:val="0"/>
          <w:color w:val="000000" w:themeColor="text1"/>
          <w:sz w:val="28"/>
          <w:szCs w:val="28"/>
        </w:rPr>
        <w:br/>
      </w:r>
      <w:r w:rsidR="00982ED8" w:rsidRPr="00E604EF">
        <w:rPr>
          <w:b w:val="0"/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82ED8" w:rsidRPr="00E604EF" w:rsidRDefault="00982ED8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bookmarkStart w:id="11" w:name="Par39"/>
      <w:bookmarkEnd w:id="11"/>
      <w:r w:rsidRPr="00E604EF">
        <w:rPr>
          <w:b w:val="0"/>
          <w:color w:val="000000" w:themeColor="text1"/>
          <w:sz w:val="28"/>
          <w:szCs w:val="28"/>
        </w:rPr>
        <w:t>1</w:t>
      </w:r>
      <w:r w:rsidR="00E604EF" w:rsidRPr="00E604EF">
        <w:rPr>
          <w:b w:val="0"/>
          <w:color w:val="000000" w:themeColor="text1"/>
          <w:sz w:val="28"/>
          <w:szCs w:val="28"/>
        </w:rPr>
        <w:t>0</w:t>
      </w:r>
      <w:r w:rsidRPr="00E604EF">
        <w:rPr>
          <w:b w:val="0"/>
          <w:color w:val="000000" w:themeColor="text1"/>
          <w:sz w:val="28"/>
          <w:szCs w:val="28"/>
        </w:rPr>
        <w:t xml:space="preserve">. Комиссия не рассматривает сообщения о преступлениях </w:t>
      </w:r>
      <w:r w:rsidR="004F02FC">
        <w:rPr>
          <w:b w:val="0"/>
          <w:color w:val="000000" w:themeColor="text1"/>
          <w:sz w:val="28"/>
          <w:szCs w:val="28"/>
        </w:rPr>
        <w:br/>
      </w:r>
      <w:r w:rsidRPr="00E604EF">
        <w:rPr>
          <w:b w:val="0"/>
          <w:color w:val="000000" w:themeColor="text1"/>
          <w:sz w:val="28"/>
          <w:szCs w:val="28"/>
        </w:rPr>
        <w:t xml:space="preserve">и административных правонарушениях, а также анонимные обращения, </w:t>
      </w:r>
      <w:r w:rsidR="004F02FC">
        <w:rPr>
          <w:b w:val="0"/>
          <w:color w:val="000000" w:themeColor="text1"/>
          <w:sz w:val="28"/>
          <w:szCs w:val="28"/>
        </w:rPr>
        <w:br/>
      </w:r>
      <w:r w:rsidRPr="00E604EF">
        <w:rPr>
          <w:b w:val="0"/>
          <w:color w:val="000000" w:themeColor="text1"/>
          <w:sz w:val="28"/>
          <w:szCs w:val="28"/>
        </w:rPr>
        <w:t>не проводит проверки по фактам нарушения служебной дисциплины.</w:t>
      </w:r>
    </w:p>
    <w:p w:rsidR="008604DC" w:rsidRDefault="00E604EF" w:rsidP="009E567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="00D807BB" w:rsidRPr="009109A0">
        <w:rPr>
          <w:color w:val="000000"/>
          <w:sz w:val="28"/>
          <w:szCs w:val="28"/>
        </w:rPr>
        <w:t xml:space="preserve">Председатель </w:t>
      </w:r>
      <w:r w:rsidR="00D807BB" w:rsidRPr="009109A0">
        <w:rPr>
          <w:rFonts w:eastAsia="Calibri"/>
          <w:sz w:val="28"/>
          <w:szCs w:val="28"/>
        </w:rPr>
        <w:t xml:space="preserve">комиссии </w:t>
      </w:r>
      <w:r w:rsidR="00D807BB" w:rsidRPr="009109A0">
        <w:rPr>
          <w:color w:val="000000"/>
          <w:sz w:val="28"/>
          <w:szCs w:val="28"/>
        </w:rPr>
        <w:t xml:space="preserve">при поступлении к нему </w:t>
      </w:r>
      <w:r w:rsidR="008604DC">
        <w:rPr>
          <w:color w:val="000000"/>
          <w:sz w:val="28"/>
          <w:szCs w:val="28"/>
        </w:rPr>
        <w:t>информации, содержащей основания для проведения заседания комиссии</w:t>
      </w:r>
      <w:r w:rsidR="00D807BB" w:rsidRPr="009109A0">
        <w:rPr>
          <w:color w:val="000000"/>
          <w:sz w:val="28"/>
          <w:szCs w:val="28"/>
        </w:rPr>
        <w:t>, в 10-дневный срок назначает дату заседания</w:t>
      </w:r>
      <w:r w:rsidR="00D807BB" w:rsidRPr="009109A0">
        <w:rPr>
          <w:rFonts w:eastAsia="Calibri"/>
          <w:sz w:val="28"/>
          <w:szCs w:val="28"/>
        </w:rPr>
        <w:t xml:space="preserve"> комиссии</w:t>
      </w:r>
      <w:r w:rsidR="00D807BB" w:rsidRPr="009109A0">
        <w:rPr>
          <w:color w:val="000000"/>
          <w:sz w:val="28"/>
          <w:szCs w:val="28"/>
        </w:rPr>
        <w:t xml:space="preserve">. </w:t>
      </w:r>
    </w:p>
    <w:p w:rsidR="00D807BB" w:rsidRDefault="00D807BB" w:rsidP="009E567B">
      <w:pPr>
        <w:ind w:firstLine="708"/>
        <w:jc w:val="both"/>
        <w:rPr>
          <w:color w:val="000000"/>
          <w:sz w:val="28"/>
          <w:szCs w:val="28"/>
        </w:rPr>
      </w:pPr>
      <w:r w:rsidRPr="009109A0">
        <w:rPr>
          <w:color w:val="000000"/>
          <w:sz w:val="28"/>
          <w:szCs w:val="28"/>
        </w:rPr>
        <w:t xml:space="preserve">При этом дата заседания </w:t>
      </w:r>
      <w:r w:rsidRPr="009109A0">
        <w:rPr>
          <w:rFonts w:eastAsia="Calibri"/>
          <w:sz w:val="28"/>
          <w:szCs w:val="28"/>
        </w:rPr>
        <w:t xml:space="preserve">комиссии </w:t>
      </w:r>
      <w:r w:rsidRPr="009109A0">
        <w:rPr>
          <w:color w:val="000000"/>
          <w:sz w:val="28"/>
          <w:szCs w:val="28"/>
        </w:rPr>
        <w:t xml:space="preserve">не может быть назначена позднее </w:t>
      </w:r>
      <w:r w:rsidR="005B0239">
        <w:rPr>
          <w:color w:val="000000"/>
          <w:sz w:val="28"/>
          <w:szCs w:val="28"/>
        </w:rPr>
        <w:br/>
      </w:r>
      <w:r w:rsidRPr="009109A0">
        <w:rPr>
          <w:color w:val="000000"/>
          <w:sz w:val="28"/>
          <w:szCs w:val="28"/>
        </w:rPr>
        <w:t>20 дней со дня поступления указанной информации.</w:t>
      </w:r>
    </w:p>
    <w:p w:rsidR="008604DC" w:rsidRDefault="008604DC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604DC">
        <w:rPr>
          <w:b w:val="0"/>
          <w:color w:val="000000"/>
          <w:sz w:val="28"/>
          <w:szCs w:val="28"/>
        </w:rPr>
        <w:t xml:space="preserve">12. </w:t>
      </w:r>
      <w:r w:rsidRPr="008604DC">
        <w:rPr>
          <w:b w:val="0"/>
          <w:color w:val="000000" w:themeColor="text1"/>
          <w:sz w:val="28"/>
          <w:szCs w:val="28"/>
        </w:rPr>
        <w:t xml:space="preserve">Заседание комиссии проводится, как правило, в присутствии </w:t>
      </w:r>
      <w:r w:rsidRPr="00E604EF">
        <w:rPr>
          <w:b w:val="0"/>
          <w:color w:val="000000" w:themeColor="text1"/>
          <w:sz w:val="28"/>
          <w:szCs w:val="28"/>
        </w:rPr>
        <w:t>руководителя муниципального казенного учреждения</w:t>
      </w:r>
      <w:r w:rsidRPr="008604DC">
        <w:rPr>
          <w:b w:val="0"/>
          <w:sz w:val="28"/>
          <w:szCs w:val="28"/>
        </w:rPr>
        <w:t>,</w:t>
      </w:r>
      <w:r w:rsidRPr="008604DC">
        <w:rPr>
          <w:b w:val="0"/>
          <w:color w:val="000000" w:themeColor="text1"/>
          <w:sz w:val="28"/>
          <w:szCs w:val="28"/>
        </w:rPr>
        <w:t xml:space="preserve"> в отношении которого </w:t>
      </w:r>
      <w:r w:rsidRPr="008604DC">
        <w:rPr>
          <w:b w:val="0"/>
          <w:color w:val="000000" w:themeColor="text1"/>
          <w:sz w:val="28"/>
          <w:szCs w:val="28"/>
        </w:rPr>
        <w:lastRenderedPageBreak/>
        <w:t xml:space="preserve">рассматривается вопрос о соблюдении требований к служебному поведению и (или) требований об урегулировании </w:t>
      </w:r>
      <w:r>
        <w:rPr>
          <w:b w:val="0"/>
          <w:color w:val="000000" w:themeColor="text1"/>
          <w:sz w:val="28"/>
          <w:szCs w:val="28"/>
        </w:rPr>
        <w:t>конфликта интересов</w:t>
      </w:r>
      <w:r w:rsidRPr="008604DC">
        <w:rPr>
          <w:b w:val="0"/>
          <w:color w:val="000000" w:themeColor="text1"/>
          <w:sz w:val="28"/>
          <w:szCs w:val="28"/>
        </w:rPr>
        <w:t xml:space="preserve">. </w:t>
      </w:r>
    </w:p>
    <w:p w:rsidR="008604DC" w:rsidRDefault="008604DC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604DC">
        <w:rPr>
          <w:b w:val="0"/>
          <w:color w:val="000000" w:themeColor="text1"/>
          <w:sz w:val="28"/>
          <w:szCs w:val="28"/>
        </w:rPr>
        <w:t xml:space="preserve">О намерении лично присутствовать на заседании комиссии </w:t>
      </w:r>
      <w:r w:rsidRPr="00E604EF">
        <w:rPr>
          <w:b w:val="0"/>
          <w:color w:val="000000" w:themeColor="text1"/>
          <w:sz w:val="28"/>
          <w:szCs w:val="28"/>
        </w:rPr>
        <w:t>р</w:t>
      </w:r>
      <w:r>
        <w:rPr>
          <w:b w:val="0"/>
          <w:color w:val="000000" w:themeColor="text1"/>
          <w:sz w:val="28"/>
          <w:szCs w:val="28"/>
        </w:rPr>
        <w:t>уководитель</w:t>
      </w:r>
      <w:r w:rsidRPr="00E604EF">
        <w:rPr>
          <w:b w:val="0"/>
          <w:color w:val="000000" w:themeColor="text1"/>
          <w:sz w:val="28"/>
          <w:szCs w:val="28"/>
        </w:rPr>
        <w:t xml:space="preserve"> муниципального казенного учреждения</w:t>
      </w:r>
      <w:r w:rsidRPr="008604DC">
        <w:rPr>
          <w:b w:val="0"/>
          <w:color w:val="000000" w:themeColor="text1"/>
          <w:sz w:val="28"/>
          <w:szCs w:val="28"/>
        </w:rPr>
        <w:t xml:space="preserve"> указывает в заявлении или уведомлении, представляемых в соответствии с </w:t>
      </w:r>
      <w:r>
        <w:rPr>
          <w:b w:val="0"/>
          <w:color w:val="000000" w:themeColor="text1"/>
          <w:sz w:val="28"/>
          <w:szCs w:val="28"/>
        </w:rPr>
        <w:t>пунктом 9 н</w:t>
      </w:r>
      <w:r w:rsidRPr="008604DC">
        <w:rPr>
          <w:b w:val="0"/>
          <w:color w:val="000000" w:themeColor="text1"/>
          <w:sz w:val="28"/>
          <w:szCs w:val="28"/>
        </w:rPr>
        <w:t>астоящего Положения.</w:t>
      </w:r>
    </w:p>
    <w:p w:rsidR="008604DC" w:rsidRPr="008604DC" w:rsidRDefault="008604DC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13. </w:t>
      </w:r>
      <w:r w:rsidRPr="008604DC">
        <w:rPr>
          <w:b w:val="0"/>
          <w:color w:val="000000" w:themeColor="text1"/>
          <w:sz w:val="28"/>
          <w:szCs w:val="28"/>
        </w:rPr>
        <w:t xml:space="preserve">Заседания комиссии могут проводиться в отсутствие </w:t>
      </w:r>
      <w:r w:rsidRPr="00E604EF">
        <w:rPr>
          <w:b w:val="0"/>
          <w:color w:val="000000" w:themeColor="text1"/>
          <w:sz w:val="28"/>
          <w:szCs w:val="28"/>
        </w:rPr>
        <w:t>руководителя муниципального казенного учреждения</w:t>
      </w:r>
      <w:r w:rsidRPr="008604DC">
        <w:rPr>
          <w:b w:val="0"/>
          <w:color w:val="000000" w:themeColor="text1"/>
          <w:sz w:val="28"/>
          <w:szCs w:val="28"/>
        </w:rPr>
        <w:t xml:space="preserve"> в случае:</w:t>
      </w:r>
    </w:p>
    <w:p w:rsidR="008604DC" w:rsidRPr="008604DC" w:rsidRDefault="008604DC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604DC">
        <w:rPr>
          <w:b w:val="0"/>
          <w:color w:val="000000" w:themeColor="text1"/>
          <w:sz w:val="28"/>
          <w:szCs w:val="28"/>
        </w:rPr>
        <w:t xml:space="preserve">а) если в заявлении </w:t>
      </w:r>
      <w:r w:rsidR="004C4A19">
        <w:rPr>
          <w:b w:val="0"/>
          <w:color w:val="000000" w:themeColor="text1"/>
          <w:sz w:val="28"/>
          <w:szCs w:val="28"/>
        </w:rPr>
        <w:t>или уведомлении, представляемых в соответствии</w:t>
      </w:r>
      <w:r w:rsidRPr="008604DC">
        <w:rPr>
          <w:b w:val="0"/>
          <w:color w:val="000000" w:themeColor="text1"/>
          <w:sz w:val="28"/>
          <w:szCs w:val="28"/>
        </w:rPr>
        <w:t xml:space="preserve"> </w:t>
      </w:r>
      <w:hyperlink w:anchor="Par32" w:history="1">
        <w:r w:rsidRPr="008604DC">
          <w:rPr>
            <w:b w:val="0"/>
            <w:color w:val="000000" w:themeColor="text1"/>
            <w:sz w:val="28"/>
            <w:szCs w:val="28"/>
          </w:rPr>
          <w:t xml:space="preserve">пунктом </w:t>
        </w:r>
      </w:hyperlink>
      <w:r w:rsidRPr="008604DC">
        <w:rPr>
          <w:b w:val="0"/>
          <w:sz w:val="28"/>
          <w:szCs w:val="28"/>
        </w:rPr>
        <w:t>9</w:t>
      </w:r>
      <w:r w:rsidRPr="008604DC">
        <w:rPr>
          <w:b w:val="0"/>
          <w:color w:val="000000" w:themeColor="text1"/>
          <w:sz w:val="28"/>
          <w:szCs w:val="28"/>
        </w:rPr>
        <w:t xml:space="preserve"> настоящего Положения, не содержится указания о намерении лично присутствовать на заседании комиссии;</w:t>
      </w:r>
    </w:p>
    <w:p w:rsidR="008604DC" w:rsidRPr="008604DC" w:rsidRDefault="008604DC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604DC">
        <w:rPr>
          <w:b w:val="0"/>
          <w:color w:val="000000" w:themeColor="text1"/>
          <w:sz w:val="28"/>
          <w:szCs w:val="28"/>
        </w:rPr>
        <w:t xml:space="preserve">б) если </w:t>
      </w:r>
      <w:r w:rsidRPr="00E604EF">
        <w:rPr>
          <w:b w:val="0"/>
          <w:color w:val="000000" w:themeColor="text1"/>
          <w:sz w:val="28"/>
          <w:szCs w:val="28"/>
        </w:rPr>
        <w:t>р</w:t>
      </w:r>
      <w:r>
        <w:rPr>
          <w:b w:val="0"/>
          <w:color w:val="000000" w:themeColor="text1"/>
          <w:sz w:val="28"/>
          <w:szCs w:val="28"/>
        </w:rPr>
        <w:t>уководитель</w:t>
      </w:r>
      <w:r w:rsidRPr="00E604EF">
        <w:rPr>
          <w:b w:val="0"/>
          <w:color w:val="000000" w:themeColor="text1"/>
          <w:sz w:val="28"/>
          <w:szCs w:val="28"/>
        </w:rPr>
        <w:t xml:space="preserve"> муниципального казенного учреждения</w:t>
      </w:r>
      <w:r>
        <w:rPr>
          <w:b w:val="0"/>
          <w:color w:val="000000" w:themeColor="text1"/>
          <w:sz w:val="28"/>
          <w:szCs w:val="28"/>
        </w:rPr>
        <w:t>, намеревающий</w:t>
      </w:r>
      <w:r w:rsidRPr="008604DC">
        <w:rPr>
          <w:b w:val="0"/>
          <w:color w:val="000000" w:themeColor="text1"/>
          <w:sz w:val="28"/>
          <w:szCs w:val="28"/>
        </w:rPr>
        <w:t>ся лично присутствовать на заседании комиссии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4F02FC">
        <w:rPr>
          <w:b w:val="0"/>
          <w:color w:val="000000" w:themeColor="text1"/>
          <w:sz w:val="28"/>
          <w:szCs w:val="28"/>
        </w:rPr>
        <w:br/>
      </w:r>
      <w:r>
        <w:rPr>
          <w:b w:val="0"/>
          <w:color w:val="000000" w:themeColor="text1"/>
          <w:sz w:val="28"/>
          <w:szCs w:val="28"/>
        </w:rPr>
        <w:t>и надлежащим образом извещенный</w:t>
      </w:r>
      <w:r w:rsidRPr="008604DC">
        <w:rPr>
          <w:b w:val="0"/>
          <w:color w:val="000000" w:themeColor="text1"/>
          <w:sz w:val="28"/>
          <w:szCs w:val="28"/>
        </w:rPr>
        <w:t xml:space="preserve"> о времени </w:t>
      </w:r>
      <w:r w:rsidR="004C4A19">
        <w:rPr>
          <w:b w:val="0"/>
          <w:color w:val="000000" w:themeColor="text1"/>
          <w:sz w:val="28"/>
          <w:szCs w:val="28"/>
        </w:rPr>
        <w:t xml:space="preserve">и месте его проведения, </w:t>
      </w:r>
      <w:r w:rsidR="004F02FC">
        <w:rPr>
          <w:b w:val="0"/>
          <w:color w:val="000000" w:themeColor="text1"/>
          <w:sz w:val="28"/>
          <w:szCs w:val="28"/>
        </w:rPr>
        <w:br/>
      </w:r>
      <w:r w:rsidR="004C4A19">
        <w:rPr>
          <w:b w:val="0"/>
          <w:color w:val="000000" w:themeColor="text1"/>
          <w:sz w:val="28"/>
          <w:szCs w:val="28"/>
        </w:rPr>
        <w:t>не явил</w:t>
      </w:r>
      <w:r w:rsidRPr="008604DC">
        <w:rPr>
          <w:b w:val="0"/>
          <w:color w:val="000000" w:themeColor="text1"/>
          <w:sz w:val="28"/>
          <w:szCs w:val="28"/>
        </w:rPr>
        <w:t>с</w:t>
      </w:r>
      <w:r w:rsidR="004C4A19">
        <w:rPr>
          <w:b w:val="0"/>
          <w:color w:val="000000" w:themeColor="text1"/>
          <w:sz w:val="28"/>
          <w:szCs w:val="28"/>
        </w:rPr>
        <w:t>я</w:t>
      </w:r>
      <w:r w:rsidRPr="008604DC">
        <w:rPr>
          <w:b w:val="0"/>
          <w:color w:val="000000" w:themeColor="text1"/>
          <w:sz w:val="28"/>
          <w:szCs w:val="28"/>
        </w:rPr>
        <w:t xml:space="preserve"> на заседание комиссии.</w:t>
      </w:r>
    </w:p>
    <w:p w:rsidR="008604DC" w:rsidRPr="008604DC" w:rsidRDefault="003E4FCD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14</w:t>
      </w:r>
      <w:r w:rsidR="008604DC" w:rsidRPr="008604DC">
        <w:rPr>
          <w:b w:val="0"/>
          <w:color w:val="000000" w:themeColor="text1"/>
          <w:sz w:val="28"/>
          <w:szCs w:val="28"/>
        </w:rPr>
        <w:t xml:space="preserve">. На заседании комиссии заслушиваются пояснения </w:t>
      </w:r>
      <w:r w:rsidRPr="00E604EF">
        <w:rPr>
          <w:b w:val="0"/>
          <w:color w:val="000000" w:themeColor="text1"/>
          <w:sz w:val="28"/>
          <w:szCs w:val="28"/>
        </w:rPr>
        <w:t>р</w:t>
      </w:r>
      <w:r>
        <w:rPr>
          <w:b w:val="0"/>
          <w:color w:val="000000" w:themeColor="text1"/>
          <w:sz w:val="28"/>
          <w:szCs w:val="28"/>
        </w:rPr>
        <w:t>уководителя</w:t>
      </w:r>
      <w:r w:rsidRPr="00E604EF">
        <w:rPr>
          <w:b w:val="0"/>
          <w:color w:val="000000" w:themeColor="text1"/>
          <w:sz w:val="28"/>
          <w:szCs w:val="28"/>
        </w:rPr>
        <w:t xml:space="preserve"> муниципального казенного учреждения</w:t>
      </w:r>
      <w:r w:rsidR="008604DC" w:rsidRPr="008604DC">
        <w:rPr>
          <w:b w:val="0"/>
          <w:color w:val="000000" w:themeColor="text1"/>
          <w:sz w:val="28"/>
          <w:szCs w:val="28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604DC" w:rsidRPr="008604DC" w:rsidRDefault="003E4FCD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15</w:t>
      </w:r>
      <w:r w:rsidR="008604DC" w:rsidRPr="008604DC">
        <w:rPr>
          <w:b w:val="0"/>
          <w:color w:val="000000" w:themeColor="text1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807BB" w:rsidRDefault="003E4FCD" w:rsidP="009E567B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. По итогам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принимает одно </w:t>
      </w:r>
      <w:r w:rsidR="004F02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>из следующих решений:</w:t>
      </w:r>
    </w:p>
    <w:p w:rsidR="003E4FCD" w:rsidRPr="003E4FCD" w:rsidRDefault="003E4FCD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3E4FCD">
        <w:rPr>
          <w:b w:val="0"/>
          <w:color w:val="000000" w:themeColor="text1"/>
          <w:sz w:val="28"/>
          <w:szCs w:val="28"/>
        </w:rPr>
        <w:t xml:space="preserve">а) признать, что причина непредставления </w:t>
      </w:r>
      <w:r w:rsidRPr="00E604EF">
        <w:rPr>
          <w:b w:val="0"/>
          <w:color w:val="000000" w:themeColor="text1"/>
          <w:sz w:val="28"/>
          <w:szCs w:val="28"/>
        </w:rPr>
        <w:t>р</w:t>
      </w:r>
      <w:r>
        <w:rPr>
          <w:b w:val="0"/>
          <w:color w:val="000000" w:themeColor="text1"/>
          <w:sz w:val="28"/>
          <w:szCs w:val="28"/>
        </w:rPr>
        <w:t>уководителем</w:t>
      </w:r>
      <w:r w:rsidRPr="00E604EF">
        <w:rPr>
          <w:b w:val="0"/>
          <w:color w:val="000000" w:themeColor="text1"/>
          <w:sz w:val="28"/>
          <w:szCs w:val="28"/>
        </w:rPr>
        <w:t xml:space="preserve"> муниципального казенного учреждения</w:t>
      </w:r>
      <w:r w:rsidRPr="003E4FCD">
        <w:rPr>
          <w:b w:val="0"/>
          <w:color w:val="000000" w:themeColor="text1"/>
          <w:sz w:val="28"/>
          <w:szCs w:val="28"/>
        </w:rPr>
        <w:t xml:space="preserve"> сведений о доходах, об имуществе </w:t>
      </w:r>
      <w:r w:rsidR="004F02FC">
        <w:rPr>
          <w:b w:val="0"/>
          <w:color w:val="000000" w:themeColor="text1"/>
          <w:sz w:val="28"/>
          <w:szCs w:val="28"/>
        </w:rPr>
        <w:br/>
      </w:r>
      <w:r w:rsidRPr="003E4FCD">
        <w:rPr>
          <w:b w:val="0"/>
          <w:color w:val="000000" w:themeColor="text1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4F02FC">
        <w:rPr>
          <w:b w:val="0"/>
          <w:color w:val="000000" w:themeColor="text1"/>
          <w:sz w:val="28"/>
          <w:szCs w:val="28"/>
        </w:rPr>
        <w:br/>
      </w:r>
      <w:r w:rsidRPr="003E4FCD">
        <w:rPr>
          <w:b w:val="0"/>
          <w:color w:val="000000" w:themeColor="text1"/>
          <w:sz w:val="28"/>
          <w:szCs w:val="28"/>
        </w:rPr>
        <w:t>и несовершеннолетних детей является объективной и уважительной;</w:t>
      </w:r>
    </w:p>
    <w:p w:rsidR="003E4FCD" w:rsidRPr="003E4FCD" w:rsidRDefault="003E4FCD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3E4FCD">
        <w:rPr>
          <w:b w:val="0"/>
          <w:color w:val="000000" w:themeColor="text1"/>
          <w:sz w:val="28"/>
          <w:szCs w:val="28"/>
        </w:rPr>
        <w:t xml:space="preserve">б) признать, что причина непредставления </w:t>
      </w:r>
      <w:r w:rsidRPr="00E604EF">
        <w:rPr>
          <w:b w:val="0"/>
          <w:color w:val="000000" w:themeColor="text1"/>
          <w:sz w:val="28"/>
          <w:szCs w:val="28"/>
        </w:rPr>
        <w:t>р</w:t>
      </w:r>
      <w:r>
        <w:rPr>
          <w:b w:val="0"/>
          <w:color w:val="000000" w:themeColor="text1"/>
          <w:sz w:val="28"/>
          <w:szCs w:val="28"/>
        </w:rPr>
        <w:t>уководителем</w:t>
      </w:r>
      <w:r w:rsidRPr="00E604EF">
        <w:rPr>
          <w:b w:val="0"/>
          <w:color w:val="000000" w:themeColor="text1"/>
          <w:sz w:val="28"/>
          <w:szCs w:val="28"/>
        </w:rPr>
        <w:t xml:space="preserve"> муниципального казенного учреждения</w:t>
      </w:r>
      <w:r w:rsidRPr="003E4FCD">
        <w:rPr>
          <w:b w:val="0"/>
          <w:color w:val="000000" w:themeColor="text1"/>
          <w:sz w:val="28"/>
          <w:szCs w:val="28"/>
        </w:rPr>
        <w:t xml:space="preserve"> сведений о доходах, об имуществе </w:t>
      </w:r>
      <w:r w:rsidR="004F02FC">
        <w:rPr>
          <w:b w:val="0"/>
          <w:color w:val="000000" w:themeColor="text1"/>
          <w:sz w:val="28"/>
          <w:szCs w:val="28"/>
        </w:rPr>
        <w:br/>
      </w:r>
      <w:r w:rsidRPr="003E4FCD">
        <w:rPr>
          <w:b w:val="0"/>
          <w:color w:val="000000" w:themeColor="text1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4F02FC">
        <w:rPr>
          <w:b w:val="0"/>
          <w:color w:val="000000" w:themeColor="text1"/>
          <w:sz w:val="28"/>
          <w:szCs w:val="28"/>
        </w:rPr>
        <w:br/>
      </w:r>
      <w:r w:rsidRPr="003E4FCD">
        <w:rPr>
          <w:b w:val="0"/>
          <w:color w:val="000000" w:themeColor="text1"/>
          <w:sz w:val="28"/>
          <w:szCs w:val="28"/>
        </w:rPr>
        <w:t xml:space="preserve">и несовершеннолетних детей не является уважительной. В этом случае комиссия рекомендует </w:t>
      </w:r>
      <w:r w:rsidRPr="00E604EF">
        <w:rPr>
          <w:b w:val="0"/>
          <w:color w:val="000000" w:themeColor="text1"/>
          <w:sz w:val="28"/>
          <w:szCs w:val="28"/>
        </w:rPr>
        <w:t>р</w:t>
      </w:r>
      <w:r>
        <w:rPr>
          <w:b w:val="0"/>
          <w:color w:val="000000" w:themeColor="text1"/>
          <w:sz w:val="28"/>
          <w:szCs w:val="28"/>
        </w:rPr>
        <w:t>уководителю</w:t>
      </w:r>
      <w:r w:rsidRPr="00E604EF">
        <w:rPr>
          <w:b w:val="0"/>
          <w:color w:val="000000" w:themeColor="text1"/>
          <w:sz w:val="28"/>
          <w:szCs w:val="28"/>
        </w:rPr>
        <w:t xml:space="preserve"> муниципального казенного учреждения</w:t>
      </w:r>
      <w:r w:rsidRPr="003E4FCD">
        <w:rPr>
          <w:b w:val="0"/>
          <w:sz w:val="28"/>
          <w:szCs w:val="28"/>
        </w:rPr>
        <w:t>,</w:t>
      </w:r>
      <w:r w:rsidRPr="003E4FCD">
        <w:rPr>
          <w:b w:val="0"/>
          <w:color w:val="000000" w:themeColor="text1"/>
          <w:sz w:val="28"/>
          <w:szCs w:val="28"/>
        </w:rPr>
        <w:t xml:space="preserve"> принять меры по представлению указанных сведений;</w:t>
      </w:r>
    </w:p>
    <w:p w:rsidR="003E4FCD" w:rsidRDefault="003E4FCD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3E4FCD">
        <w:rPr>
          <w:b w:val="0"/>
          <w:color w:val="000000" w:themeColor="text1"/>
          <w:sz w:val="28"/>
          <w:szCs w:val="28"/>
        </w:rPr>
        <w:t xml:space="preserve">в) признать, что причина непредставления </w:t>
      </w:r>
      <w:r w:rsidRPr="00E604EF">
        <w:rPr>
          <w:b w:val="0"/>
          <w:color w:val="000000" w:themeColor="text1"/>
          <w:sz w:val="28"/>
          <w:szCs w:val="28"/>
        </w:rPr>
        <w:t>р</w:t>
      </w:r>
      <w:r>
        <w:rPr>
          <w:b w:val="0"/>
          <w:color w:val="000000" w:themeColor="text1"/>
          <w:sz w:val="28"/>
          <w:szCs w:val="28"/>
        </w:rPr>
        <w:t>уководителем</w:t>
      </w:r>
      <w:r w:rsidRPr="00E604EF">
        <w:rPr>
          <w:b w:val="0"/>
          <w:color w:val="000000" w:themeColor="text1"/>
          <w:sz w:val="28"/>
          <w:szCs w:val="28"/>
        </w:rPr>
        <w:t xml:space="preserve"> муниципального казенного учреждения</w:t>
      </w:r>
      <w:r w:rsidRPr="003E4FCD">
        <w:rPr>
          <w:b w:val="0"/>
          <w:color w:val="000000" w:themeColor="text1"/>
          <w:sz w:val="28"/>
          <w:szCs w:val="28"/>
        </w:rPr>
        <w:t xml:space="preserve"> сведений о доходах, об имуществе </w:t>
      </w:r>
      <w:r w:rsidR="004F02FC">
        <w:rPr>
          <w:b w:val="0"/>
          <w:color w:val="000000" w:themeColor="text1"/>
          <w:sz w:val="28"/>
          <w:szCs w:val="28"/>
        </w:rPr>
        <w:br/>
      </w:r>
      <w:r w:rsidRPr="003E4FCD">
        <w:rPr>
          <w:b w:val="0"/>
          <w:color w:val="000000" w:themeColor="text1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4F02FC">
        <w:rPr>
          <w:b w:val="0"/>
          <w:color w:val="000000" w:themeColor="text1"/>
          <w:sz w:val="28"/>
          <w:szCs w:val="28"/>
        </w:rPr>
        <w:br/>
      </w:r>
      <w:r w:rsidRPr="003E4FCD">
        <w:rPr>
          <w:b w:val="0"/>
          <w:color w:val="000000" w:themeColor="text1"/>
          <w:sz w:val="28"/>
          <w:szCs w:val="28"/>
        </w:rPr>
        <w:t xml:space="preserve">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b w:val="0"/>
          <w:color w:val="000000" w:themeColor="text1"/>
          <w:sz w:val="28"/>
          <w:szCs w:val="28"/>
        </w:rPr>
        <w:t>главе администрации</w:t>
      </w:r>
      <w:r w:rsidRPr="003E4FCD">
        <w:rPr>
          <w:b w:val="0"/>
          <w:color w:val="000000" w:themeColor="text1"/>
          <w:sz w:val="28"/>
          <w:szCs w:val="28"/>
        </w:rPr>
        <w:t xml:space="preserve"> применить к </w:t>
      </w:r>
      <w:r w:rsidRPr="00E604EF">
        <w:rPr>
          <w:b w:val="0"/>
          <w:color w:val="000000" w:themeColor="text1"/>
          <w:sz w:val="28"/>
          <w:szCs w:val="28"/>
        </w:rPr>
        <w:t>р</w:t>
      </w:r>
      <w:r>
        <w:rPr>
          <w:b w:val="0"/>
          <w:color w:val="000000" w:themeColor="text1"/>
          <w:sz w:val="28"/>
          <w:szCs w:val="28"/>
        </w:rPr>
        <w:t>уководителю</w:t>
      </w:r>
      <w:r w:rsidRPr="00E604EF">
        <w:rPr>
          <w:b w:val="0"/>
          <w:color w:val="000000" w:themeColor="text1"/>
          <w:sz w:val="28"/>
          <w:szCs w:val="28"/>
        </w:rPr>
        <w:t xml:space="preserve"> муниципального казенного учреждения</w:t>
      </w:r>
      <w:r w:rsidRPr="003E4FCD">
        <w:rPr>
          <w:b w:val="0"/>
          <w:color w:val="000000" w:themeColor="text1"/>
          <w:sz w:val="28"/>
          <w:szCs w:val="28"/>
        </w:rPr>
        <w:t xml:space="preserve"> конкретную меру ответственности.</w:t>
      </w:r>
    </w:p>
    <w:p w:rsidR="003E4FCD" w:rsidRDefault="003E4FCD" w:rsidP="009E567B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. По итогам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</w:t>
      </w:r>
      <w:r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принимает одно </w:t>
      </w:r>
      <w:r w:rsidR="004F0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9A0">
        <w:rPr>
          <w:rFonts w:ascii="Times New Roman" w:hAnsi="Times New Roman" w:cs="Times New Roman"/>
          <w:color w:val="000000"/>
          <w:sz w:val="28"/>
          <w:szCs w:val="28"/>
        </w:rPr>
        <w:t>из следующих решений:</w:t>
      </w:r>
    </w:p>
    <w:p w:rsidR="00D807BB" w:rsidRPr="009109A0" w:rsidRDefault="003E4FCD" w:rsidP="009E567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>) признать, что при исполнении должностных обязанностей руководителем</w:t>
      </w:r>
      <w:r w:rsidR="00D807BB" w:rsidRPr="009109A0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>, представившим уведомление, конфликт интересов отсутствует;</w:t>
      </w:r>
    </w:p>
    <w:p w:rsidR="00D807BB" w:rsidRPr="009109A0" w:rsidRDefault="00D807BB" w:rsidP="009E567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9A0">
        <w:rPr>
          <w:rFonts w:ascii="Times New Roman" w:hAnsi="Times New Roman" w:cs="Times New Roman"/>
          <w:color w:val="000000"/>
          <w:sz w:val="28"/>
          <w:szCs w:val="28"/>
        </w:rPr>
        <w:t>б) признать, что при исполнении должностных обязанностей руководителем</w:t>
      </w:r>
      <w:r w:rsidRPr="009109A0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представившим уведомление, личная заинтересованность приводит или может привести </w:t>
      </w:r>
      <w:r w:rsidR="004F02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9A0">
        <w:rPr>
          <w:rFonts w:ascii="Times New Roman" w:hAnsi="Times New Roman" w:cs="Times New Roman"/>
          <w:color w:val="000000"/>
          <w:sz w:val="28"/>
          <w:szCs w:val="28"/>
        </w:rPr>
        <w:t>к конфликту интересов; В этом случае комиссия рекомендует принять меры по урегулированию конфликта интересов или по недопущению его возникновения;</w:t>
      </w:r>
    </w:p>
    <w:p w:rsidR="00D807BB" w:rsidRDefault="00D807BB" w:rsidP="009E567B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9A0">
        <w:rPr>
          <w:rFonts w:ascii="Times New Roman" w:hAnsi="Times New Roman" w:cs="Times New Roman"/>
          <w:color w:val="000000"/>
          <w:sz w:val="28"/>
          <w:szCs w:val="28"/>
        </w:rPr>
        <w:t>в) признать, что руководителем</w:t>
      </w:r>
      <w:r w:rsidRPr="009109A0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представившим уведомление, не соблюдались требования об урегулировании конфликта интересов; В этом случае комиссия рекомендует </w:t>
      </w:r>
      <w:r w:rsidRPr="009109A0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к руководителю</w:t>
      </w:r>
      <w:r w:rsidRPr="009109A0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конкретную меру ответственности</w:t>
      </w:r>
      <w:r w:rsidR="003E4F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FCD" w:rsidRDefault="003E4FCD" w:rsidP="009E567B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Решения комиссии принимаются простым большинством голосов, присутствующих на заседании членов комиссии</w:t>
      </w:r>
      <w:r w:rsidR="00A86091">
        <w:rPr>
          <w:rFonts w:ascii="Times New Roman" w:hAnsi="Times New Roman" w:cs="Times New Roman"/>
          <w:color w:val="000000"/>
          <w:sz w:val="28"/>
          <w:szCs w:val="28"/>
        </w:rPr>
        <w:t>, при тай</w:t>
      </w:r>
      <w:r>
        <w:rPr>
          <w:rFonts w:ascii="Times New Roman" w:hAnsi="Times New Roman" w:cs="Times New Roman"/>
          <w:color w:val="000000"/>
          <w:sz w:val="28"/>
          <w:szCs w:val="28"/>
        </w:rPr>
        <w:t>ном голосовании (если комиссия не примет иное решение).</w:t>
      </w:r>
    </w:p>
    <w:p w:rsidR="003E4FCD" w:rsidRDefault="003E4FCD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19</w:t>
      </w:r>
      <w:r w:rsidRPr="003E4FCD">
        <w:rPr>
          <w:b w:val="0"/>
          <w:color w:val="000000" w:themeColor="text1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</w:t>
      </w:r>
      <w:r w:rsidR="00A86091">
        <w:rPr>
          <w:b w:val="0"/>
          <w:color w:val="000000" w:themeColor="text1"/>
          <w:sz w:val="28"/>
          <w:szCs w:val="28"/>
        </w:rPr>
        <w:t xml:space="preserve"> </w:t>
      </w:r>
      <w:r w:rsidRPr="003E4FCD">
        <w:rPr>
          <w:b w:val="0"/>
          <w:color w:val="000000" w:themeColor="text1"/>
          <w:sz w:val="28"/>
          <w:szCs w:val="28"/>
        </w:rPr>
        <w:t xml:space="preserve">для </w:t>
      </w:r>
      <w:r w:rsidR="00A86091">
        <w:rPr>
          <w:b w:val="0"/>
          <w:color w:val="000000" w:themeColor="text1"/>
          <w:sz w:val="28"/>
          <w:szCs w:val="28"/>
        </w:rPr>
        <w:t>главы администрации</w:t>
      </w:r>
      <w:r w:rsidRPr="003E4FCD">
        <w:rPr>
          <w:b w:val="0"/>
          <w:color w:val="000000" w:themeColor="text1"/>
          <w:sz w:val="28"/>
          <w:szCs w:val="28"/>
        </w:rPr>
        <w:t xml:space="preserve"> носят рекомендательный характер. </w:t>
      </w:r>
    </w:p>
    <w:p w:rsidR="003E2F1D" w:rsidRPr="003E4FCD" w:rsidRDefault="003E2F1D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Протокол заседания комиссии ведет секретарь комиссии.</w:t>
      </w:r>
    </w:p>
    <w:p w:rsidR="003E4FCD" w:rsidRPr="003E4FCD" w:rsidRDefault="00A86091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20</w:t>
      </w:r>
      <w:r w:rsidR="003E4FCD" w:rsidRPr="003E4FCD">
        <w:rPr>
          <w:b w:val="0"/>
          <w:color w:val="000000" w:themeColor="text1"/>
          <w:sz w:val="28"/>
          <w:szCs w:val="28"/>
        </w:rPr>
        <w:t>. В протоколе заседания комиссии указываются:</w:t>
      </w:r>
    </w:p>
    <w:p w:rsidR="003E4FCD" w:rsidRPr="003E4FCD" w:rsidRDefault="003E4FCD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3E4FCD">
        <w:rPr>
          <w:b w:val="0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E4FCD" w:rsidRPr="003E4FCD" w:rsidRDefault="003E4FCD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3E4FCD">
        <w:rPr>
          <w:b w:val="0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вопросов;</w:t>
      </w:r>
    </w:p>
    <w:p w:rsidR="003E4FCD" w:rsidRPr="003E4FCD" w:rsidRDefault="003E4FCD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A86091">
        <w:rPr>
          <w:b w:val="0"/>
          <w:color w:val="000000" w:themeColor="text1"/>
          <w:sz w:val="28"/>
          <w:szCs w:val="28"/>
        </w:rPr>
        <w:t xml:space="preserve">в) содержание пояснений </w:t>
      </w:r>
      <w:r w:rsidR="00A86091" w:rsidRPr="00A86091">
        <w:rPr>
          <w:b w:val="0"/>
          <w:color w:val="000000"/>
          <w:sz w:val="28"/>
          <w:szCs w:val="28"/>
        </w:rPr>
        <w:t>руководителя</w:t>
      </w:r>
      <w:r w:rsidR="00A86091" w:rsidRPr="00A86091">
        <w:rPr>
          <w:b w:val="0"/>
          <w:sz w:val="28"/>
          <w:szCs w:val="28"/>
        </w:rPr>
        <w:t xml:space="preserve"> муниципального казенного учреждения</w:t>
      </w:r>
      <w:r w:rsidRPr="003E4FCD">
        <w:rPr>
          <w:b w:val="0"/>
          <w:color w:val="000000" w:themeColor="text1"/>
          <w:sz w:val="28"/>
          <w:szCs w:val="28"/>
        </w:rPr>
        <w:t xml:space="preserve"> и других лиц по существу предъявляемых претензий;</w:t>
      </w:r>
    </w:p>
    <w:p w:rsidR="003E4FCD" w:rsidRPr="003E4FCD" w:rsidRDefault="00A86091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г</w:t>
      </w:r>
      <w:r w:rsidR="003E4FCD" w:rsidRPr="003E4FCD">
        <w:rPr>
          <w:b w:val="0"/>
          <w:color w:val="000000" w:themeColor="text1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3E4FCD" w:rsidRPr="003E4FCD" w:rsidRDefault="00A86091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д</w:t>
      </w:r>
      <w:r w:rsidR="003E4FCD" w:rsidRPr="003E4FCD">
        <w:rPr>
          <w:b w:val="0"/>
          <w:color w:val="000000" w:themeColor="text1"/>
          <w:sz w:val="28"/>
          <w:szCs w:val="28"/>
        </w:rPr>
        <w:t>) источник информации, содержащей основания дл</w:t>
      </w:r>
      <w:r>
        <w:rPr>
          <w:b w:val="0"/>
          <w:color w:val="000000" w:themeColor="text1"/>
          <w:sz w:val="28"/>
          <w:szCs w:val="28"/>
        </w:rPr>
        <w:t>я проведения заседания комиссии</w:t>
      </w:r>
      <w:r w:rsidR="003E4FCD" w:rsidRPr="003E4FCD">
        <w:rPr>
          <w:b w:val="0"/>
          <w:color w:val="000000" w:themeColor="text1"/>
          <w:sz w:val="28"/>
          <w:szCs w:val="28"/>
        </w:rPr>
        <w:t>;</w:t>
      </w:r>
    </w:p>
    <w:p w:rsidR="003E4FCD" w:rsidRPr="003E4FCD" w:rsidRDefault="00A86091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е</w:t>
      </w:r>
      <w:r w:rsidR="003E4FCD" w:rsidRPr="003E4FCD">
        <w:rPr>
          <w:b w:val="0"/>
          <w:color w:val="000000" w:themeColor="text1"/>
          <w:sz w:val="28"/>
          <w:szCs w:val="28"/>
        </w:rPr>
        <w:t>) другие сведения;</w:t>
      </w:r>
    </w:p>
    <w:p w:rsidR="003E4FCD" w:rsidRPr="003E4FCD" w:rsidRDefault="00A86091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ж</w:t>
      </w:r>
      <w:r w:rsidR="003E4FCD" w:rsidRPr="003E4FCD">
        <w:rPr>
          <w:b w:val="0"/>
          <w:color w:val="000000" w:themeColor="text1"/>
          <w:sz w:val="28"/>
          <w:szCs w:val="28"/>
        </w:rPr>
        <w:t>) результаты голосования;</w:t>
      </w:r>
    </w:p>
    <w:p w:rsidR="003E4FCD" w:rsidRPr="003E4FCD" w:rsidRDefault="00A86091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з</w:t>
      </w:r>
      <w:r w:rsidR="003E4FCD" w:rsidRPr="003E4FCD">
        <w:rPr>
          <w:b w:val="0"/>
          <w:color w:val="000000" w:themeColor="text1"/>
          <w:sz w:val="28"/>
          <w:szCs w:val="28"/>
        </w:rPr>
        <w:t>) решение и обоснование его принятия.</w:t>
      </w:r>
    </w:p>
    <w:p w:rsidR="003E4FCD" w:rsidRPr="00A905D5" w:rsidRDefault="00A86091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21</w:t>
      </w:r>
      <w:r w:rsidR="003E4FCD" w:rsidRPr="003E4FCD">
        <w:rPr>
          <w:b w:val="0"/>
          <w:color w:val="000000" w:themeColor="text1"/>
          <w:sz w:val="28"/>
          <w:szCs w:val="28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905D5" w:rsidRPr="00A905D5">
        <w:rPr>
          <w:b w:val="0"/>
          <w:color w:val="000000"/>
          <w:sz w:val="28"/>
          <w:szCs w:val="28"/>
        </w:rPr>
        <w:t>руководитель</w:t>
      </w:r>
      <w:r w:rsidR="00A905D5" w:rsidRPr="00A905D5">
        <w:rPr>
          <w:b w:val="0"/>
          <w:sz w:val="28"/>
          <w:szCs w:val="28"/>
        </w:rPr>
        <w:t xml:space="preserve"> муниципального казенного учреждения</w:t>
      </w:r>
      <w:r w:rsidR="003E4FCD" w:rsidRPr="00A905D5">
        <w:rPr>
          <w:b w:val="0"/>
          <w:color w:val="000000" w:themeColor="text1"/>
          <w:sz w:val="28"/>
          <w:szCs w:val="28"/>
        </w:rPr>
        <w:t>.</w:t>
      </w:r>
    </w:p>
    <w:p w:rsidR="00D807BB" w:rsidRPr="009109A0" w:rsidRDefault="00A905D5" w:rsidP="009E567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>. Копия протокола заседания комиссии в 7-дневный срок со дня заседания направляется главе администрации, полностью или в виде выписки из него - руководителю</w:t>
      </w:r>
      <w:r w:rsidR="00D807BB" w:rsidRPr="009109A0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54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>по решению комиссии - иным заинтересованным лицам.</w:t>
      </w:r>
    </w:p>
    <w:p w:rsidR="00D807BB" w:rsidRPr="009109A0" w:rsidRDefault="00A905D5" w:rsidP="009E567B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23</w:t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. Глава администрации обязан рассмотреть протокол заседания комиссии и вправе учесть в пределах своей компетенции, содержащиеся </w:t>
      </w:r>
      <w:r w:rsidR="0054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в нем рекомендации при принятии решения о применении к руководителю </w:t>
      </w:r>
      <w:r w:rsidR="00D807BB" w:rsidRPr="009109A0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D807BB" w:rsidRPr="009109A0" w:rsidRDefault="00D807BB" w:rsidP="009E567B">
      <w:pPr>
        <w:pStyle w:val="ConsPlusNormal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9109A0">
        <w:rPr>
          <w:b w:val="0"/>
          <w:color w:val="000000" w:themeColor="text1"/>
          <w:sz w:val="28"/>
          <w:szCs w:val="28"/>
        </w:rPr>
        <w:t xml:space="preserve">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</w:t>
      </w:r>
      <w:r w:rsidR="00541163">
        <w:rPr>
          <w:b w:val="0"/>
          <w:color w:val="000000" w:themeColor="text1"/>
          <w:sz w:val="28"/>
          <w:szCs w:val="28"/>
        </w:rPr>
        <w:br/>
      </w:r>
      <w:r w:rsidRPr="009109A0">
        <w:rPr>
          <w:b w:val="0"/>
          <w:color w:val="000000" w:themeColor="text1"/>
          <w:sz w:val="28"/>
          <w:szCs w:val="28"/>
        </w:rPr>
        <w:t>и принимается к сведению без обсуждения.</w:t>
      </w:r>
    </w:p>
    <w:p w:rsidR="00D807BB" w:rsidRPr="009109A0" w:rsidRDefault="00A905D5" w:rsidP="009E567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>. В случае установления комиссией признаков дисциплинарного проступка в действиях (бездействии) руководителя</w:t>
      </w:r>
      <w:r w:rsidR="00D807BB" w:rsidRPr="009109A0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об этом представляется главе администрации, для решения вопроса о применении к руководителю </w:t>
      </w:r>
      <w:r w:rsidR="00D807BB" w:rsidRPr="009109A0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 мер ответственности, предусмотренных Трудовым кодексом Российской Федерации.</w:t>
      </w:r>
    </w:p>
    <w:p w:rsidR="00D807BB" w:rsidRPr="009109A0" w:rsidRDefault="00A905D5" w:rsidP="009E567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>. В случае установления комиссией факта совершения руководителем</w:t>
      </w:r>
      <w:r w:rsidR="00D807BB" w:rsidRPr="009109A0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</w:t>
      </w:r>
      <w:r w:rsidR="0054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и подтверждающие такой факт документы в правоохранительные органы </w:t>
      </w:r>
      <w:r w:rsidR="005411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>в 3-дневный срок, а при необходимости - немедленно.</w:t>
      </w:r>
    </w:p>
    <w:p w:rsidR="00D807BB" w:rsidRPr="009109A0" w:rsidRDefault="00A905D5" w:rsidP="009E567B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>. Копия протокола заседания комиссии или выписка из него приобщается к личному делу руководителя</w:t>
      </w:r>
      <w:r w:rsidR="00D807BB" w:rsidRPr="009109A0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="00D807BB" w:rsidRPr="009109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7BB" w:rsidRPr="009109A0" w:rsidRDefault="00A905D5" w:rsidP="009E567B">
      <w:pPr>
        <w:pStyle w:val="ConsPlusNormal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D807BB" w:rsidRPr="009109A0">
        <w:rPr>
          <w:b w:val="0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541163">
        <w:rPr>
          <w:b w:val="0"/>
          <w:sz w:val="28"/>
          <w:szCs w:val="28"/>
        </w:rPr>
        <w:br/>
      </w:r>
      <w:r w:rsidR="00D807BB" w:rsidRPr="009109A0">
        <w:rPr>
          <w:b w:val="0"/>
          <w:sz w:val="28"/>
          <w:szCs w:val="28"/>
        </w:rPr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администрации, ответственным за работу по профилактике коррупционных и иных правонарушений</w:t>
      </w:r>
      <w:r>
        <w:rPr>
          <w:b w:val="0"/>
          <w:sz w:val="28"/>
          <w:szCs w:val="28"/>
        </w:rPr>
        <w:t xml:space="preserve"> – секретарь комиссии</w:t>
      </w:r>
      <w:r w:rsidR="00D807BB" w:rsidRPr="009109A0">
        <w:rPr>
          <w:b w:val="0"/>
          <w:sz w:val="28"/>
          <w:szCs w:val="28"/>
        </w:rPr>
        <w:t>.</w:t>
      </w:r>
    </w:p>
    <w:p w:rsidR="00D807BB" w:rsidRPr="005028E7" w:rsidRDefault="00D807BB" w:rsidP="009E567B">
      <w:pPr>
        <w:tabs>
          <w:tab w:val="left" w:pos="540"/>
        </w:tabs>
        <w:rPr>
          <w:bCs/>
          <w:sz w:val="26"/>
          <w:szCs w:val="26"/>
        </w:rPr>
      </w:pPr>
    </w:p>
    <w:p w:rsidR="00D807BB" w:rsidRDefault="00D807BB" w:rsidP="009E567B"/>
    <w:p w:rsidR="00D807BB" w:rsidRDefault="00D807BB" w:rsidP="009E567B"/>
    <w:p w:rsidR="00D807BB" w:rsidRDefault="00D807BB" w:rsidP="009E567B"/>
    <w:p w:rsidR="00D807BB" w:rsidRDefault="00D807BB" w:rsidP="009E567B"/>
    <w:p w:rsidR="00D807BB" w:rsidRDefault="00D807BB" w:rsidP="009E567B"/>
    <w:p w:rsidR="00D807BB" w:rsidRDefault="00D807BB" w:rsidP="009E567B"/>
    <w:p w:rsidR="00D807BB" w:rsidRDefault="00D807BB" w:rsidP="009E567B"/>
    <w:p w:rsidR="00D807BB" w:rsidRDefault="00D807BB" w:rsidP="009E567B"/>
    <w:p w:rsidR="00D807BB" w:rsidRDefault="00D807BB" w:rsidP="009E567B"/>
    <w:p w:rsidR="00D807BB" w:rsidRDefault="00D807BB" w:rsidP="009E567B"/>
    <w:p w:rsidR="00D807BB" w:rsidRDefault="00D807BB" w:rsidP="009E567B"/>
    <w:p w:rsidR="003E2F1D" w:rsidRPr="00D807BB" w:rsidRDefault="003E2F1D" w:rsidP="009E567B">
      <w:pPr>
        <w:jc w:val="right"/>
        <w:rPr>
          <w:sz w:val="28"/>
          <w:szCs w:val="28"/>
        </w:rPr>
      </w:pPr>
      <w:r w:rsidRPr="00D807BB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2</w:t>
      </w:r>
    </w:p>
    <w:p w:rsidR="003E2F1D" w:rsidRPr="00D807BB" w:rsidRDefault="003E2F1D" w:rsidP="009E567B">
      <w:pPr>
        <w:jc w:val="right"/>
        <w:rPr>
          <w:sz w:val="28"/>
          <w:szCs w:val="28"/>
        </w:rPr>
      </w:pPr>
      <w:r w:rsidRPr="00D807BB">
        <w:rPr>
          <w:sz w:val="28"/>
          <w:szCs w:val="28"/>
        </w:rPr>
        <w:t>к постановлению администрации</w:t>
      </w:r>
    </w:p>
    <w:p w:rsidR="003E2F1D" w:rsidRPr="00D807BB" w:rsidRDefault="003E2F1D" w:rsidP="009E567B">
      <w:pPr>
        <w:jc w:val="right"/>
        <w:rPr>
          <w:sz w:val="28"/>
          <w:szCs w:val="28"/>
        </w:rPr>
      </w:pPr>
      <w:r w:rsidRPr="00D807BB">
        <w:rPr>
          <w:sz w:val="28"/>
          <w:szCs w:val="28"/>
        </w:rPr>
        <w:t>МО «Юкковское сельское поселение»</w:t>
      </w:r>
    </w:p>
    <w:p w:rsidR="003E2F1D" w:rsidRPr="00D807BB" w:rsidRDefault="003E2F1D" w:rsidP="009E567B">
      <w:pPr>
        <w:jc w:val="right"/>
        <w:rPr>
          <w:sz w:val="28"/>
          <w:szCs w:val="28"/>
        </w:rPr>
      </w:pPr>
    </w:p>
    <w:p w:rsidR="003E2F1D" w:rsidRDefault="00F27BB2" w:rsidP="009E567B">
      <w:pPr>
        <w:jc w:val="right"/>
      </w:pPr>
      <w:r>
        <w:rPr>
          <w:sz w:val="28"/>
          <w:szCs w:val="28"/>
        </w:rPr>
        <w:t>от  04.06.2021 №  219</w:t>
      </w:r>
    </w:p>
    <w:p w:rsidR="00D807BB" w:rsidRDefault="00D807BB" w:rsidP="009E567B"/>
    <w:p w:rsidR="003E2F1D" w:rsidRDefault="003E2F1D" w:rsidP="009E567B"/>
    <w:p w:rsidR="003E2F1D" w:rsidRDefault="003E2F1D" w:rsidP="009E567B">
      <w:pPr>
        <w:ind w:firstLine="708"/>
        <w:jc w:val="both"/>
        <w:rPr>
          <w:b/>
          <w:sz w:val="28"/>
          <w:szCs w:val="28"/>
        </w:rPr>
      </w:pPr>
      <w:r w:rsidRPr="003E2F1D">
        <w:rPr>
          <w:b/>
          <w:sz w:val="28"/>
          <w:szCs w:val="28"/>
        </w:rPr>
        <w:t>Состав комиссии по соблюдению требований к служебному поведению руководителя муниципального казенного учреждения «Многофункциональный центр «Юкки» и урегулированию конфликта интересов</w:t>
      </w:r>
    </w:p>
    <w:p w:rsidR="003E2F1D" w:rsidRDefault="003E2F1D" w:rsidP="009E567B">
      <w:pPr>
        <w:ind w:firstLine="708"/>
        <w:jc w:val="both"/>
        <w:rPr>
          <w:b/>
          <w:sz w:val="28"/>
          <w:szCs w:val="28"/>
        </w:rPr>
      </w:pPr>
    </w:p>
    <w:p w:rsidR="003A1CF9" w:rsidRDefault="003E2F1D" w:rsidP="009E56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3A1CF9" w:rsidRPr="003A1CF9" w:rsidRDefault="003A1CF9" w:rsidP="009E567B">
      <w:pPr>
        <w:ind w:firstLine="708"/>
        <w:jc w:val="both"/>
        <w:rPr>
          <w:sz w:val="28"/>
          <w:szCs w:val="28"/>
        </w:rPr>
      </w:pPr>
      <w:r w:rsidRPr="003A1CF9">
        <w:rPr>
          <w:b/>
          <w:sz w:val="28"/>
          <w:szCs w:val="28"/>
        </w:rPr>
        <w:t>-</w:t>
      </w:r>
      <w:r w:rsidRPr="003A1CF9">
        <w:rPr>
          <w:sz w:val="28"/>
          <w:szCs w:val="28"/>
        </w:rPr>
        <w:t xml:space="preserve"> Мартьянов Павел Викторович</w:t>
      </w:r>
      <w:r>
        <w:rPr>
          <w:sz w:val="28"/>
          <w:szCs w:val="28"/>
        </w:rPr>
        <w:t xml:space="preserve">, заместитель главы администрации </w:t>
      </w:r>
      <w:r>
        <w:rPr>
          <w:sz w:val="28"/>
          <w:szCs w:val="28"/>
        </w:rPr>
        <w:br/>
        <w:t>МО «Юкковское сельское поселение»</w:t>
      </w:r>
      <w:r w:rsidR="00647426">
        <w:rPr>
          <w:sz w:val="28"/>
          <w:szCs w:val="28"/>
        </w:rPr>
        <w:t>;</w:t>
      </w:r>
    </w:p>
    <w:p w:rsidR="003E2F1D" w:rsidRDefault="003E2F1D" w:rsidP="009E567B">
      <w:pPr>
        <w:jc w:val="both"/>
        <w:rPr>
          <w:b/>
          <w:sz w:val="28"/>
          <w:szCs w:val="28"/>
        </w:rPr>
      </w:pPr>
    </w:p>
    <w:p w:rsidR="003A1CF9" w:rsidRDefault="003E2F1D" w:rsidP="009E56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комиссии:</w:t>
      </w:r>
    </w:p>
    <w:p w:rsidR="003E2F1D" w:rsidRDefault="003A1CF9" w:rsidP="009E567B">
      <w:pPr>
        <w:ind w:firstLine="708"/>
        <w:jc w:val="both"/>
        <w:rPr>
          <w:b/>
          <w:sz w:val="28"/>
          <w:szCs w:val="28"/>
        </w:rPr>
      </w:pPr>
      <w:r w:rsidRPr="003A1CF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Литвинчук Мария Николаевна, начальник отдела экономики </w:t>
      </w:r>
      <w:r>
        <w:rPr>
          <w:sz w:val="28"/>
          <w:szCs w:val="28"/>
        </w:rPr>
        <w:br/>
        <w:t>и финансов администрации МО «Юкковское сельское поселение»</w:t>
      </w:r>
      <w:r w:rsidR="00647426">
        <w:rPr>
          <w:sz w:val="28"/>
          <w:szCs w:val="28"/>
        </w:rPr>
        <w:t>;</w:t>
      </w:r>
    </w:p>
    <w:p w:rsidR="003E2F1D" w:rsidRDefault="003E2F1D" w:rsidP="009E567B">
      <w:pPr>
        <w:ind w:firstLine="708"/>
        <w:jc w:val="both"/>
        <w:rPr>
          <w:b/>
          <w:sz w:val="28"/>
          <w:szCs w:val="28"/>
        </w:rPr>
      </w:pPr>
    </w:p>
    <w:p w:rsidR="003A1CF9" w:rsidRDefault="003E2F1D" w:rsidP="009E56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3E2F1D" w:rsidRDefault="003A1CF9" w:rsidP="009E567B">
      <w:pPr>
        <w:ind w:firstLine="708"/>
        <w:jc w:val="both"/>
        <w:rPr>
          <w:b/>
          <w:sz w:val="28"/>
          <w:szCs w:val="28"/>
        </w:rPr>
      </w:pPr>
      <w:r w:rsidRPr="003A1CF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Вало Татьяна Ивановна, ведущий специалист администрации </w:t>
      </w:r>
      <w:r>
        <w:rPr>
          <w:sz w:val="28"/>
          <w:szCs w:val="28"/>
        </w:rPr>
        <w:br/>
        <w:t>МО «Юкковское сельское поселение»</w:t>
      </w:r>
      <w:r w:rsidR="00647426">
        <w:rPr>
          <w:sz w:val="28"/>
          <w:szCs w:val="28"/>
        </w:rPr>
        <w:t>;</w:t>
      </w:r>
    </w:p>
    <w:p w:rsidR="003E2F1D" w:rsidRDefault="003E2F1D" w:rsidP="009E567B">
      <w:pPr>
        <w:ind w:firstLine="708"/>
        <w:jc w:val="both"/>
        <w:rPr>
          <w:b/>
          <w:sz w:val="28"/>
          <w:szCs w:val="28"/>
        </w:rPr>
      </w:pPr>
    </w:p>
    <w:p w:rsidR="003E2F1D" w:rsidRDefault="003E2F1D" w:rsidP="009E56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3A1CF9" w:rsidRDefault="003A1CF9" w:rsidP="009E567B">
      <w:pPr>
        <w:ind w:firstLine="708"/>
        <w:jc w:val="both"/>
        <w:rPr>
          <w:sz w:val="28"/>
          <w:szCs w:val="28"/>
        </w:rPr>
      </w:pPr>
      <w:r w:rsidRPr="003A1CF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Семенов Дмитрий Борисович, депутат совета депутатов </w:t>
      </w:r>
      <w:r>
        <w:rPr>
          <w:sz w:val="28"/>
          <w:szCs w:val="28"/>
        </w:rPr>
        <w:br/>
        <w:t>МО «Юкковское сельское поселение» (по согласованию)</w:t>
      </w:r>
      <w:r w:rsidR="00647426">
        <w:rPr>
          <w:sz w:val="28"/>
          <w:szCs w:val="28"/>
        </w:rPr>
        <w:t>;</w:t>
      </w:r>
    </w:p>
    <w:p w:rsidR="003A1CF9" w:rsidRDefault="003A1CF9" w:rsidP="009E567B">
      <w:pPr>
        <w:ind w:firstLine="708"/>
        <w:jc w:val="both"/>
        <w:rPr>
          <w:sz w:val="28"/>
          <w:szCs w:val="28"/>
        </w:rPr>
      </w:pPr>
      <w:r w:rsidRPr="003A1CF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Привалова Елена Сергеевна, начальник отдела землеустройства администрации МО «Юкковское сельское поселение»</w:t>
      </w:r>
      <w:r w:rsidR="00647426">
        <w:rPr>
          <w:sz w:val="28"/>
          <w:szCs w:val="28"/>
        </w:rPr>
        <w:t>;</w:t>
      </w:r>
    </w:p>
    <w:p w:rsidR="003A1CF9" w:rsidRPr="00647426" w:rsidRDefault="003A1CF9" w:rsidP="009E567B">
      <w:pPr>
        <w:ind w:firstLine="708"/>
        <w:jc w:val="both"/>
        <w:rPr>
          <w:sz w:val="28"/>
          <w:szCs w:val="28"/>
        </w:rPr>
      </w:pPr>
      <w:r w:rsidRPr="003A1CF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Шишкина Екатерина Ивановна, главный специалист совета депутатов МО «Юкковское сельское поселение» (по согласованию)</w:t>
      </w:r>
      <w:r w:rsidR="000D794E">
        <w:rPr>
          <w:sz w:val="28"/>
          <w:szCs w:val="28"/>
        </w:rPr>
        <w:t>;</w:t>
      </w:r>
    </w:p>
    <w:p w:rsidR="003A1CF9" w:rsidRPr="005B0239" w:rsidRDefault="00647426" w:rsidP="009E567B">
      <w:pPr>
        <w:ind w:firstLine="708"/>
        <w:jc w:val="both"/>
        <w:rPr>
          <w:sz w:val="28"/>
          <w:szCs w:val="28"/>
        </w:rPr>
      </w:pPr>
      <w:r w:rsidRPr="003A1CF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Митлинова Татьяна Анатольевна, инспектор паспортного стола </w:t>
      </w:r>
      <w:r w:rsidR="00A32D20">
        <w:rPr>
          <w:sz w:val="28"/>
          <w:szCs w:val="28"/>
        </w:rPr>
        <w:br/>
      </w:r>
      <w:r>
        <w:rPr>
          <w:sz w:val="28"/>
          <w:szCs w:val="28"/>
        </w:rPr>
        <w:t>МП «Северное РЭП»</w:t>
      </w:r>
      <w:r w:rsidR="000D794E">
        <w:rPr>
          <w:sz w:val="28"/>
          <w:szCs w:val="28"/>
        </w:rPr>
        <w:t>.</w:t>
      </w:r>
    </w:p>
    <w:sectPr w:rsidR="003A1CF9" w:rsidRPr="005B0239" w:rsidSect="003E2F1D">
      <w:headerReference w:type="default" r:id="rId13"/>
      <w:footerReference w:type="default" r:id="rId14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26" w:rsidRDefault="00647426">
      <w:r>
        <w:separator/>
      </w:r>
    </w:p>
  </w:endnote>
  <w:endnote w:type="continuationSeparator" w:id="0">
    <w:p w:rsidR="00647426" w:rsidRDefault="0064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26" w:rsidRDefault="0064742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26" w:rsidRDefault="00647426">
      <w:r>
        <w:separator/>
      </w:r>
    </w:p>
  </w:footnote>
  <w:footnote w:type="continuationSeparator" w:id="0">
    <w:p w:rsidR="00647426" w:rsidRDefault="0064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00128"/>
      <w:docPartObj>
        <w:docPartGallery w:val="Page Numbers (Top of Page)"/>
        <w:docPartUnique/>
      </w:docPartObj>
    </w:sdtPr>
    <w:sdtEndPr/>
    <w:sdtContent>
      <w:p w:rsidR="00647426" w:rsidRDefault="009E567B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6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7426" w:rsidRDefault="0064742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16310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506B5006"/>
    <w:multiLevelType w:val="hybridMultilevel"/>
    <w:tmpl w:val="FE328364"/>
    <w:lvl w:ilvl="0" w:tplc="7BF49FA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07D"/>
    <w:rsid w:val="00022A55"/>
    <w:rsid w:val="00066C9E"/>
    <w:rsid w:val="00070FB0"/>
    <w:rsid w:val="000976F1"/>
    <w:rsid w:val="000D794E"/>
    <w:rsid w:val="00120C78"/>
    <w:rsid w:val="0013042F"/>
    <w:rsid w:val="00145689"/>
    <w:rsid w:val="00145D36"/>
    <w:rsid w:val="00173E99"/>
    <w:rsid w:val="001F74CF"/>
    <w:rsid w:val="00223BED"/>
    <w:rsid w:val="00237619"/>
    <w:rsid w:val="002628B5"/>
    <w:rsid w:val="00295DC5"/>
    <w:rsid w:val="003440B7"/>
    <w:rsid w:val="003A1CF9"/>
    <w:rsid w:val="003E2F1D"/>
    <w:rsid w:val="003E4FCD"/>
    <w:rsid w:val="003F1915"/>
    <w:rsid w:val="004636ED"/>
    <w:rsid w:val="00472FB3"/>
    <w:rsid w:val="004B4731"/>
    <w:rsid w:val="004C4A19"/>
    <w:rsid w:val="004F02FC"/>
    <w:rsid w:val="005028E7"/>
    <w:rsid w:val="00526B9A"/>
    <w:rsid w:val="00530EAA"/>
    <w:rsid w:val="00541163"/>
    <w:rsid w:val="00546F3F"/>
    <w:rsid w:val="0057063B"/>
    <w:rsid w:val="005B0239"/>
    <w:rsid w:val="005F2F02"/>
    <w:rsid w:val="00647426"/>
    <w:rsid w:val="00684F30"/>
    <w:rsid w:val="006D15EB"/>
    <w:rsid w:val="006E560D"/>
    <w:rsid w:val="0073272D"/>
    <w:rsid w:val="00753073"/>
    <w:rsid w:val="00756306"/>
    <w:rsid w:val="00764FCE"/>
    <w:rsid w:val="00801CE6"/>
    <w:rsid w:val="00802DCE"/>
    <w:rsid w:val="0083540D"/>
    <w:rsid w:val="008604DC"/>
    <w:rsid w:val="009109A0"/>
    <w:rsid w:val="00913CF6"/>
    <w:rsid w:val="00952747"/>
    <w:rsid w:val="00981BBD"/>
    <w:rsid w:val="00982ED8"/>
    <w:rsid w:val="009E567B"/>
    <w:rsid w:val="00A04882"/>
    <w:rsid w:val="00A1073C"/>
    <w:rsid w:val="00A12B93"/>
    <w:rsid w:val="00A32D20"/>
    <w:rsid w:val="00A86091"/>
    <w:rsid w:val="00A905D5"/>
    <w:rsid w:val="00AB2472"/>
    <w:rsid w:val="00AC7ED5"/>
    <w:rsid w:val="00AD3771"/>
    <w:rsid w:val="00B213D9"/>
    <w:rsid w:val="00B2781D"/>
    <w:rsid w:val="00BA211E"/>
    <w:rsid w:val="00BD6F13"/>
    <w:rsid w:val="00C11977"/>
    <w:rsid w:val="00C81C90"/>
    <w:rsid w:val="00CD39C6"/>
    <w:rsid w:val="00CD7AD1"/>
    <w:rsid w:val="00D00EF6"/>
    <w:rsid w:val="00D16464"/>
    <w:rsid w:val="00D40392"/>
    <w:rsid w:val="00D5614D"/>
    <w:rsid w:val="00D807BB"/>
    <w:rsid w:val="00DC3A00"/>
    <w:rsid w:val="00E4007D"/>
    <w:rsid w:val="00E4127B"/>
    <w:rsid w:val="00E5158F"/>
    <w:rsid w:val="00E55BF4"/>
    <w:rsid w:val="00E604EF"/>
    <w:rsid w:val="00E83DCF"/>
    <w:rsid w:val="00EF6419"/>
    <w:rsid w:val="00F27BB2"/>
    <w:rsid w:val="00F37004"/>
    <w:rsid w:val="00F7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70747CE5"/>
  <w15:docId w15:val="{BC5A4F3C-2BA4-46D0-A702-6269658A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8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145689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0"/>
    <w:qFormat/>
    <w:rsid w:val="00145689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14568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45689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145689"/>
    <w:rPr>
      <w:rFonts w:ascii="Courier New" w:hAnsi="Courier New" w:cs="Courier New" w:hint="default"/>
    </w:rPr>
  </w:style>
  <w:style w:type="character" w:customStyle="1" w:styleId="WW8Num1z2">
    <w:name w:val="WW8Num1z2"/>
    <w:rsid w:val="00145689"/>
    <w:rPr>
      <w:rFonts w:ascii="Wingdings" w:hAnsi="Wingdings" w:cs="Wingdings" w:hint="default"/>
    </w:rPr>
  </w:style>
  <w:style w:type="character" w:customStyle="1" w:styleId="WW8Num1z3">
    <w:name w:val="WW8Num1z3"/>
    <w:rsid w:val="00145689"/>
    <w:rPr>
      <w:rFonts w:ascii="Symbol" w:hAnsi="Symbol" w:cs="Symbol" w:hint="default"/>
    </w:rPr>
  </w:style>
  <w:style w:type="character" w:customStyle="1" w:styleId="10">
    <w:name w:val="Основной шрифт абзаца1"/>
    <w:rsid w:val="00145689"/>
  </w:style>
  <w:style w:type="character" w:styleId="a4">
    <w:name w:val="Hyperlink"/>
    <w:rsid w:val="00145689"/>
    <w:rPr>
      <w:color w:val="0000FF"/>
      <w:u w:val="single"/>
    </w:rPr>
  </w:style>
  <w:style w:type="character" w:styleId="a5">
    <w:name w:val="page number"/>
    <w:basedOn w:val="10"/>
    <w:rsid w:val="00145689"/>
  </w:style>
  <w:style w:type="paragraph" w:customStyle="1" w:styleId="11">
    <w:name w:val="Заголовок1"/>
    <w:basedOn w:val="a"/>
    <w:next w:val="a0"/>
    <w:rsid w:val="001456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145689"/>
    <w:pPr>
      <w:spacing w:after="140" w:line="276" w:lineRule="auto"/>
    </w:pPr>
  </w:style>
  <w:style w:type="paragraph" w:styleId="a6">
    <w:name w:val="List"/>
    <w:basedOn w:val="a0"/>
    <w:rsid w:val="00145689"/>
    <w:rPr>
      <w:rFonts w:cs="Mangal"/>
    </w:rPr>
  </w:style>
  <w:style w:type="paragraph" w:styleId="a7">
    <w:name w:val="caption"/>
    <w:basedOn w:val="a"/>
    <w:qFormat/>
    <w:rsid w:val="0014568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45689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rsid w:val="00145689"/>
    <w:pPr>
      <w:spacing w:before="280" w:after="280"/>
    </w:pPr>
  </w:style>
  <w:style w:type="paragraph" w:customStyle="1" w:styleId="formattexttopleveltextcentertext">
    <w:name w:val="formattext topleveltext centertext"/>
    <w:basedOn w:val="a"/>
    <w:rsid w:val="00145689"/>
    <w:pPr>
      <w:spacing w:before="280" w:after="280"/>
    </w:pPr>
  </w:style>
  <w:style w:type="paragraph" w:customStyle="1" w:styleId="formattexttopleveltext">
    <w:name w:val="formattext topleveltext"/>
    <w:basedOn w:val="a"/>
    <w:rsid w:val="00145689"/>
    <w:pPr>
      <w:spacing w:before="280" w:after="280"/>
    </w:pPr>
  </w:style>
  <w:style w:type="paragraph" w:customStyle="1" w:styleId="formattext">
    <w:name w:val="formattext"/>
    <w:basedOn w:val="a"/>
    <w:rsid w:val="00145689"/>
    <w:pPr>
      <w:spacing w:before="280" w:after="280"/>
    </w:pPr>
  </w:style>
  <w:style w:type="paragraph" w:customStyle="1" w:styleId="a8">
    <w:name w:val="Верхний и нижний колонтитулы"/>
    <w:basedOn w:val="a"/>
    <w:rsid w:val="00145689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rsid w:val="00145689"/>
    <w:pPr>
      <w:tabs>
        <w:tab w:val="center" w:pos="4677"/>
        <w:tab w:val="right" w:pos="9355"/>
      </w:tabs>
    </w:pPr>
  </w:style>
  <w:style w:type="paragraph" w:styleId="aa">
    <w:name w:val="No Spacing"/>
    <w:qFormat/>
    <w:rsid w:val="0014568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b">
    <w:name w:val="Содержимое таблицы"/>
    <w:basedOn w:val="a"/>
    <w:rsid w:val="00145689"/>
    <w:pPr>
      <w:suppressLineNumbers/>
    </w:pPr>
  </w:style>
  <w:style w:type="paragraph" w:customStyle="1" w:styleId="ac">
    <w:name w:val="Заголовок таблицы"/>
    <w:basedOn w:val="ab"/>
    <w:rsid w:val="00145689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145689"/>
  </w:style>
  <w:style w:type="paragraph" w:customStyle="1" w:styleId="headertext">
    <w:name w:val="headertext"/>
    <w:basedOn w:val="a"/>
    <w:rsid w:val="00AD3771"/>
    <w:pPr>
      <w:spacing w:before="280" w:after="280"/>
    </w:pPr>
  </w:style>
  <w:style w:type="paragraph" w:customStyle="1" w:styleId="s1">
    <w:name w:val="s_1"/>
    <w:basedOn w:val="a"/>
    <w:rsid w:val="00AD3771"/>
    <w:pPr>
      <w:spacing w:before="280" w:after="280"/>
    </w:pPr>
  </w:style>
  <w:style w:type="table" w:styleId="ae">
    <w:name w:val="Table Grid"/>
    <w:basedOn w:val="a2"/>
    <w:uiPriority w:val="39"/>
    <w:rsid w:val="00AC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64F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64FCE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764FCE"/>
    <w:pPr>
      <w:ind w:left="720"/>
      <w:contextualSpacing/>
    </w:pPr>
  </w:style>
  <w:style w:type="character" w:styleId="af2">
    <w:name w:val="FollowedHyperlink"/>
    <w:basedOn w:val="a1"/>
    <w:uiPriority w:val="99"/>
    <w:semiHidden/>
    <w:unhideWhenUsed/>
    <w:rsid w:val="005F2F02"/>
    <w:rPr>
      <w:color w:val="954F72" w:themeColor="followedHyperlink"/>
      <w:u w:val="single"/>
    </w:rPr>
  </w:style>
  <w:style w:type="paragraph" w:customStyle="1" w:styleId="ConsPlusNormal">
    <w:name w:val="ConsPlusNormal"/>
    <w:rsid w:val="00BA211E"/>
    <w:pPr>
      <w:autoSpaceDE w:val="0"/>
      <w:autoSpaceDN w:val="0"/>
      <w:adjustRightInd w:val="0"/>
    </w:pPr>
    <w:rPr>
      <w:rFonts w:eastAsia="Arial Unicode MS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A905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905D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A15D15BA5ADD8A1F00DFC6734321F5C199D93DF8B633EB44AF55EDF984F943A6A732DE0D7D60D6s6u5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A15D15BA5ADD8A1F00DFC6734321F5C198D13DFEB833EB44AF55EDF9s8u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A15D15BA5ADD8A1F00DFC6734321F5C298DF3EF7E864E915FA5BsEu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AA51B-8D96-4493-9F96-A180DB0C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Татьяна Е. Корнилова</cp:lastModifiedBy>
  <cp:revision>26</cp:revision>
  <cp:lastPrinted>2021-06-04T09:23:00Z</cp:lastPrinted>
  <dcterms:created xsi:type="dcterms:W3CDTF">2021-05-31T12:26:00Z</dcterms:created>
  <dcterms:modified xsi:type="dcterms:W3CDTF">2021-06-07T07:49:00Z</dcterms:modified>
</cp:coreProperties>
</file>