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C31" w14:textId="77777777" w:rsidR="00A87E5D" w:rsidRDefault="00A87E5D" w:rsidP="00A87E5D">
      <w:pPr>
        <w:jc w:val="center"/>
        <w:rPr>
          <w:rFonts w:ascii="Times New Roman" w:hAnsi="Times New Roman"/>
          <w:b/>
          <w:sz w:val="24"/>
          <w:szCs w:val="24"/>
        </w:rPr>
      </w:pPr>
    </w:p>
    <w:p w14:paraId="395D196D" w14:textId="68043E2F" w:rsidR="00B862C2" w:rsidRDefault="00B862C2" w:rsidP="00B862C2">
      <w:pPr>
        <w:ind w:left="-1276"/>
        <w:jc w:val="center"/>
        <w:rPr>
          <w:b/>
          <w:bCs/>
          <w:sz w:val="30"/>
          <w:szCs w:val="30"/>
        </w:rPr>
      </w:pPr>
      <w:bookmarkStart w:id="0" w:name="_Hlk210051208"/>
      <w:r>
        <w:rPr>
          <w:rFonts w:ascii="Calibri" w:hAnsi="Calibri"/>
          <w:noProof/>
          <w:sz w:val="22"/>
          <w:szCs w:val="22"/>
        </w:rPr>
        <w:drawing>
          <wp:inline distT="0" distB="0" distL="0" distR="0" wp14:anchorId="77C47864" wp14:editId="13E8E0C9">
            <wp:extent cx="572770" cy="628015"/>
            <wp:effectExtent l="0" t="0" r="0" b="635"/>
            <wp:docPr id="4783685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28015"/>
                    </a:xfrm>
                    <a:prstGeom prst="rect">
                      <a:avLst/>
                    </a:prstGeom>
                    <a:noFill/>
                  </pic:spPr>
                </pic:pic>
              </a:graphicData>
            </a:graphic>
          </wp:inline>
        </w:drawing>
      </w:r>
    </w:p>
    <w:p w14:paraId="43A54B41" w14:textId="77777777" w:rsidR="00B862C2" w:rsidRPr="006436E1" w:rsidRDefault="00B862C2" w:rsidP="00B862C2">
      <w:pPr>
        <w:jc w:val="center"/>
        <w:rPr>
          <w:b/>
          <w:bCs/>
          <w:sz w:val="30"/>
          <w:szCs w:val="30"/>
        </w:rPr>
      </w:pPr>
    </w:p>
    <w:p w14:paraId="3744E297" w14:textId="77777777" w:rsidR="00B862C2" w:rsidRPr="006436E1" w:rsidRDefault="00B862C2" w:rsidP="00B862C2">
      <w:pPr>
        <w:ind w:left="-709"/>
        <w:jc w:val="center"/>
        <w:rPr>
          <w:rFonts w:cs="Arial"/>
          <w:sz w:val="30"/>
          <w:szCs w:val="30"/>
        </w:rPr>
      </w:pPr>
      <w:r w:rsidRPr="006436E1">
        <w:rPr>
          <w:rFonts w:cs="Arial"/>
          <w:sz w:val="30"/>
          <w:szCs w:val="30"/>
        </w:rPr>
        <w:t>Муниципальное образование</w:t>
      </w:r>
    </w:p>
    <w:p w14:paraId="68B59CDC" w14:textId="77777777" w:rsidR="00B862C2" w:rsidRPr="004B54CB" w:rsidRDefault="00B862C2" w:rsidP="00B862C2">
      <w:pPr>
        <w:ind w:left="-851"/>
        <w:jc w:val="center"/>
        <w:rPr>
          <w:rFonts w:cs="Arial"/>
          <w:bCs/>
          <w:sz w:val="30"/>
          <w:szCs w:val="30"/>
        </w:rPr>
      </w:pPr>
      <w:r w:rsidRPr="004B54CB">
        <w:rPr>
          <w:rFonts w:cs="Arial"/>
          <w:bCs/>
          <w:sz w:val="30"/>
          <w:szCs w:val="30"/>
        </w:rPr>
        <w:t>«</w:t>
      </w:r>
      <w:proofErr w:type="spellStart"/>
      <w:r w:rsidRPr="004B54CB">
        <w:rPr>
          <w:rFonts w:cs="Arial"/>
          <w:bCs/>
          <w:sz w:val="30"/>
          <w:szCs w:val="30"/>
        </w:rPr>
        <w:t>Юкковское</w:t>
      </w:r>
      <w:proofErr w:type="spellEnd"/>
      <w:r w:rsidRPr="004B54CB">
        <w:rPr>
          <w:rFonts w:cs="Arial"/>
          <w:bCs/>
          <w:sz w:val="30"/>
          <w:szCs w:val="30"/>
        </w:rPr>
        <w:t xml:space="preserve"> сельское поселение»</w:t>
      </w:r>
    </w:p>
    <w:p w14:paraId="1A4F943E" w14:textId="77777777" w:rsidR="00B862C2" w:rsidRPr="006436E1" w:rsidRDefault="00B862C2" w:rsidP="00B862C2">
      <w:pPr>
        <w:spacing w:after="240"/>
        <w:ind w:left="-426"/>
        <w:jc w:val="center"/>
        <w:rPr>
          <w:rFonts w:cs="Arial"/>
          <w:sz w:val="30"/>
          <w:szCs w:val="30"/>
        </w:rPr>
      </w:pPr>
      <w:r w:rsidRPr="006436E1">
        <w:rPr>
          <w:rFonts w:cs="Arial"/>
          <w:sz w:val="30"/>
          <w:szCs w:val="30"/>
        </w:rPr>
        <w:t>Всеволожского муниципального района Ленинградской области</w:t>
      </w:r>
    </w:p>
    <w:p w14:paraId="79F6CCB6" w14:textId="77777777" w:rsidR="00B862C2" w:rsidRPr="00C03D92" w:rsidRDefault="00B862C2" w:rsidP="00B862C2">
      <w:pPr>
        <w:ind w:left="-709"/>
        <w:jc w:val="center"/>
        <w:rPr>
          <w:rFonts w:cs="Arial"/>
          <w:b/>
          <w:sz w:val="32"/>
          <w:szCs w:val="32"/>
        </w:rPr>
      </w:pPr>
      <w:r w:rsidRPr="00C03D92">
        <w:rPr>
          <w:rFonts w:cs="Arial"/>
          <w:b/>
          <w:sz w:val="32"/>
          <w:szCs w:val="32"/>
        </w:rPr>
        <w:t>С О В Е Т   Д Е П У Т А Т О В</w:t>
      </w:r>
    </w:p>
    <w:p w14:paraId="0C18592F" w14:textId="77777777" w:rsidR="00B862C2" w:rsidRPr="00C84D64" w:rsidRDefault="00B862C2" w:rsidP="00B862C2">
      <w:pPr>
        <w:pBdr>
          <w:bottom w:val="single" w:sz="6" w:space="0" w:color="auto"/>
        </w:pBdr>
        <w:rPr>
          <w:rFonts w:cs="Arial"/>
          <w:b/>
          <w:sz w:val="44"/>
          <w:szCs w:val="44"/>
        </w:rPr>
      </w:pPr>
      <w:r>
        <w:rPr>
          <w:rFonts w:cs="Arial"/>
          <w:b/>
          <w:sz w:val="44"/>
          <w:szCs w:val="44"/>
        </w:rPr>
        <w:t xml:space="preserve">                     </w:t>
      </w:r>
      <w:r w:rsidRPr="00B152B7">
        <w:rPr>
          <w:rFonts w:cs="Arial"/>
          <w:b/>
          <w:sz w:val="44"/>
          <w:szCs w:val="44"/>
        </w:rPr>
        <w:t>Р Е Ш Е Н И Е</w:t>
      </w:r>
    </w:p>
    <w:p w14:paraId="445CDAC1" w14:textId="77777777" w:rsidR="00B862C2" w:rsidRPr="00B862C2" w:rsidRDefault="00B862C2" w:rsidP="00B862C2">
      <w:pPr>
        <w:widowControl/>
        <w:autoSpaceDE/>
        <w:autoSpaceDN/>
        <w:adjustRightInd/>
        <w:ind w:firstLine="0"/>
        <w:rPr>
          <w:rFonts w:cs="Arial"/>
          <w:sz w:val="16"/>
          <w:szCs w:val="16"/>
        </w:rPr>
      </w:pPr>
    </w:p>
    <w:p w14:paraId="394105D1" w14:textId="023063B7" w:rsidR="00B862C2" w:rsidRPr="00B862C2" w:rsidRDefault="00B862C2" w:rsidP="00B862C2">
      <w:pPr>
        <w:ind w:firstLine="0"/>
        <w:rPr>
          <w:rFonts w:cs="Arial"/>
          <w:b/>
          <w:sz w:val="28"/>
          <w:szCs w:val="28"/>
          <w:u w:val="single"/>
        </w:rPr>
      </w:pPr>
      <w:r w:rsidRPr="00B862C2">
        <w:rPr>
          <w:rFonts w:cs="Arial"/>
          <w:b/>
          <w:sz w:val="28"/>
          <w:szCs w:val="28"/>
          <w:u w:val="single"/>
        </w:rPr>
        <w:t xml:space="preserve">15.10.2025 </w:t>
      </w:r>
      <w:r w:rsidRPr="00B862C2">
        <w:rPr>
          <w:rFonts w:cs="Arial"/>
          <w:b/>
          <w:sz w:val="28"/>
          <w:szCs w:val="28"/>
        </w:rPr>
        <w:t xml:space="preserve">                                                                                      </w:t>
      </w:r>
      <w:r>
        <w:rPr>
          <w:rFonts w:cs="Arial"/>
          <w:b/>
          <w:sz w:val="28"/>
          <w:szCs w:val="28"/>
        </w:rPr>
        <w:t xml:space="preserve">     </w:t>
      </w:r>
      <w:r w:rsidRPr="00B862C2">
        <w:rPr>
          <w:rFonts w:cs="Arial"/>
          <w:b/>
          <w:sz w:val="28"/>
          <w:szCs w:val="28"/>
        </w:rPr>
        <w:t xml:space="preserve"> </w:t>
      </w:r>
      <w:r w:rsidR="007421A0">
        <w:rPr>
          <w:rFonts w:cs="Arial"/>
          <w:b/>
          <w:sz w:val="28"/>
          <w:szCs w:val="28"/>
        </w:rPr>
        <w:t xml:space="preserve">  </w:t>
      </w:r>
      <w:r w:rsidRPr="00B862C2">
        <w:rPr>
          <w:rFonts w:cs="Arial"/>
          <w:b/>
          <w:sz w:val="28"/>
          <w:szCs w:val="28"/>
        </w:rPr>
        <w:t xml:space="preserve">   </w:t>
      </w:r>
      <w:r w:rsidRPr="00B862C2">
        <w:rPr>
          <w:rFonts w:cs="Arial"/>
          <w:b/>
          <w:sz w:val="28"/>
          <w:szCs w:val="28"/>
          <w:u w:val="single"/>
        </w:rPr>
        <w:t>№</w:t>
      </w:r>
      <w:r w:rsidR="007421A0">
        <w:rPr>
          <w:rFonts w:cs="Arial"/>
          <w:b/>
          <w:sz w:val="28"/>
          <w:szCs w:val="28"/>
          <w:u w:val="single"/>
        </w:rPr>
        <w:t xml:space="preserve"> 26</w:t>
      </w:r>
      <w:r w:rsidRPr="00B862C2">
        <w:rPr>
          <w:rFonts w:cs="Arial"/>
          <w:b/>
          <w:sz w:val="28"/>
          <w:szCs w:val="28"/>
          <w:u w:val="single"/>
        </w:rPr>
        <w:t xml:space="preserve"> </w:t>
      </w:r>
    </w:p>
    <w:p w14:paraId="0E88E564" w14:textId="5AF36F33" w:rsidR="00B862C2" w:rsidRPr="00B862C2" w:rsidRDefault="00B862C2" w:rsidP="00B862C2">
      <w:pPr>
        <w:ind w:firstLine="0"/>
        <w:jc w:val="left"/>
        <w:rPr>
          <w:rFonts w:ascii="Times New Roman" w:hAnsi="Times New Roman"/>
          <w:sz w:val="28"/>
          <w:szCs w:val="28"/>
          <w:vertAlign w:val="superscript"/>
        </w:rPr>
      </w:pPr>
      <w:r>
        <w:rPr>
          <w:rFonts w:ascii="Times New Roman" w:hAnsi="Times New Roman"/>
          <w:sz w:val="28"/>
          <w:szCs w:val="28"/>
          <w:vertAlign w:val="superscript"/>
        </w:rPr>
        <w:t xml:space="preserve">      </w:t>
      </w:r>
      <w:r w:rsidRPr="00B862C2">
        <w:rPr>
          <w:rFonts w:ascii="Times New Roman" w:hAnsi="Times New Roman"/>
          <w:sz w:val="28"/>
          <w:szCs w:val="28"/>
          <w:vertAlign w:val="superscript"/>
        </w:rPr>
        <w:t>дер. Юкки</w:t>
      </w:r>
    </w:p>
    <w:p w14:paraId="6108D8AE" w14:textId="77777777" w:rsidR="00E1445B" w:rsidRDefault="00E1445B" w:rsidP="00BD1DDB">
      <w:pPr>
        <w:widowControl/>
        <w:ind w:firstLine="0"/>
        <w:rPr>
          <w:rFonts w:ascii="Times New Roman" w:hAnsi="Times New Roman"/>
          <w:sz w:val="28"/>
          <w:szCs w:val="28"/>
        </w:rPr>
      </w:pPr>
    </w:p>
    <w:bookmarkEnd w:id="0"/>
    <w:p w14:paraId="444DF340" w14:textId="270C6570" w:rsidR="00045FDA" w:rsidRPr="00B52390" w:rsidRDefault="001F4A76" w:rsidP="00B862C2">
      <w:pPr>
        <w:widowControl/>
        <w:ind w:right="4108" w:firstLine="0"/>
        <w:rPr>
          <w:rFonts w:ascii="Times New Roman" w:hAnsi="Times New Roman"/>
          <w:sz w:val="28"/>
          <w:szCs w:val="28"/>
        </w:rPr>
      </w:pPr>
      <w:r w:rsidRPr="00B52390">
        <w:rPr>
          <w:rFonts w:ascii="Times New Roman" w:hAnsi="Times New Roman"/>
          <w:sz w:val="28"/>
          <w:szCs w:val="28"/>
        </w:rPr>
        <w:t>О</w:t>
      </w:r>
      <w:r w:rsidR="007D5A15" w:rsidRPr="00B52390">
        <w:rPr>
          <w:rFonts w:ascii="Times New Roman" w:hAnsi="Times New Roman"/>
          <w:sz w:val="28"/>
          <w:szCs w:val="28"/>
        </w:rPr>
        <w:t>б утверждении Положения</w:t>
      </w:r>
      <w:r w:rsidR="00045FDA" w:rsidRPr="00B52390">
        <w:rPr>
          <w:rFonts w:ascii="Times New Roman" w:hAnsi="Times New Roman"/>
          <w:sz w:val="28"/>
          <w:szCs w:val="28"/>
        </w:rPr>
        <w:t xml:space="preserve"> </w:t>
      </w:r>
      <w:r w:rsidR="00575E93" w:rsidRPr="00B52390">
        <w:rPr>
          <w:rFonts w:ascii="Times New Roman" w:hAnsi="Times New Roman"/>
          <w:sz w:val="28"/>
          <w:szCs w:val="28"/>
        </w:rPr>
        <w:t xml:space="preserve">о </w:t>
      </w:r>
      <w:r w:rsidR="00737D0B" w:rsidRPr="00B52390">
        <w:rPr>
          <w:rFonts w:ascii="Times New Roman" w:hAnsi="Times New Roman"/>
          <w:sz w:val="28"/>
          <w:szCs w:val="28"/>
        </w:rPr>
        <w:t>муниципальном</w:t>
      </w:r>
      <w:r w:rsidR="007A1AAF">
        <w:rPr>
          <w:rFonts w:ascii="Times New Roman" w:hAnsi="Times New Roman"/>
          <w:sz w:val="28"/>
          <w:szCs w:val="28"/>
        </w:rPr>
        <w:t xml:space="preserve"> </w:t>
      </w:r>
      <w:r w:rsidR="00045FDA" w:rsidRPr="00B52390">
        <w:rPr>
          <w:rFonts w:ascii="Times New Roman" w:hAnsi="Times New Roman"/>
          <w:sz w:val="28"/>
          <w:szCs w:val="28"/>
        </w:rPr>
        <w:t>ж</w:t>
      </w:r>
      <w:r w:rsidR="00737D0B" w:rsidRPr="00B52390">
        <w:rPr>
          <w:rFonts w:ascii="Times New Roman" w:hAnsi="Times New Roman"/>
          <w:sz w:val="28"/>
          <w:szCs w:val="28"/>
        </w:rPr>
        <w:t>илищном</w:t>
      </w:r>
      <w:r w:rsidR="00045FDA" w:rsidRPr="00B52390">
        <w:rPr>
          <w:rFonts w:ascii="Times New Roman" w:hAnsi="Times New Roman"/>
          <w:sz w:val="28"/>
          <w:szCs w:val="28"/>
        </w:rPr>
        <w:t xml:space="preserve"> </w:t>
      </w:r>
      <w:r w:rsidR="00737D0B" w:rsidRPr="00B52390">
        <w:rPr>
          <w:rFonts w:ascii="Times New Roman" w:hAnsi="Times New Roman"/>
          <w:sz w:val="28"/>
          <w:szCs w:val="28"/>
        </w:rPr>
        <w:t>контроле</w:t>
      </w:r>
      <w:r w:rsidR="003A40C6">
        <w:rPr>
          <w:rFonts w:ascii="Times New Roman" w:hAnsi="Times New Roman"/>
          <w:sz w:val="28"/>
          <w:szCs w:val="28"/>
        </w:rPr>
        <w:t xml:space="preserve"> на территории</w:t>
      </w:r>
      <w:r w:rsidR="00B11DE6" w:rsidRPr="00B52390">
        <w:rPr>
          <w:rFonts w:ascii="Times New Roman" w:hAnsi="Times New Roman"/>
          <w:sz w:val="28"/>
          <w:szCs w:val="28"/>
        </w:rPr>
        <w:t xml:space="preserve"> </w:t>
      </w:r>
      <w:r w:rsidR="005333B9">
        <w:rPr>
          <w:rFonts w:ascii="Times New Roman" w:hAnsi="Times New Roman"/>
          <w:sz w:val="28"/>
          <w:szCs w:val="28"/>
        </w:rPr>
        <w:t xml:space="preserve">муниципального образования </w:t>
      </w:r>
      <w:r w:rsidR="00E1445B">
        <w:rPr>
          <w:rFonts w:ascii="Times New Roman" w:hAnsi="Times New Roman"/>
          <w:sz w:val="28"/>
          <w:szCs w:val="28"/>
        </w:rPr>
        <w:t>«</w:t>
      </w:r>
      <w:proofErr w:type="spellStart"/>
      <w:r w:rsidR="00E1445B">
        <w:rPr>
          <w:rFonts w:ascii="Times New Roman" w:hAnsi="Times New Roman"/>
          <w:sz w:val="28"/>
          <w:szCs w:val="28"/>
        </w:rPr>
        <w:t>Юкковское</w:t>
      </w:r>
      <w:proofErr w:type="spellEnd"/>
      <w:r w:rsidR="00E1445B">
        <w:rPr>
          <w:rFonts w:ascii="Times New Roman" w:hAnsi="Times New Roman"/>
          <w:sz w:val="28"/>
          <w:szCs w:val="28"/>
        </w:rPr>
        <w:t xml:space="preserve"> сельское поселение»</w:t>
      </w:r>
      <w:r w:rsidR="007A1AAF">
        <w:rPr>
          <w:rFonts w:ascii="Times New Roman" w:hAnsi="Times New Roman"/>
          <w:sz w:val="28"/>
          <w:szCs w:val="28"/>
        </w:rPr>
        <w:t xml:space="preserve"> </w:t>
      </w:r>
      <w:r w:rsidR="00045FDA" w:rsidRPr="00B52390">
        <w:rPr>
          <w:rFonts w:ascii="Times New Roman" w:hAnsi="Times New Roman"/>
          <w:sz w:val="28"/>
          <w:szCs w:val="28"/>
        </w:rPr>
        <w:t>Всеволожского муниципального района</w:t>
      </w:r>
      <w:r w:rsidR="007A1AAF">
        <w:rPr>
          <w:rFonts w:ascii="Times New Roman" w:hAnsi="Times New Roman"/>
          <w:sz w:val="28"/>
          <w:szCs w:val="28"/>
        </w:rPr>
        <w:t xml:space="preserve"> </w:t>
      </w:r>
      <w:r w:rsidR="00045FDA" w:rsidRPr="00B52390">
        <w:rPr>
          <w:rFonts w:ascii="Times New Roman" w:hAnsi="Times New Roman"/>
          <w:sz w:val="28"/>
          <w:szCs w:val="28"/>
        </w:rPr>
        <w:t>Ленинградской области</w:t>
      </w:r>
    </w:p>
    <w:p w14:paraId="19C560E8" w14:textId="77777777" w:rsidR="005326B0" w:rsidRDefault="005326B0" w:rsidP="007D5A15">
      <w:pPr>
        <w:pStyle w:val="a7"/>
        <w:spacing w:before="0" w:beforeAutospacing="0" w:after="0" w:afterAutospacing="0"/>
        <w:jc w:val="both"/>
        <w:rPr>
          <w:sz w:val="28"/>
          <w:szCs w:val="28"/>
        </w:rPr>
      </w:pPr>
    </w:p>
    <w:p w14:paraId="60F529F1" w14:textId="77777777" w:rsidR="00A9215F" w:rsidRPr="00B52390" w:rsidRDefault="00A9215F" w:rsidP="007D5A15">
      <w:pPr>
        <w:pStyle w:val="a7"/>
        <w:spacing w:before="0" w:beforeAutospacing="0" w:after="0" w:afterAutospacing="0"/>
        <w:jc w:val="both"/>
        <w:rPr>
          <w:sz w:val="28"/>
          <w:szCs w:val="28"/>
        </w:rPr>
      </w:pPr>
    </w:p>
    <w:p w14:paraId="44236612" w14:textId="311553E4" w:rsidR="003C6A07" w:rsidRPr="00B52390" w:rsidRDefault="00575E93" w:rsidP="00397F8E">
      <w:pPr>
        <w:widowControl/>
        <w:ind w:firstLine="851"/>
        <w:rPr>
          <w:rFonts w:ascii="Times New Roman" w:eastAsia="Calibri" w:hAnsi="Times New Roman"/>
          <w:bCs/>
          <w:sz w:val="28"/>
          <w:szCs w:val="28"/>
        </w:rPr>
      </w:pPr>
      <w:r w:rsidRPr="00B52390">
        <w:rPr>
          <w:rFonts w:ascii="Times New Roman" w:hAnsi="Times New Roman"/>
          <w:sz w:val="28"/>
          <w:szCs w:val="28"/>
        </w:rPr>
        <w:t xml:space="preserve">В соответствии </w:t>
      </w:r>
      <w:r w:rsidRPr="00B52390">
        <w:rPr>
          <w:rFonts w:ascii="Times New Roman" w:eastAsia="Calibri" w:hAnsi="Times New Roman"/>
          <w:bCs/>
          <w:sz w:val="28"/>
          <w:szCs w:val="28"/>
        </w:rPr>
        <w:t>с</w:t>
      </w:r>
      <w:r w:rsidR="00737D0B" w:rsidRPr="00B52390">
        <w:rPr>
          <w:rFonts w:ascii="Times New Roman" w:eastAsia="Calibri" w:hAnsi="Times New Roman"/>
          <w:bCs/>
          <w:sz w:val="28"/>
          <w:szCs w:val="28"/>
        </w:rPr>
        <w:t xml:space="preserve">о статьей 20 Жилищного кодекса Российской Федерации, Федеральным </w:t>
      </w:r>
      <w:r w:rsidR="00737D0B" w:rsidRPr="00333E0C">
        <w:rPr>
          <w:rFonts w:ascii="Times New Roman" w:eastAsia="Calibri" w:hAnsi="Times New Roman"/>
          <w:bCs/>
          <w:sz w:val="28"/>
          <w:szCs w:val="28"/>
        </w:rPr>
        <w:t xml:space="preserve">законом от 31.07.2020 № 248-ФЗ </w:t>
      </w:r>
      <w:r w:rsidR="00D32DA0">
        <w:rPr>
          <w:rFonts w:ascii="Times New Roman" w:eastAsia="Calibri" w:hAnsi="Times New Roman"/>
          <w:bCs/>
          <w:sz w:val="28"/>
          <w:szCs w:val="28"/>
        </w:rPr>
        <w:br/>
      </w:r>
      <w:r w:rsidR="00737D0B" w:rsidRPr="00333E0C">
        <w:rPr>
          <w:rFonts w:ascii="Times New Roman" w:eastAsia="Calibri" w:hAnsi="Times New Roman"/>
          <w:bCs/>
          <w:sz w:val="28"/>
          <w:szCs w:val="28"/>
        </w:rPr>
        <w:t>«О государственном контроле (надзоре) и муниципальном контроле в Российской Федерации»,</w:t>
      </w:r>
      <w:r w:rsidR="00397F8E" w:rsidRPr="00333E0C">
        <w:rPr>
          <w:rFonts w:ascii="Times New Roman" w:eastAsia="Calibri" w:hAnsi="Times New Roman"/>
          <w:bCs/>
          <w:sz w:val="28"/>
          <w:szCs w:val="28"/>
        </w:rPr>
        <w:t xml:space="preserve"> </w:t>
      </w:r>
      <w:r w:rsidR="00333E0C" w:rsidRPr="00333E0C">
        <w:rPr>
          <w:rFonts w:ascii="Times New Roman" w:hAnsi="Times New Roman"/>
          <w:sz w:val="28"/>
          <w:szCs w:val="28"/>
        </w:rPr>
        <w:t xml:space="preserve">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r w:rsidR="00142F82" w:rsidRPr="00333E0C">
        <w:rPr>
          <w:rFonts w:ascii="Times New Roman" w:eastAsia="Calibri" w:hAnsi="Times New Roman"/>
          <w:bCs/>
          <w:sz w:val="28"/>
          <w:szCs w:val="28"/>
        </w:rPr>
        <w:t>У</w:t>
      </w:r>
      <w:r w:rsidR="00BD1DDB" w:rsidRPr="00333E0C">
        <w:rPr>
          <w:rFonts w:ascii="Times New Roman" w:eastAsia="Calibri" w:hAnsi="Times New Roman"/>
          <w:bCs/>
          <w:sz w:val="28"/>
          <w:szCs w:val="28"/>
        </w:rPr>
        <w:t>с</w:t>
      </w:r>
      <w:r w:rsidR="005A45CF" w:rsidRPr="00333E0C">
        <w:rPr>
          <w:rFonts w:ascii="Times New Roman" w:eastAsia="Calibri" w:hAnsi="Times New Roman"/>
          <w:bCs/>
          <w:sz w:val="28"/>
          <w:szCs w:val="28"/>
        </w:rPr>
        <w:t xml:space="preserve">тавом </w:t>
      </w:r>
      <w:r w:rsidR="00E1445B">
        <w:rPr>
          <w:rFonts w:ascii="Times New Roman" w:eastAsia="Calibri" w:hAnsi="Times New Roman"/>
          <w:bCs/>
          <w:sz w:val="28"/>
          <w:szCs w:val="28"/>
        </w:rPr>
        <w:t>«</w:t>
      </w:r>
      <w:proofErr w:type="spellStart"/>
      <w:r w:rsidR="00E1445B">
        <w:rPr>
          <w:rFonts w:ascii="Times New Roman" w:eastAsia="Calibri" w:hAnsi="Times New Roman"/>
          <w:bCs/>
          <w:sz w:val="28"/>
          <w:szCs w:val="28"/>
        </w:rPr>
        <w:t>Юкковское</w:t>
      </w:r>
      <w:proofErr w:type="spellEnd"/>
      <w:r w:rsidR="00E1445B">
        <w:rPr>
          <w:rFonts w:ascii="Times New Roman" w:eastAsia="Calibri" w:hAnsi="Times New Roman"/>
          <w:bCs/>
          <w:sz w:val="28"/>
          <w:szCs w:val="28"/>
        </w:rPr>
        <w:t xml:space="preserve"> сельское поселение» </w:t>
      </w:r>
      <w:r w:rsidR="00142F82" w:rsidRPr="00B52390">
        <w:rPr>
          <w:rFonts w:ascii="Times New Roman" w:eastAsia="Calibri" w:hAnsi="Times New Roman"/>
          <w:bCs/>
          <w:sz w:val="28"/>
          <w:szCs w:val="28"/>
        </w:rPr>
        <w:t>Всеволожского муниципального района Ленинградской области</w:t>
      </w:r>
      <w:r w:rsidR="00BD1DDB" w:rsidRPr="00B52390">
        <w:rPr>
          <w:rFonts w:ascii="Times New Roman" w:eastAsia="Calibri" w:hAnsi="Times New Roman"/>
          <w:bCs/>
          <w:sz w:val="28"/>
          <w:szCs w:val="28"/>
        </w:rPr>
        <w:t xml:space="preserve"> </w:t>
      </w:r>
      <w:r w:rsidR="005A33C0" w:rsidRPr="00B52390">
        <w:rPr>
          <w:rFonts w:ascii="Times New Roman" w:hAnsi="Times New Roman"/>
          <w:sz w:val="28"/>
          <w:szCs w:val="28"/>
        </w:rPr>
        <w:t xml:space="preserve">совет депутатов </w:t>
      </w:r>
      <w:r w:rsidR="003C6A07" w:rsidRPr="00B52390">
        <w:rPr>
          <w:rFonts w:ascii="Times New Roman" w:hAnsi="Times New Roman"/>
          <w:sz w:val="28"/>
          <w:szCs w:val="28"/>
        </w:rPr>
        <w:t>принял</w:t>
      </w:r>
    </w:p>
    <w:p w14:paraId="1D0F8673" w14:textId="04408CEF" w:rsidR="00F02DDF" w:rsidRDefault="007205DB" w:rsidP="00F02DDF">
      <w:pPr>
        <w:pStyle w:val="a7"/>
        <w:spacing w:before="0" w:beforeAutospacing="0" w:after="0" w:afterAutospacing="0"/>
        <w:rPr>
          <w:rStyle w:val="a8"/>
          <w:sz w:val="28"/>
          <w:szCs w:val="28"/>
        </w:rPr>
      </w:pPr>
      <w:r w:rsidRPr="00B52390">
        <w:rPr>
          <w:rStyle w:val="a8"/>
          <w:sz w:val="28"/>
          <w:szCs w:val="28"/>
        </w:rPr>
        <w:t>РЕШЕНИЕ:</w:t>
      </w:r>
    </w:p>
    <w:p w14:paraId="101268BF" w14:textId="77777777" w:rsidR="00B862C2" w:rsidRDefault="00B862C2" w:rsidP="00F02DDF">
      <w:pPr>
        <w:pStyle w:val="a7"/>
        <w:spacing w:before="0" w:beforeAutospacing="0" w:after="0" w:afterAutospacing="0"/>
        <w:rPr>
          <w:rStyle w:val="a8"/>
          <w:sz w:val="28"/>
          <w:szCs w:val="28"/>
        </w:rPr>
      </w:pPr>
    </w:p>
    <w:p w14:paraId="6C1379DD" w14:textId="77777777" w:rsidR="00B862C2" w:rsidRPr="00B52390" w:rsidRDefault="00B862C2" w:rsidP="00F02DDF">
      <w:pPr>
        <w:pStyle w:val="a7"/>
        <w:spacing w:before="0" w:beforeAutospacing="0" w:after="0" w:afterAutospacing="0"/>
        <w:rPr>
          <w:rStyle w:val="a8"/>
          <w:sz w:val="28"/>
          <w:szCs w:val="28"/>
        </w:rPr>
      </w:pPr>
    </w:p>
    <w:p w14:paraId="77A5AF4F" w14:textId="2A6DB594" w:rsidR="007D5A15" w:rsidRPr="00B52390" w:rsidRDefault="005A33C0" w:rsidP="00397F8E">
      <w:pPr>
        <w:pStyle w:val="a7"/>
        <w:spacing w:before="0" w:beforeAutospacing="0" w:after="0" w:afterAutospacing="0"/>
        <w:ind w:firstLine="851"/>
        <w:jc w:val="both"/>
        <w:rPr>
          <w:sz w:val="28"/>
          <w:szCs w:val="28"/>
        </w:rPr>
      </w:pPr>
      <w:r w:rsidRPr="00B52390">
        <w:rPr>
          <w:sz w:val="28"/>
          <w:szCs w:val="28"/>
        </w:rPr>
        <w:t>1</w:t>
      </w:r>
      <w:r w:rsidR="00E266BC" w:rsidRPr="00B52390">
        <w:rPr>
          <w:sz w:val="28"/>
          <w:szCs w:val="28"/>
        </w:rPr>
        <w:t>.</w:t>
      </w:r>
      <w:r w:rsidR="00544428" w:rsidRPr="00B52390">
        <w:rPr>
          <w:sz w:val="28"/>
          <w:szCs w:val="28"/>
        </w:rPr>
        <w:t xml:space="preserve"> </w:t>
      </w:r>
      <w:r w:rsidR="007D5A15" w:rsidRPr="00B52390">
        <w:rPr>
          <w:sz w:val="28"/>
          <w:szCs w:val="28"/>
        </w:rPr>
        <w:t xml:space="preserve">Утвердить Положение </w:t>
      </w:r>
      <w:r w:rsidR="00BD1DDB" w:rsidRPr="00B52390">
        <w:rPr>
          <w:sz w:val="28"/>
          <w:szCs w:val="28"/>
        </w:rPr>
        <w:t>о</w:t>
      </w:r>
      <w:r w:rsidR="00737D0B" w:rsidRPr="00B52390">
        <w:rPr>
          <w:sz w:val="28"/>
          <w:szCs w:val="28"/>
        </w:rPr>
        <w:t xml:space="preserve"> муниципальном жилищном контроле</w:t>
      </w:r>
      <w:r w:rsidR="006C4328">
        <w:rPr>
          <w:sz w:val="28"/>
          <w:szCs w:val="28"/>
        </w:rPr>
        <w:t xml:space="preserve"> на территории </w:t>
      </w:r>
      <w:r w:rsidR="00E1445B">
        <w:rPr>
          <w:sz w:val="28"/>
          <w:szCs w:val="28"/>
        </w:rPr>
        <w:t>«</w:t>
      </w:r>
      <w:proofErr w:type="spellStart"/>
      <w:r w:rsidR="00E1445B">
        <w:rPr>
          <w:sz w:val="28"/>
          <w:szCs w:val="28"/>
        </w:rPr>
        <w:t>Юкковское</w:t>
      </w:r>
      <w:proofErr w:type="spellEnd"/>
      <w:r w:rsidR="00E1445B">
        <w:rPr>
          <w:sz w:val="28"/>
          <w:szCs w:val="28"/>
        </w:rPr>
        <w:t xml:space="preserve"> сельское поселение» </w:t>
      </w:r>
      <w:r w:rsidR="00BD1DDB" w:rsidRPr="00B52390">
        <w:rPr>
          <w:rFonts w:eastAsia="Calibri"/>
          <w:bCs/>
          <w:sz w:val="28"/>
          <w:szCs w:val="28"/>
        </w:rPr>
        <w:t>Всеволожского муниципального района</w:t>
      </w:r>
      <w:r w:rsidR="00BD1DDB" w:rsidRPr="00B52390">
        <w:rPr>
          <w:sz w:val="28"/>
          <w:szCs w:val="28"/>
        </w:rPr>
        <w:t xml:space="preserve"> </w:t>
      </w:r>
      <w:r w:rsidR="00BD1DDB" w:rsidRPr="00B52390">
        <w:rPr>
          <w:rFonts w:eastAsia="Calibri"/>
          <w:bCs/>
          <w:sz w:val="28"/>
          <w:szCs w:val="28"/>
        </w:rPr>
        <w:t>Ленинградской области</w:t>
      </w:r>
      <w:r w:rsidR="00397F8E" w:rsidRPr="00B52390">
        <w:rPr>
          <w:rFonts w:eastAsia="Calibri"/>
          <w:bCs/>
          <w:sz w:val="28"/>
          <w:szCs w:val="28"/>
        </w:rPr>
        <w:t xml:space="preserve"> согласно приложению</w:t>
      </w:r>
      <w:r w:rsidR="003924B0" w:rsidRPr="00B52390">
        <w:rPr>
          <w:rFonts w:eastAsia="Calibri"/>
          <w:bCs/>
          <w:sz w:val="28"/>
          <w:szCs w:val="28"/>
        </w:rPr>
        <w:t>.</w:t>
      </w:r>
    </w:p>
    <w:p w14:paraId="41F139BD" w14:textId="17D7A03A" w:rsidR="009307E2" w:rsidRDefault="003924B0" w:rsidP="009307E2">
      <w:pPr>
        <w:pStyle w:val="a7"/>
        <w:spacing w:before="0" w:beforeAutospacing="0" w:after="0" w:afterAutospacing="0"/>
        <w:ind w:firstLine="851"/>
        <w:jc w:val="both"/>
        <w:rPr>
          <w:sz w:val="28"/>
          <w:szCs w:val="28"/>
        </w:rPr>
      </w:pPr>
      <w:r w:rsidRPr="00B52390">
        <w:rPr>
          <w:sz w:val="28"/>
          <w:szCs w:val="28"/>
        </w:rPr>
        <w:t xml:space="preserve">2. </w:t>
      </w:r>
      <w:r w:rsidR="009307E2" w:rsidRPr="00B52390">
        <w:rPr>
          <w:sz w:val="28"/>
          <w:szCs w:val="28"/>
        </w:rPr>
        <w:t>Признать утратившим</w:t>
      </w:r>
      <w:r w:rsidR="00CB7EAA">
        <w:rPr>
          <w:sz w:val="28"/>
          <w:szCs w:val="28"/>
        </w:rPr>
        <w:t>и</w:t>
      </w:r>
      <w:r w:rsidR="009307E2" w:rsidRPr="00B52390">
        <w:rPr>
          <w:sz w:val="28"/>
          <w:szCs w:val="28"/>
        </w:rPr>
        <w:t xml:space="preserve"> силу</w:t>
      </w:r>
      <w:r w:rsidR="00E1445B">
        <w:rPr>
          <w:sz w:val="28"/>
          <w:szCs w:val="28"/>
        </w:rPr>
        <w:t xml:space="preserve"> </w:t>
      </w:r>
      <w:r w:rsidR="009307E2" w:rsidRPr="00B52390">
        <w:rPr>
          <w:sz w:val="28"/>
          <w:szCs w:val="28"/>
        </w:rPr>
        <w:t xml:space="preserve">решение совета депутатов </w:t>
      </w:r>
      <w:bookmarkStart w:id="1" w:name="_Hlk210052625"/>
      <w:r w:rsidR="002836C8" w:rsidRPr="00B52390">
        <w:rPr>
          <w:sz w:val="28"/>
          <w:szCs w:val="28"/>
        </w:rPr>
        <w:t xml:space="preserve">муниципального образования </w:t>
      </w:r>
      <w:r w:rsidR="00E1445B" w:rsidRPr="00E1445B">
        <w:rPr>
          <w:sz w:val="28"/>
          <w:szCs w:val="28"/>
        </w:rPr>
        <w:t>«</w:t>
      </w:r>
      <w:proofErr w:type="spellStart"/>
      <w:r w:rsidR="00E1445B" w:rsidRPr="00E1445B">
        <w:rPr>
          <w:sz w:val="28"/>
          <w:szCs w:val="28"/>
        </w:rPr>
        <w:t>Юкковское</w:t>
      </w:r>
      <w:proofErr w:type="spellEnd"/>
      <w:r w:rsidR="00E1445B" w:rsidRPr="00E1445B">
        <w:rPr>
          <w:sz w:val="28"/>
          <w:szCs w:val="28"/>
        </w:rPr>
        <w:t xml:space="preserve"> сельское поселение» </w:t>
      </w:r>
      <w:bookmarkEnd w:id="1"/>
      <w:r w:rsidR="002836C8" w:rsidRPr="00B52390">
        <w:rPr>
          <w:sz w:val="28"/>
          <w:szCs w:val="28"/>
        </w:rPr>
        <w:t>Всеволожского муниципального района Ленинградской области</w:t>
      </w:r>
      <w:r w:rsidR="009307E2" w:rsidRPr="00B52390">
        <w:rPr>
          <w:sz w:val="28"/>
          <w:szCs w:val="28"/>
        </w:rPr>
        <w:t xml:space="preserve"> от </w:t>
      </w:r>
      <w:r w:rsidR="00E1445B">
        <w:rPr>
          <w:sz w:val="28"/>
          <w:szCs w:val="28"/>
        </w:rPr>
        <w:t>31</w:t>
      </w:r>
      <w:r w:rsidR="001F4D4A">
        <w:rPr>
          <w:sz w:val="28"/>
          <w:szCs w:val="28"/>
        </w:rPr>
        <w:t>.0</w:t>
      </w:r>
      <w:r w:rsidR="00E1445B">
        <w:rPr>
          <w:sz w:val="28"/>
          <w:szCs w:val="28"/>
        </w:rPr>
        <w:t>8</w:t>
      </w:r>
      <w:r w:rsidR="001F4D4A">
        <w:rPr>
          <w:sz w:val="28"/>
          <w:szCs w:val="28"/>
        </w:rPr>
        <w:t>.202</w:t>
      </w:r>
      <w:r w:rsidR="00E1445B">
        <w:rPr>
          <w:sz w:val="28"/>
          <w:szCs w:val="28"/>
        </w:rPr>
        <w:t>2</w:t>
      </w:r>
      <w:r w:rsidR="001F4D4A">
        <w:rPr>
          <w:sz w:val="28"/>
          <w:szCs w:val="28"/>
        </w:rPr>
        <w:t xml:space="preserve"> № </w:t>
      </w:r>
      <w:r w:rsidR="00E1445B">
        <w:rPr>
          <w:sz w:val="28"/>
          <w:szCs w:val="28"/>
        </w:rPr>
        <w:t>028</w:t>
      </w:r>
      <w:r w:rsidR="001F4D4A">
        <w:rPr>
          <w:sz w:val="28"/>
          <w:szCs w:val="28"/>
        </w:rPr>
        <w:t xml:space="preserve"> «</w:t>
      </w:r>
      <w:r w:rsidR="009307E2" w:rsidRPr="00B52390">
        <w:rPr>
          <w:sz w:val="28"/>
          <w:szCs w:val="28"/>
        </w:rPr>
        <w:t xml:space="preserve">Об утверждении Положения о муниципальном жилищном контроле </w:t>
      </w:r>
      <w:r w:rsidR="005333B9">
        <w:rPr>
          <w:sz w:val="28"/>
          <w:szCs w:val="28"/>
        </w:rPr>
        <w:t>на территории</w:t>
      </w:r>
      <w:r w:rsidR="009307E2" w:rsidRPr="00B52390">
        <w:rPr>
          <w:sz w:val="28"/>
          <w:szCs w:val="28"/>
        </w:rPr>
        <w:t xml:space="preserve"> </w:t>
      </w:r>
      <w:r w:rsidR="0051663F">
        <w:rPr>
          <w:sz w:val="28"/>
          <w:szCs w:val="28"/>
        </w:rPr>
        <w:t xml:space="preserve">муниципального образования </w:t>
      </w:r>
      <w:r w:rsidR="00E1445B" w:rsidRPr="00E1445B">
        <w:rPr>
          <w:sz w:val="28"/>
          <w:szCs w:val="28"/>
        </w:rPr>
        <w:t>«</w:t>
      </w:r>
      <w:proofErr w:type="spellStart"/>
      <w:r w:rsidR="00E1445B" w:rsidRPr="00E1445B">
        <w:rPr>
          <w:sz w:val="28"/>
          <w:szCs w:val="28"/>
        </w:rPr>
        <w:t>Юкковское</w:t>
      </w:r>
      <w:proofErr w:type="spellEnd"/>
      <w:r w:rsidR="00E1445B" w:rsidRPr="00E1445B">
        <w:rPr>
          <w:sz w:val="28"/>
          <w:szCs w:val="28"/>
        </w:rPr>
        <w:t xml:space="preserve"> сельское </w:t>
      </w:r>
      <w:r w:rsidR="0051663F" w:rsidRPr="00E1445B">
        <w:rPr>
          <w:sz w:val="28"/>
          <w:szCs w:val="28"/>
        </w:rPr>
        <w:t xml:space="preserve">поселение» </w:t>
      </w:r>
      <w:r w:rsidR="0051663F">
        <w:rPr>
          <w:sz w:val="28"/>
          <w:szCs w:val="28"/>
        </w:rPr>
        <w:t>Всеволожского</w:t>
      </w:r>
      <w:r w:rsidR="001F4D4A">
        <w:rPr>
          <w:sz w:val="28"/>
          <w:szCs w:val="28"/>
        </w:rPr>
        <w:t xml:space="preserve"> муниципального района Ленинградской области»;</w:t>
      </w:r>
    </w:p>
    <w:p w14:paraId="7955E74D" w14:textId="77777777" w:rsidR="00923E2E" w:rsidRPr="00923E2E" w:rsidRDefault="00A9215F" w:rsidP="00923E2E">
      <w:pPr>
        <w:ind w:firstLine="709"/>
        <w:outlineLvl w:val="1"/>
        <w:rPr>
          <w:rFonts w:ascii="Times New Roman" w:hAnsi="Times New Roman"/>
          <w:sz w:val="28"/>
          <w:szCs w:val="28"/>
        </w:rPr>
      </w:pPr>
      <w:r w:rsidRPr="00A9215F">
        <w:rPr>
          <w:rFonts w:ascii="Times New Roman" w:hAnsi="Times New Roman"/>
          <w:sz w:val="28"/>
          <w:szCs w:val="28"/>
        </w:rPr>
        <w:t xml:space="preserve">3. </w:t>
      </w:r>
      <w:r w:rsidR="00923E2E" w:rsidRPr="00923E2E">
        <w:rPr>
          <w:rFonts w:ascii="Times New Roman" w:hAnsi="Times New Roman"/>
          <w:sz w:val="28"/>
          <w:szCs w:val="28"/>
        </w:rPr>
        <w:t>Опубликовать в газете «</w:t>
      </w:r>
      <w:proofErr w:type="spellStart"/>
      <w:r w:rsidR="00923E2E" w:rsidRPr="00923E2E">
        <w:rPr>
          <w:rFonts w:ascii="Times New Roman" w:hAnsi="Times New Roman"/>
          <w:sz w:val="28"/>
          <w:szCs w:val="28"/>
        </w:rPr>
        <w:t>Юкковские</w:t>
      </w:r>
      <w:proofErr w:type="spellEnd"/>
      <w:r w:rsidR="00923E2E" w:rsidRPr="00923E2E">
        <w:rPr>
          <w:rFonts w:ascii="Times New Roman" w:hAnsi="Times New Roman"/>
          <w:sz w:val="28"/>
          <w:szCs w:val="28"/>
        </w:rPr>
        <w:t xml:space="preserve"> ведомости» и разместить на официальном сайте муниципального образования «</w:t>
      </w:r>
      <w:proofErr w:type="spellStart"/>
      <w:r w:rsidR="00923E2E" w:rsidRPr="00923E2E">
        <w:rPr>
          <w:rFonts w:ascii="Times New Roman" w:hAnsi="Times New Roman"/>
          <w:sz w:val="28"/>
          <w:szCs w:val="28"/>
        </w:rPr>
        <w:t>Юкковское</w:t>
      </w:r>
      <w:proofErr w:type="spellEnd"/>
      <w:r w:rsidR="00923E2E" w:rsidRPr="00923E2E">
        <w:rPr>
          <w:rFonts w:ascii="Times New Roman" w:hAnsi="Times New Roman"/>
          <w:sz w:val="28"/>
          <w:szCs w:val="28"/>
        </w:rPr>
        <w:t xml:space="preserve"> сельское поселение» Всеволожского муниципального района Ленинградской области.</w:t>
      </w:r>
    </w:p>
    <w:p w14:paraId="6F9778EB" w14:textId="799490E3" w:rsidR="00923E2E" w:rsidRPr="00923E2E" w:rsidRDefault="00923E2E" w:rsidP="00923E2E">
      <w:pPr>
        <w:widowControl/>
        <w:ind w:firstLine="709"/>
        <w:contextualSpacing/>
        <w:outlineLvl w:val="1"/>
        <w:rPr>
          <w:rFonts w:ascii="Times New Roman" w:hAnsi="Times New Roman"/>
          <w:sz w:val="28"/>
          <w:szCs w:val="28"/>
        </w:rPr>
      </w:pPr>
      <w:r>
        <w:rPr>
          <w:rFonts w:ascii="Times New Roman" w:hAnsi="Times New Roman"/>
          <w:sz w:val="28"/>
          <w:szCs w:val="28"/>
        </w:rPr>
        <w:lastRenderedPageBreak/>
        <w:t>4</w:t>
      </w:r>
      <w:r w:rsidRPr="00923E2E">
        <w:rPr>
          <w:rFonts w:ascii="Times New Roman" w:hAnsi="Times New Roman"/>
          <w:sz w:val="28"/>
          <w:szCs w:val="28"/>
        </w:rPr>
        <w:t>. Настоящее решение вступает в силу со дня его официального опубликования.</w:t>
      </w:r>
    </w:p>
    <w:p w14:paraId="2B3FC41F" w14:textId="447F27E8" w:rsidR="0040667B" w:rsidRPr="00B52390" w:rsidRDefault="00923E2E" w:rsidP="00923E2E">
      <w:pPr>
        <w:shd w:val="clear" w:color="auto" w:fill="FFFFFF"/>
        <w:tabs>
          <w:tab w:val="left" w:pos="0"/>
        </w:tabs>
        <w:ind w:firstLine="0"/>
        <w:rPr>
          <w:rFonts w:ascii="Times New Roman" w:hAnsi="Times New Roman"/>
          <w:sz w:val="28"/>
          <w:szCs w:val="28"/>
        </w:rPr>
      </w:pPr>
      <w:r>
        <w:rPr>
          <w:rFonts w:ascii="Times New Roman" w:hAnsi="Times New Roman"/>
          <w:sz w:val="28"/>
          <w:szCs w:val="28"/>
        </w:rPr>
        <w:t xml:space="preserve">          5</w:t>
      </w:r>
      <w:r w:rsidR="000209D9" w:rsidRPr="000209D9">
        <w:rPr>
          <w:rFonts w:ascii="Times New Roman" w:hAnsi="Times New Roman"/>
          <w:sz w:val="28"/>
          <w:szCs w:val="28"/>
        </w:rPr>
        <w:t xml:space="preserve">. Контроль исполнения настоящего решения возложить на главу администрации </w:t>
      </w:r>
      <w:r w:rsidR="000209D9" w:rsidRPr="000209D9">
        <w:rPr>
          <w:rFonts w:ascii="Times New Roman" w:hAnsi="Times New Roman"/>
          <w:bCs/>
          <w:sz w:val="28"/>
          <w:szCs w:val="28"/>
        </w:rPr>
        <w:t>муниципального образования</w:t>
      </w:r>
      <w:r w:rsidR="000209D9" w:rsidRPr="000209D9">
        <w:rPr>
          <w:rFonts w:ascii="Times New Roman" w:hAnsi="Times New Roman"/>
          <w:sz w:val="28"/>
          <w:szCs w:val="28"/>
        </w:rPr>
        <w:t xml:space="preserve"> «</w:t>
      </w:r>
      <w:proofErr w:type="spellStart"/>
      <w:r w:rsidR="000209D9" w:rsidRPr="000209D9">
        <w:rPr>
          <w:rFonts w:ascii="Times New Roman" w:hAnsi="Times New Roman"/>
          <w:sz w:val="28"/>
          <w:szCs w:val="28"/>
        </w:rPr>
        <w:t>Юкковское</w:t>
      </w:r>
      <w:proofErr w:type="spellEnd"/>
      <w:r w:rsidR="000209D9" w:rsidRPr="000209D9">
        <w:rPr>
          <w:rFonts w:ascii="Times New Roman" w:hAnsi="Times New Roman"/>
          <w:sz w:val="28"/>
          <w:szCs w:val="28"/>
        </w:rPr>
        <w:t xml:space="preserve"> сельское поселение» Всеволожского муниципального района Ленинградской области.</w:t>
      </w:r>
    </w:p>
    <w:p w14:paraId="0121FD34" w14:textId="77777777" w:rsidR="008D7CBC" w:rsidRDefault="008D7CBC" w:rsidP="005A45CF">
      <w:pPr>
        <w:ind w:firstLine="0"/>
        <w:jc w:val="left"/>
        <w:rPr>
          <w:rFonts w:ascii="Times New Roman" w:hAnsi="Times New Roman"/>
          <w:sz w:val="28"/>
          <w:szCs w:val="28"/>
        </w:rPr>
      </w:pPr>
    </w:p>
    <w:p w14:paraId="4484326E" w14:textId="77777777" w:rsidR="009C4BA9" w:rsidRPr="00B52390" w:rsidRDefault="009C4BA9" w:rsidP="005A45CF">
      <w:pPr>
        <w:ind w:firstLine="0"/>
        <w:jc w:val="left"/>
        <w:rPr>
          <w:rFonts w:ascii="Times New Roman" w:hAnsi="Times New Roman"/>
          <w:sz w:val="28"/>
          <w:szCs w:val="28"/>
        </w:rPr>
      </w:pPr>
    </w:p>
    <w:p w14:paraId="368CB1BC" w14:textId="54FDCA77" w:rsidR="006977DD" w:rsidRPr="006977DD" w:rsidRDefault="00BD2F7C" w:rsidP="006977DD">
      <w:pPr>
        <w:ind w:firstLine="0"/>
        <w:contextualSpacing/>
        <w:jc w:val="left"/>
        <w:rPr>
          <w:rFonts w:ascii="Times New Roman" w:hAnsi="Times New Roman"/>
          <w:sz w:val="28"/>
        </w:rPr>
      </w:pPr>
      <w:r w:rsidRPr="00B52390">
        <w:rPr>
          <w:rFonts w:ascii="Times New Roman" w:hAnsi="Times New Roman"/>
          <w:sz w:val="28"/>
          <w:szCs w:val="28"/>
        </w:rPr>
        <w:t>Глава</w:t>
      </w:r>
      <w:r w:rsidR="003718BD" w:rsidRPr="00B52390">
        <w:rPr>
          <w:rFonts w:ascii="Times New Roman" w:hAnsi="Times New Roman"/>
          <w:sz w:val="28"/>
          <w:szCs w:val="28"/>
        </w:rPr>
        <w:t xml:space="preserve"> </w:t>
      </w:r>
      <w:r w:rsidR="005A45CF" w:rsidRPr="00B52390">
        <w:rPr>
          <w:rFonts w:ascii="Times New Roman" w:hAnsi="Times New Roman"/>
          <w:sz w:val="28"/>
          <w:szCs w:val="28"/>
        </w:rPr>
        <w:t>муниципального образования</w:t>
      </w:r>
      <w:r w:rsidR="002836C8" w:rsidRPr="00B52390">
        <w:rPr>
          <w:rFonts w:ascii="Times New Roman" w:hAnsi="Times New Roman"/>
          <w:sz w:val="28"/>
          <w:szCs w:val="28"/>
        </w:rPr>
        <w:tab/>
      </w:r>
      <w:r w:rsidR="006977DD">
        <w:rPr>
          <w:rFonts w:ascii="Times New Roman" w:hAnsi="Times New Roman"/>
          <w:sz w:val="28"/>
          <w:szCs w:val="28"/>
        </w:rPr>
        <w:t xml:space="preserve">    </w:t>
      </w:r>
      <w:r w:rsidR="006977DD" w:rsidRPr="006977DD">
        <w:rPr>
          <w:rFonts w:ascii="Times New Roman" w:hAnsi="Times New Roman"/>
          <w:sz w:val="28"/>
        </w:rPr>
        <w:t>___________________      Л.В. Бурак</w:t>
      </w:r>
    </w:p>
    <w:p w14:paraId="1BCA1164" w14:textId="4E8B3D8E" w:rsidR="00E109C6" w:rsidRPr="00B52390" w:rsidRDefault="00E109C6" w:rsidP="002836C8">
      <w:pPr>
        <w:ind w:firstLine="0"/>
        <w:jc w:val="left"/>
        <w:rPr>
          <w:rFonts w:ascii="Times New Roman" w:hAnsi="Times New Roman"/>
          <w:sz w:val="28"/>
          <w:szCs w:val="28"/>
        </w:rPr>
      </w:pPr>
      <w:r w:rsidRPr="00B52390">
        <w:rPr>
          <w:rFonts w:ascii="Times New Roman" w:hAnsi="Times New Roman"/>
        </w:rPr>
        <w:br w:type="page"/>
      </w:r>
    </w:p>
    <w:p w14:paraId="1CA1EEEF" w14:textId="42BE72F6" w:rsidR="00147896" w:rsidRPr="00147896" w:rsidRDefault="0025611F" w:rsidP="0025611F">
      <w:pPr>
        <w:widowControl/>
        <w:autoSpaceDE/>
        <w:autoSpaceDN/>
        <w:adjustRightInd/>
        <w:ind w:left="6804" w:firstLine="0"/>
        <w:jc w:val="right"/>
        <w:rPr>
          <w:rFonts w:ascii="Times New Roman" w:hAnsi="Times New Roman"/>
        </w:rPr>
      </w:pPr>
      <w:r>
        <w:rPr>
          <w:rFonts w:ascii="Times New Roman" w:hAnsi="Times New Roman"/>
        </w:rPr>
        <w:lastRenderedPageBreak/>
        <w:t xml:space="preserve">                          </w:t>
      </w:r>
      <w:r w:rsidR="00147896" w:rsidRPr="00147896">
        <w:rPr>
          <w:rFonts w:ascii="Times New Roman" w:hAnsi="Times New Roman"/>
        </w:rPr>
        <w:t>Приложение</w:t>
      </w:r>
    </w:p>
    <w:p w14:paraId="0B580458" w14:textId="57632A1C" w:rsidR="00147896" w:rsidRPr="00147896" w:rsidRDefault="0025611F" w:rsidP="0025611F">
      <w:pPr>
        <w:widowControl/>
        <w:autoSpaceDE/>
        <w:autoSpaceDN/>
        <w:adjustRightInd/>
        <w:ind w:left="6804" w:firstLine="0"/>
        <w:jc w:val="right"/>
        <w:rPr>
          <w:rFonts w:ascii="Times New Roman" w:hAnsi="Times New Roman"/>
        </w:rPr>
      </w:pPr>
      <w:r>
        <w:rPr>
          <w:rFonts w:ascii="Times New Roman" w:hAnsi="Times New Roman"/>
        </w:rPr>
        <w:t xml:space="preserve">                            </w:t>
      </w:r>
      <w:r w:rsidR="00147896" w:rsidRPr="00147896">
        <w:rPr>
          <w:rFonts w:ascii="Times New Roman" w:hAnsi="Times New Roman"/>
        </w:rPr>
        <w:t>Утверждено</w:t>
      </w:r>
    </w:p>
    <w:p w14:paraId="4AAB5C51" w14:textId="77777777" w:rsidR="00147896" w:rsidRPr="00147896" w:rsidRDefault="00147896" w:rsidP="0025611F">
      <w:pPr>
        <w:widowControl/>
        <w:autoSpaceDE/>
        <w:autoSpaceDN/>
        <w:adjustRightInd/>
        <w:ind w:left="6804" w:firstLine="0"/>
        <w:jc w:val="right"/>
        <w:rPr>
          <w:rFonts w:ascii="Times New Roman" w:hAnsi="Times New Roman"/>
        </w:rPr>
      </w:pPr>
      <w:r w:rsidRPr="00147896">
        <w:rPr>
          <w:rFonts w:ascii="Times New Roman" w:hAnsi="Times New Roman"/>
        </w:rPr>
        <w:t>решением совета депутатов</w:t>
      </w:r>
    </w:p>
    <w:p w14:paraId="2B0159AE" w14:textId="066A9436" w:rsidR="00147896" w:rsidRPr="00147896" w:rsidRDefault="00147896" w:rsidP="0025611F">
      <w:pPr>
        <w:widowControl/>
        <w:autoSpaceDE/>
        <w:autoSpaceDN/>
        <w:adjustRightInd/>
        <w:ind w:left="6804" w:firstLine="0"/>
        <w:jc w:val="right"/>
        <w:rPr>
          <w:rFonts w:ascii="Times New Roman" w:hAnsi="Times New Roman"/>
        </w:rPr>
      </w:pPr>
      <w:r w:rsidRPr="00147896">
        <w:rPr>
          <w:rFonts w:ascii="Times New Roman" w:hAnsi="Times New Roman"/>
        </w:rPr>
        <w:t>МО «</w:t>
      </w:r>
      <w:proofErr w:type="spellStart"/>
      <w:r w:rsidRPr="00147896">
        <w:rPr>
          <w:rFonts w:ascii="Times New Roman" w:hAnsi="Times New Roman"/>
        </w:rPr>
        <w:t>Юкковское</w:t>
      </w:r>
      <w:proofErr w:type="spellEnd"/>
      <w:r w:rsidRPr="00147896">
        <w:rPr>
          <w:rFonts w:ascii="Times New Roman" w:hAnsi="Times New Roman"/>
        </w:rPr>
        <w:t xml:space="preserve"> сельское </w:t>
      </w:r>
      <w:r w:rsidR="0025611F">
        <w:rPr>
          <w:rFonts w:ascii="Times New Roman" w:hAnsi="Times New Roman"/>
        </w:rPr>
        <w:t xml:space="preserve">                          </w:t>
      </w:r>
      <w:r w:rsidRPr="00147896">
        <w:rPr>
          <w:rFonts w:ascii="Times New Roman" w:hAnsi="Times New Roman"/>
        </w:rPr>
        <w:t>поселение»</w:t>
      </w:r>
    </w:p>
    <w:p w14:paraId="0EE6249B" w14:textId="76BA6E25" w:rsidR="00543885" w:rsidRPr="00B52390" w:rsidRDefault="0025611F" w:rsidP="00147896">
      <w:pPr>
        <w:widowControl/>
        <w:autoSpaceDE/>
        <w:autoSpaceDN/>
        <w:adjustRightInd/>
        <w:ind w:left="6804" w:firstLine="0"/>
        <w:jc w:val="center"/>
        <w:rPr>
          <w:rFonts w:ascii="Times New Roman" w:hAnsi="Times New Roman"/>
          <w:sz w:val="28"/>
          <w:szCs w:val="28"/>
        </w:rPr>
      </w:pPr>
      <w:r>
        <w:rPr>
          <w:rFonts w:ascii="Times New Roman" w:hAnsi="Times New Roman"/>
        </w:rPr>
        <w:t xml:space="preserve">                      </w:t>
      </w:r>
      <w:r w:rsidR="00147896" w:rsidRPr="00147896">
        <w:rPr>
          <w:rFonts w:ascii="Times New Roman" w:hAnsi="Times New Roman"/>
        </w:rPr>
        <w:t xml:space="preserve">от </w:t>
      </w:r>
      <w:r w:rsidR="00B862C2" w:rsidRPr="00B862C2">
        <w:rPr>
          <w:rFonts w:ascii="Times New Roman" w:hAnsi="Times New Roman"/>
          <w:u w:val="single"/>
        </w:rPr>
        <w:t>15.10.2025</w:t>
      </w:r>
      <w:r w:rsidR="00147896" w:rsidRPr="00147896">
        <w:rPr>
          <w:rFonts w:ascii="Times New Roman" w:hAnsi="Times New Roman"/>
        </w:rPr>
        <w:t xml:space="preserve"> № </w:t>
      </w:r>
      <w:r w:rsidR="00B862C2" w:rsidRPr="00B862C2">
        <w:rPr>
          <w:rFonts w:ascii="Times New Roman" w:hAnsi="Times New Roman"/>
          <w:u w:val="single"/>
        </w:rPr>
        <w:t>26</w:t>
      </w:r>
    </w:p>
    <w:p w14:paraId="39B19044" w14:textId="1DE9015E" w:rsidR="00575E93" w:rsidRPr="003E64BD" w:rsidRDefault="00575E93" w:rsidP="00C0553C">
      <w:pPr>
        <w:widowControl/>
        <w:autoSpaceDE/>
        <w:autoSpaceDN/>
        <w:adjustRightInd/>
        <w:ind w:firstLine="0"/>
        <w:jc w:val="center"/>
        <w:rPr>
          <w:rFonts w:ascii="Times New Roman" w:hAnsi="Times New Roman"/>
          <w:b/>
          <w:sz w:val="28"/>
          <w:szCs w:val="28"/>
        </w:rPr>
      </w:pPr>
      <w:r w:rsidRPr="003E64BD">
        <w:rPr>
          <w:rFonts w:ascii="Times New Roman" w:hAnsi="Times New Roman"/>
          <w:b/>
          <w:sz w:val="28"/>
          <w:szCs w:val="28"/>
        </w:rPr>
        <w:t>Положение</w:t>
      </w:r>
    </w:p>
    <w:p w14:paraId="0929115C" w14:textId="6005F251" w:rsidR="009307E2" w:rsidRPr="003E64BD" w:rsidRDefault="009307E2" w:rsidP="00543885">
      <w:pPr>
        <w:ind w:firstLine="0"/>
        <w:jc w:val="center"/>
        <w:rPr>
          <w:rFonts w:ascii="Times New Roman" w:eastAsia="Calibri" w:hAnsi="Times New Roman"/>
          <w:b/>
          <w:bCs/>
          <w:sz w:val="28"/>
          <w:szCs w:val="28"/>
        </w:rPr>
      </w:pPr>
      <w:r w:rsidRPr="003E64BD">
        <w:rPr>
          <w:rFonts w:ascii="Times New Roman" w:hAnsi="Times New Roman"/>
          <w:b/>
          <w:sz w:val="28"/>
          <w:szCs w:val="28"/>
        </w:rPr>
        <w:t xml:space="preserve">о муниципальном жилищном контроле </w:t>
      </w:r>
      <w:r w:rsidR="006C4328" w:rsidRPr="003E64BD">
        <w:rPr>
          <w:rFonts w:ascii="Times New Roman" w:hAnsi="Times New Roman"/>
          <w:b/>
          <w:sz w:val="28"/>
          <w:szCs w:val="28"/>
        </w:rPr>
        <w:t>на территории</w:t>
      </w:r>
      <w:r w:rsidR="00A9215F">
        <w:rPr>
          <w:rFonts w:ascii="Times New Roman" w:hAnsi="Times New Roman"/>
          <w:b/>
          <w:sz w:val="28"/>
          <w:szCs w:val="28"/>
        </w:rPr>
        <w:t xml:space="preserve"> муниципального образования</w:t>
      </w:r>
      <w:r w:rsidRPr="003E64BD">
        <w:rPr>
          <w:rFonts w:ascii="Times New Roman" w:hAnsi="Times New Roman"/>
          <w:b/>
          <w:sz w:val="28"/>
          <w:szCs w:val="28"/>
        </w:rPr>
        <w:t xml:space="preserve"> </w:t>
      </w:r>
      <w:r w:rsidR="00E1445B">
        <w:rPr>
          <w:rFonts w:ascii="Times New Roman" w:eastAsia="Calibri" w:hAnsi="Times New Roman"/>
          <w:b/>
          <w:bCs/>
          <w:sz w:val="28"/>
          <w:szCs w:val="28"/>
        </w:rPr>
        <w:t>«</w:t>
      </w:r>
      <w:proofErr w:type="spellStart"/>
      <w:r w:rsidR="00E1445B">
        <w:rPr>
          <w:rFonts w:ascii="Times New Roman" w:eastAsia="Calibri" w:hAnsi="Times New Roman"/>
          <w:b/>
          <w:bCs/>
          <w:sz w:val="28"/>
          <w:szCs w:val="28"/>
        </w:rPr>
        <w:t>Юкковское</w:t>
      </w:r>
      <w:proofErr w:type="spellEnd"/>
      <w:r w:rsidR="00E1445B">
        <w:rPr>
          <w:rFonts w:ascii="Times New Roman" w:eastAsia="Calibri" w:hAnsi="Times New Roman"/>
          <w:b/>
          <w:bCs/>
          <w:sz w:val="28"/>
          <w:szCs w:val="28"/>
        </w:rPr>
        <w:t xml:space="preserve"> сельское поселение» </w:t>
      </w:r>
      <w:r w:rsidRPr="003E64BD">
        <w:rPr>
          <w:rFonts w:ascii="Times New Roman" w:eastAsia="Calibri" w:hAnsi="Times New Roman"/>
          <w:b/>
          <w:bCs/>
          <w:sz w:val="28"/>
          <w:szCs w:val="28"/>
        </w:rPr>
        <w:t>Всеволожского муниципального района</w:t>
      </w:r>
      <w:r w:rsidRPr="003E64BD">
        <w:rPr>
          <w:rFonts w:ascii="Times New Roman" w:hAnsi="Times New Roman"/>
          <w:b/>
          <w:sz w:val="28"/>
          <w:szCs w:val="28"/>
        </w:rPr>
        <w:t xml:space="preserve"> </w:t>
      </w:r>
      <w:r w:rsidRPr="003E64BD">
        <w:rPr>
          <w:rFonts w:ascii="Times New Roman" w:eastAsia="Calibri" w:hAnsi="Times New Roman"/>
          <w:b/>
          <w:bCs/>
          <w:sz w:val="28"/>
          <w:szCs w:val="28"/>
        </w:rPr>
        <w:t>Ленинградской области</w:t>
      </w:r>
    </w:p>
    <w:p w14:paraId="40800FAE" w14:textId="77777777" w:rsidR="003E64BD" w:rsidRPr="003E64BD" w:rsidRDefault="003E64BD" w:rsidP="003E64BD">
      <w:pPr>
        <w:pStyle w:val="s24"/>
        <w:spacing w:before="240" w:beforeAutospacing="0" w:after="120" w:afterAutospacing="0"/>
        <w:jc w:val="center"/>
        <w:rPr>
          <w:b/>
          <w:sz w:val="28"/>
          <w:szCs w:val="28"/>
        </w:rPr>
      </w:pPr>
      <w:r w:rsidRPr="003E64BD">
        <w:rPr>
          <w:rStyle w:val="bumpedfont15"/>
          <w:b/>
          <w:sz w:val="28"/>
          <w:szCs w:val="28"/>
          <w:lang w:val="en-US"/>
        </w:rPr>
        <w:t>I</w:t>
      </w:r>
      <w:r w:rsidRPr="003E64BD">
        <w:rPr>
          <w:rStyle w:val="bumpedfont15"/>
          <w:b/>
          <w:sz w:val="28"/>
          <w:szCs w:val="28"/>
        </w:rPr>
        <w:t>. Общие положения</w:t>
      </w:r>
    </w:p>
    <w:p w14:paraId="0BE65FAE" w14:textId="2AA046D3" w:rsidR="003E64BD" w:rsidRPr="001E07E8" w:rsidRDefault="004A6839" w:rsidP="00D32DA0">
      <w:pPr>
        <w:pStyle w:val="Standard"/>
        <w:ind w:firstLine="851"/>
        <w:jc w:val="both"/>
        <w:rPr>
          <w:rFonts w:ascii="Times New Roman" w:eastAsia="Times New Roman" w:hAnsi="Times New Roman" w:cs="Times New Roman"/>
          <w:sz w:val="28"/>
          <w:szCs w:val="28"/>
          <w:lang w:eastAsia="ru-RU"/>
        </w:rPr>
      </w:pPr>
      <w:r w:rsidRPr="00BB7851">
        <w:rPr>
          <w:rStyle w:val="bumpedfont15"/>
          <w:rFonts w:ascii="Times New Roman" w:hAnsi="Times New Roman" w:cs="Times New Roman"/>
          <w:sz w:val="28"/>
          <w:szCs w:val="28"/>
        </w:rPr>
        <w:t>1.</w:t>
      </w:r>
      <w:r w:rsidR="003E64BD" w:rsidRPr="00BB7851">
        <w:rPr>
          <w:rStyle w:val="bumpedfont15"/>
          <w:rFonts w:ascii="Times New Roman" w:hAnsi="Times New Roman" w:cs="Times New Roman"/>
          <w:sz w:val="28"/>
          <w:szCs w:val="28"/>
        </w:rPr>
        <w:t>1. Положение о муниципальном</w:t>
      </w:r>
      <w:r w:rsidR="00954A47" w:rsidRPr="00BB7851">
        <w:rPr>
          <w:rStyle w:val="bumpedfont15"/>
          <w:rFonts w:ascii="Times New Roman" w:hAnsi="Times New Roman" w:cs="Times New Roman"/>
          <w:sz w:val="28"/>
          <w:szCs w:val="28"/>
        </w:rPr>
        <w:t xml:space="preserve"> жилищном</w:t>
      </w:r>
      <w:r w:rsidR="003E64BD" w:rsidRPr="00BB7851">
        <w:rPr>
          <w:rStyle w:val="bumpedfont15"/>
          <w:rFonts w:ascii="Times New Roman" w:hAnsi="Times New Roman" w:cs="Times New Roman"/>
          <w:sz w:val="28"/>
          <w:szCs w:val="28"/>
        </w:rPr>
        <w:t xml:space="preserve"> контроле на территории </w:t>
      </w:r>
      <w:bookmarkStart w:id="2" w:name="_Hlk210051944"/>
      <w:r w:rsidR="00F17F49">
        <w:rPr>
          <w:rStyle w:val="bumpedfont15"/>
          <w:rFonts w:ascii="Times New Roman" w:hAnsi="Times New Roman" w:cs="Times New Roman"/>
          <w:sz w:val="28"/>
          <w:szCs w:val="28"/>
        </w:rPr>
        <w:t xml:space="preserve">муниципального образования </w:t>
      </w:r>
      <w:bookmarkEnd w:id="2"/>
      <w:r w:rsidR="00E1445B">
        <w:rPr>
          <w:rFonts w:ascii="Times New Roman" w:hAnsi="Times New Roman" w:cs="Times New Roman"/>
          <w:sz w:val="28"/>
          <w:szCs w:val="28"/>
        </w:rPr>
        <w:t>«</w:t>
      </w:r>
      <w:proofErr w:type="spellStart"/>
      <w:r w:rsidR="00E1445B">
        <w:rPr>
          <w:rFonts w:ascii="Times New Roman" w:hAnsi="Times New Roman" w:cs="Times New Roman"/>
          <w:sz w:val="28"/>
          <w:szCs w:val="28"/>
        </w:rPr>
        <w:t>Юкковское</w:t>
      </w:r>
      <w:proofErr w:type="spellEnd"/>
      <w:r w:rsidR="00E1445B">
        <w:rPr>
          <w:rFonts w:ascii="Times New Roman" w:hAnsi="Times New Roman" w:cs="Times New Roman"/>
          <w:sz w:val="28"/>
          <w:szCs w:val="28"/>
        </w:rPr>
        <w:t xml:space="preserve"> сельское поселение» </w:t>
      </w:r>
      <w:r w:rsidR="00954A47" w:rsidRPr="00BB7851">
        <w:rPr>
          <w:rFonts w:ascii="Times New Roman" w:hAnsi="Times New Roman" w:cs="Times New Roman"/>
          <w:sz w:val="28"/>
          <w:szCs w:val="28"/>
        </w:rPr>
        <w:t>Вс</w:t>
      </w:r>
      <w:r w:rsidR="00954A47" w:rsidRPr="00BB7851">
        <w:rPr>
          <w:rFonts w:ascii="Times New Roman" w:eastAsia="Calibri" w:hAnsi="Times New Roman" w:cs="Times New Roman"/>
          <w:bCs/>
          <w:sz w:val="28"/>
          <w:szCs w:val="28"/>
        </w:rPr>
        <w:t>еволожского муниципального района</w:t>
      </w:r>
      <w:r w:rsidR="00954A47" w:rsidRPr="00BB7851">
        <w:rPr>
          <w:rFonts w:ascii="Times New Roman" w:hAnsi="Times New Roman" w:cs="Times New Roman"/>
          <w:sz w:val="28"/>
          <w:szCs w:val="28"/>
        </w:rPr>
        <w:t xml:space="preserve"> </w:t>
      </w:r>
      <w:r w:rsidR="00954A47" w:rsidRPr="00BB7851">
        <w:rPr>
          <w:rFonts w:ascii="Times New Roman" w:eastAsia="Calibri" w:hAnsi="Times New Roman" w:cs="Times New Roman"/>
          <w:bCs/>
          <w:sz w:val="28"/>
          <w:szCs w:val="28"/>
        </w:rPr>
        <w:t>Ленинградской области</w:t>
      </w:r>
      <w:r w:rsidR="00954A47" w:rsidRPr="00BB7851">
        <w:rPr>
          <w:rStyle w:val="2ArialUnicodeMS10pt"/>
          <w:rFonts w:ascii="Times New Roman" w:hAnsi="Times New Roman" w:cs="Times New Roman"/>
          <w:color w:val="auto"/>
          <w:sz w:val="28"/>
          <w:szCs w:val="28"/>
        </w:rPr>
        <w:t xml:space="preserve"> </w:t>
      </w:r>
      <w:r w:rsidR="003E64BD" w:rsidRPr="00BB7851">
        <w:rPr>
          <w:rStyle w:val="bumpedfont15"/>
          <w:rFonts w:ascii="Times New Roman" w:hAnsi="Times New Roman" w:cs="Times New Roman"/>
          <w:sz w:val="28"/>
          <w:szCs w:val="28"/>
        </w:rPr>
        <w:t>(далее – Положение) устанавливает порядок организации и</w:t>
      </w:r>
      <w:r w:rsidR="003E64BD" w:rsidRPr="00D0762D">
        <w:rPr>
          <w:rStyle w:val="bumpedfont15"/>
          <w:rFonts w:ascii="Times New Roman" w:hAnsi="Times New Roman" w:cs="Times New Roman"/>
          <w:sz w:val="28"/>
          <w:szCs w:val="28"/>
        </w:rPr>
        <w:t xml:space="preserve"> осуществления муниципального</w:t>
      </w:r>
      <w:r w:rsidR="008F280C" w:rsidRPr="00D0762D">
        <w:rPr>
          <w:rStyle w:val="bumpedfont15"/>
          <w:rFonts w:ascii="Times New Roman" w:hAnsi="Times New Roman" w:cs="Times New Roman"/>
          <w:sz w:val="28"/>
          <w:szCs w:val="28"/>
        </w:rPr>
        <w:t xml:space="preserve"> жилищного</w:t>
      </w:r>
      <w:r w:rsidR="003E64BD" w:rsidRPr="00D0762D">
        <w:rPr>
          <w:rStyle w:val="bumpedfont15"/>
          <w:rFonts w:ascii="Times New Roman" w:hAnsi="Times New Roman" w:cs="Times New Roman"/>
          <w:sz w:val="28"/>
          <w:szCs w:val="28"/>
        </w:rPr>
        <w:t xml:space="preserve"> </w:t>
      </w:r>
      <w:r w:rsidR="008F280C" w:rsidRPr="00D0762D">
        <w:rPr>
          <w:rStyle w:val="bumpedfont15"/>
          <w:rFonts w:ascii="Times New Roman" w:hAnsi="Times New Roman" w:cs="Times New Roman"/>
          <w:sz w:val="28"/>
          <w:szCs w:val="28"/>
        </w:rPr>
        <w:t>контроля</w:t>
      </w:r>
      <w:r w:rsidR="003E64BD" w:rsidRPr="00D0762D">
        <w:rPr>
          <w:rStyle w:val="bumpedfont15"/>
          <w:rFonts w:ascii="Times New Roman" w:hAnsi="Times New Roman" w:cs="Times New Roman"/>
          <w:sz w:val="28"/>
          <w:szCs w:val="28"/>
        </w:rPr>
        <w:t xml:space="preserve"> в границах</w:t>
      </w:r>
      <w:r w:rsidR="00F17F49">
        <w:rPr>
          <w:rStyle w:val="bumpedfont15"/>
          <w:rFonts w:ascii="Times New Roman" w:hAnsi="Times New Roman" w:cs="Times New Roman"/>
          <w:sz w:val="28"/>
          <w:szCs w:val="28"/>
        </w:rPr>
        <w:t xml:space="preserve"> </w:t>
      </w:r>
      <w:r w:rsidR="00F17F49" w:rsidRPr="00F17F49">
        <w:rPr>
          <w:rStyle w:val="bumpedfont15"/>
          <w:rFonts w:ascii="Times New Roman" w:hAnsi="Times New Roman" w:cs="Times New Roman"/>
          <w:sz w:val="28"/>
          <w:szCs w:val="28"/>
        </w:rPr>
        <w:t>муниципального образования</w:t>
      </w:r>
      <w:r w:rsidR="008F280C" w:rsidRPr="00D0762D">
        <w:rPr>
          <w:rStyle w:val="bumpedfont15"/>
          <w:rFonts w:ascii="Times New Roman" w:hAnsi="Times New Roman" w:cs="Times New Roman"/>
          <w:sz w:val="28"/>
          <w:szCs w:val="28"/>
        </w:rPr>
        <w:t xml:space="preserve"> </w:t>
      </w:r>
      <w:r w:rsidR="00E1445B">
        <w:rPr>
          <w:rFonts w:ascii="Times New Roman" w:hAnsi="Times New Roman" w:cs="Times New Roman"/>
          <w:sz w:val="28"/>
          <w:szCs w:val="28"/>
        </w:rPr>
        <w:t>«</w:t>
      </w:r>
      <w:proofErr w:type="spellStart"/>
      <w:r w:rsidR="00E1445B">
        <w:rPr>
          <w:rFonts w:ascii="Times New Roman" w:hAnsi="Times New Roman" w:cs="Times New Roman"/>
          <w:sz w:val="28"/>
          <w:szCs w:val="28"/>
        </w:rPr>
        <w:t>Юкковское</w:t>
      </w:r>
      <w:proofErr w:type="spellEnd"/>
      <w:r w:rsidR="00E1445B">
        <w:rPr>
          <w:rFonts w:ascii="Times New Roman" w:hAnsi="Times New Roman" w:cs="Times New Roman"/>
          <w:sz w:val="28"/>
          <w:szCs w:val="28"/>
        </w:rPr>
        <w:t xml:space="preserve"> сельское поселение» </w:t>
      </w:r>
      <w:r w:rsidR="008F280C" w:rsidRPr="00D0762D">
        <w:rPr>
          <w:rFonts w:ascii="Times New Roman" w:hAnsi="Times New Roman" w:cs="Times New Roman"/>
          <w:sz w:val="28"/>
          <w:szCs w:val="28"/>
        </w:rPr>
        <w:t>Вс</w:t>
      </w:r>
      <w:r w:rsidR="008F280C" w:rsidRPr="00D0762D">
        <w:rPr>
          <w:rFonts w:ascii="Times New Roman" w:eastAsia="Calibri" w:hAnsi="Times New Roman" w:cs="Times New Roman"/>
          <w:bCs/>
          <w:sz w:val="28"/>
          <w:szCs w:val="28"/>
        </w:rPr>
        <w:t>еволожского муниципального района</w:t>
      </w:r>
      <w:r w:rsidR="008F280C" w:rsidRPr="00D0762D">
        <w:rPr>
          <w:rFonts w:ascii="Times New Roman" w:hAnsi="Times New Roman" w:cs="Times New Roman"/>
          <w:sz w:val="28"/>
          <w:szCs w:val="28"/>
        </w:rPr>
        <w:t xml:space="preserve"> </w:t>
      </w:r>
      <w:r w:rsidR="008F280C" w:rsidRPr="00D0762D">
        <w:rPr>
          <w:rFonts w:ascii="Times New Roman" w:eastAsia="Calibri" w:hAnsi="Times New Roman" w:cs="Times New Roman"/>
          <w:bCs/>
          <w:sz w:val="28"/>
          <w:szCs w:val="28"/>
        </w:rPr>
        <w:t>Ленинградской области</w:t>
      </w:r>
      <w:r w:rsidR="003E64BD" w:rsidRPr="00D0762D">
        <w:rPr>
          <w:rStyle w:val="bumpedfont15"/>
          <w:rFonts w:ascii="Times New Roman" w:hAnsi="Times New Roman" w:cs="Times New Roman"/>
          <w:sz w:val="28"/>
          <w:szCs w:val="28"/>
        </w:rPr>
        <w:t xml:space="preserve"> (далее </w:t>
      </w:r>
      <w:r w:rsidR="008F280C" w:rsidRPr="00D0762D">
        <w:rPr>
          <w:rStyle w:val="bumpedfont15"/>
          <w:rFonts w:ascii="Times New Roman" w:hAnsi="Times New Roman" w:cs="Times New Roman"/>
          <w:sz w:val="28"/>
          <w:szCs w:val="28"/>
        </w:rPr>
        <w:t>–</w:t>
      </w:r>
      <w:r w:rsidR="003E64BD" w:rsidRPr="00D0762D">
        <w:rPr>
          <w:rStyle w:val="bumpedfont15"/>
          <w:rFonts w:ascii="Times New Roman" w:hAnsi="Times New Roman" w:cs="Times New Roman"/>
          <w:sz w:val="28"/>
          <w:szCs w:val="28"/>
        </w:rPr>
        <w:t xml:space="preserve"> муниципальный</w:t>
      </w:r>
      <w:r w:rsidR="008F280C" w:rsidRPr="00D0762D">
        <w:rPr>
          <w:rStyle w:val="bumpedfont15"/>
          <w:rFonts w:ascii="Times New Roman" w:hAnsi="Times New Roman" w:cs="Times New Roman"/>
          <w:sz w:val="28"/>
          <w:szCs w:val="28"/>
        </w:rPr>
        <w:t xml:space="preserve"> жилищный</w:t>
      </w:r>
      <w:r w:rsidR="003E64BD" w:rsidRPr="00D0762D">
        <w:rPr>
          <w:rStyle w:val="bumpedfont15"/>
          <w:rFonts w:ascii="Times New Roman" w:hAnsi="Times New Roman" w:cs="Times New Roman"/>
          <w:sz w:val="28"/>
          <w:szCs w:val="28"/>
        </w:rPr>
        <w:t xml:space="preserve"> контроль). </w:t>
      </w:r>
      <w:r w:rsidR="003E64BD" w:rsidRPr="00D0762D">
        <w:rPr>
          <w:rFonts w:ascii="Times New Roman" w:eastAsia="Calibri" w:hAnsi="Times New Roman" w:cs="Times New Roman"/>
          <w:sz w:val="28"/>
          <w:szCs w:val="28"/>
        </w:rPr>
        <w:t xml:space="preserve">Муниципальный </w:t>
      </w:r>
      <w:r w:rsidR="008F280C" w:rsidRPr="00D0762D">
        <w:rPr>
          <w:rFonts w:ascii="Times New Roman" w:eastAsia="Calibri" w:hAnsi="Times New Roman" w:cs="Times New Roman"/>
          <w:sz w:val="28"/>
          <w:szCs w:val="28"/>
        </w:rPr>
        <w:t xml:space="preserve">жилищный </w:t>
      </w:r>
      <w:r w:rsidR="003E64BD" w:rsidRPr="00D0762D">
        <w:rPr>
          <w:rFonts w:ascii="Times New Roman" w:eastAsia="Calibri" w:hAnsi="Times New Roman" w:cs="Times New Roman"/>
          <w:sz w:val="28"/>
          <w:szCs w:val="28"/>
        </w:rPr>
        <w:t xml:space="preserve">контроль осуществляется в соответствии с </w:t>
      </w:r>
      <w:r w:rsidR="00D0762D" w:rsidRPr="00D0762D">
        <w:rPr>
          <w:rFonts w:ascii="Times New Roman" w:eastAsia="Calibri" w:hAnsi="Times New Roman" w:cs="Times New Roman"/>
          <w:sz w:val="28"/>
          <w:szCs w:val="28"/>
        </w:rPr>
        <w:t xml:space="preserve">Жилищным кодексом Российской Федерации, </w:t>
      </w:r>
      <w:r w:rsidR="003E64BD" w:rsidRPr="00D0762D">
        <w:rPr>
          <w:rFonts w:ascii="Times New Roman" w:eastAsia="Calibri" w:hAnsi="Times New Roman" w:cs="Times New Roman"/>
          <w:sz w:val="28"/>
          <w:szCs w:val="28"/>
        </w:rPr>
        <w:t>Федеральным</w:t>
      </w:r>
      <w:r w:rsidR="00D0762D" w:rsidRPr="00D0762D">
        <w:rPr>
          <w:rFonts w:ascii="Times New Roman" w:eastAsia="Calibri" w:hAnsi="Times New Roman" w:cs="Times New Roman"/>
          <w:sz w:val="28"/>
          <w:szCs w:val="28"/>
        </w:rPr>
        <w:t>и законами</w:t>
      </w:r>
      <w:r w:rsidR="003E64BD" w:rsidRPr="00D0762D">
        <w:rPr>
          <w:rFonts w:ascii="Times New Roman" w:eastAsia="Calibri" w:hAnsi="Times New Roman" w:cs="Times New Roman"/>
          <w:sz w:val="28"/>
          <w:szCs w:val="28"/>
        </w:rPr>
        <w:t xml:space="preserve"> от 06.10.2003 № 131-ФЗ «Об общих принципах организации местного самоуправления в Российской </w:t>
      </w:r>
      <w:r w:rsidR="003E64BD" w:rsidRPr="001E07E8">
        <w:rPr>
          <w:rFonts w:ascii="Times New Roman" w:eastAsia="Calibri" w:hAnsi="Times New Roman" w:cs="Times New Roman"/>
          <w:sz w:val="28"/>
          <w:szCs w:val="28"/>
        </w:rPr>
        <w:t xml:space="preserve">Федерации», от 31.07.2020 № 248-ФЗ </w:t>
      </w:r>
      <w:r w:rsidR="003E64BD" w:rsidRPr="001E07E8">
        <w:rPr>
          <w:rFonts w:ascii="Times New Roman" w:eastAsia="Calibri" w:hAnsi="Times New Roman" w:cs="Times New Roman"/>
          <w:sz w:val="28"/>
          <w:szCs w:val="28"/>
        </w:rPr>
        <w:br/>
        <w:t xml:space="preserve">«О государственном контроле (надзоре) и муниципальном контроле в Российской Федерации» </w:t>
      </w:r>
      <w:r w:rsidR="003E64BD" w:rsidRPr="001E07E8">
        <w:rPr>
          <w:rFonts w:ascii="Times New Roman" w:eastAsia="Times New Roman" w:hAnsi="Times New Roman" w:cs="Times New Roman"/>
          <w:sz w:val="28"/>
          <w:szCs w:val="28"/>
          <w:lang w:eastAsia="ru-RU"/>
        </w:rPr>
        <w:t xml:space="preserve">(далее </w:t>
      </w:r>
      <w:r w:rsidR="003E64BD" w:rsidRPr="001E07E8">
        <w:rPr>
          <w:rStyle w:val="bumpedfont15"/>
          <w:rFonts w:ascii="Times New Roman" w:hAnsi="Times New Roman" w:cs="Times New Roman"/>
          <w:sz w:val="28"/>
          <w:szCs w:val="28"/>
        </w:rPr>
        <w:t>–</w:t>
      </w:r>
      <w:r w:rsidR="003E64BD" w:rsidRPr="001E07E8">
        <w:rPr>
          <w:rFonts w:ascii="Times New Roman" w:eastAsia="Times New Roman" w:hAnsi="Times New Roman" w:cs="Times New Roman"/>
          <w:sz w:val="28"/>
          <w:szCs w:val="28"/>
          <w:lang w:eastAsia="ru-RU"/>
        </w:rPr>
        <w:t xml:space="preserve"> Федеральный закон №</w:t>
      </w:r>
      <w:r w:rsidR="003E64BD" w:rsidRPr="001E07E8">
        <w:rPr>
          <w:rFonts w:ascii="Times New Roman" w:eastAsia="Times New Roman" w:hAnsi="Times New Roman" w:cs="Times New Roman"/>
          <w:sz w:val="28"/>
          <w:szCs w:val="28"/>
          <w:lang w:val="en-US" w:eastAsia="ru-RU"/>
        </w:rPr>
        <w:t> </w:t>
      </w:r>
      <w:r w:rsidR="003E64BD" w:rsidRPr="001E07E8">
        <w:rPr>
          <w:rFonts w:ascii="Times New Roman" w:eastAsia="Times New Roman" w:hAnsi="Times New Roman" w:cs="Times New Roman"/>
          <w:sz w:val="28"/>
          <w:szCs w:val="28"/>
          <w:lang w:eastAsia="ru-RU"/>
        </w:rPr>
        <w:t>248-ФЗ)</w:t>
      </w:r>
      <w:r w:rsidR="00333E0C">
        <w:rPr>
          <w:rFonts w:ascii="Times New Roman" w:eastAsia="Times New Roman" w:hAnsi="Times New Roman" w:cs="Times New Roman"/>
          <w:sz w:val="28"/>
          <w:szCs w:val="28"/>
          <w:lang w:eastAsia="ru-RU"/>
        </w:rPr>
        <w:t xml:space="preserve">, </w:t>
      </w:r>
      <w:r w:rsidR="00333E0C" w:rsidRPr="00333E0C">
        <w:rPr>
          <w:rFonts w:ascii="Times New Roman" w:hAnsi="Times New Roman" w:cs="Times New Roman"/>
          <w:sz w:val="28"/>
          <w:szCs w:val="28"/>
        </w:rPr>
        <w:t xml:space="preserve">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w:t>
      </w:r>
      <w:r w:rsidR="008371B9">
        <w:rPr>
          <w:rFonts w:ascii="Times New Roman" w:hAnsi="Times New Roman" w:cs="Times New Roman"/>
          <w:sz w:val="28"/>
          <w:szCs w:val="28"/>
        </w:rPr>
        <w:t>контроля».</w:t>
      </w:r>
    </w:p>
    <w:p w14:paraId="2B82AAF4" w14:textId="6DCFC161" w:rsidR="00C2081F" w:rsidRPr="001E07E8" w:rsidRDefault="001E07E8" w:rsidP="00D32DA0">
      <w:pPr>
        <w:widowControl/>
        <w:ind w:firstLine="851"/>
        <w:rPr>
          <w:rFonts w:ascii="Times New Roman" w:eastAsia="Calibri" w:hAnsi="Times New Roman"/>
          <w:sz w:val="28"/>
          <w:szCs w:val="28"/>
        </w:rPr>
      </w:pPr>
      <w:r w:rsidRPr="001E07E8">
        <w:rPr>
          <w:rFonts w:ascii="Times New Roman" w:eastAsia="Calibri" w:hAnsi="Times New Roman"/>
          <w:sz w:val="28"/>
          <w:szCs w:val="28"/>
        </w:rPr>
        <w:t>1.2.</w:t>
      </w:r>
      <w:r w:rsidR="00FA3ABF" w:rsidRPr="001E07E8">
        <w:rPr>
          <w:rFonts w:ascii="Times New Roman" w:eastAsia="Calibri" w:hAnsi="Times New Roman"/>
          <w:sz w:val="28"/>
          <w:szCs w:val="28"/>
        </w:rPr>
        <w:t xml:space="preserve"> Предметом муниципального жилищного контроля является соблюдение юридическими лицами, индивидуальными предпринимателями и гражданами</w:t>
      </w:r>
      <w:r w:rsidR="00C2081F" w:rsidRPr="001E07E8">
        <w:rPr>
          <w:rFonts w:ascii="Times New Roman" w:eastAsia="Calibri" w:hAnsi="Times New Roman"/>
          <w:sz w:val="28"/>
          <w:szCs w:val="28"/>
        </w:rPr>
        <w:t xml:space="preserve"> </w:t>
      </w:r>
      <w:r w:rsidR="00C2081F" w:rsidRPr="001E07E8">
        <w:rPr>
          <w:rFonts w:ascii="Times New Roman" w:hAnsi="Times New Roman"/>
          <w:sz w:val="28"/>
          <w:szCs w:val="28"/>
        </w:rPr>
        <w:t xml:space="preserve">(далее – контролируемые лица) </w:t>
      </w:r>
      <w:r w:rsidR="00FA3ABF" w:rsidRPr="001E07E8">
        <w:rPr>
          <w:rFonts w:ascii="Times New Roman" w:eastAsia="Calibri" w:hAnsi="Times New Roman"/>
          <w:sz w:val="28"/>
          <w:szCs w:val="28"/>
        </w:rPr>
        <w:t xml:space="preserve">обязательных требований, </w:t>
      </w:r>
      <w:r w:rsidR="00C2081F" w:rsidRPr="001E07E8">
        <w:rPr>
          <w:rFonts w:ascii="Times New Roman" w:eastAsia="Calibri" w:hAnsi="Times New Roman"/>
          <w:sz w:val="28"/>
          <w:szCs w:val="28"/>
        </w:rPr>
        <w:t xml:space="preserve">установленных жилищным законодательством, законодательством об энергосбережении и о повышении энергетической эффективности, </w:t>
      </w:r>
      <w:hyperlink r:id="rId9" w:history="1">
        <w:r w:rsidR="00C2081F" w:rsidRPr="001E07E8">
          <w:rPr>
            <w:rFonts w:ascii="Times New Roman" w:eastAsia="Calibri" w:hAnsi="Times New Roman"/>
            <w:sz w:val="28"/>
            <w:szCs w:val="28"/>
          </w:rPr>
          <w:t>законодательством</w:t>
        </w:r>
      </w:hyperlink>
      <w:r w:rsidR="00C2081F" w:rsidRPr="001E07E8">
        <w:rPr>
          <w:rFonts w:ascii="Times New Roman" w:eastAsia="Calibri" w:hAnsi="Times New Roman"/>
          <w:sz w:val="28"/>
          <w:szCs w:val="28"/>
        </w:rPr>
        <w:t xml:space="preserve"> о газоснабжении в Российской Федера</w:t>
      </w:r>
      <w:r w:rsidRPr="001E07E8">
        <w:rPr>
          <w:rFonts w:ascii="Times New Roman" w:eastAsia="Calibri" w:hAnsi="Times New Roman"/>
          <w:sz w:val="28"/>
          <w:szCs w:val="28"/>
        </w:rPr>
        <w:t xml:space="preserve">ции в отношении </w:t>
      </w:r>
      <w:r w:rsidR="005D5892">
        <w:rPr>
          <w:rFonts w:ascii="Times New Roman" w:eastAsia="Calibri" w:hAnsi="Times New Roman"/>
          <w:sz w:val="28"/>
          <w:szCs w:val="28"/>
        </w:rPr>
        <w:t xml:space="preserve">муниципального </w:t>
      </w:r>
      <w:r w:rsidRPr="001E07E8">
        <w:rPr>
          <w:rFonts w:ascii="Times New Roman" w:eastAsia="Calibri" w:hAnsi="Times New Roman"/>
          <w:sz w:val="28"/>
          <w:szCs w:val="28"/>
        </w:rPr>
        <w:t>жилищного фонда</w:t>
      </w:r>
      <w:r w:rsidR="001A6D88">
        <w:rPr>
          <w:rFonts w:ascii="Times New Roman" w:eastAsia="Calibri" w:hAnsi="Times New Roman"/>
          <w:sz w:val="28"/>
          <w:szCs w:val="28"/>
        </w:rPr>
        <w:t xml:space="preserve"> </w:t>
      </w:r>
      <w:r w:rsidR="001A6D88">
        <w:rPr>
          <w:rFonts w:ascii="Times New Roman" w:hAnsi="Times New Roman"/>
          <w:bCs/>
          <w:sz w:val="28"/>
          <w:szCs w:val="28"/>
        </w:rPr>
        <w:t>(далее – обязательные</w:t>
      </w:r>
      <w:r w:rsidR="001A6D88" w:rsidRPr="00B52390">
        <w:rPr>
          <w:rFonts w:ascii="Times New Roman" w:hAnsi="Times New Roman"/>
          <w:bCs/>
          <w:sz w:val="28"/>
          <w:szCs w:val="28"/>
        </w:rPr>
        <w:t xml:space="preserve"> требовани</w:t>
      </w:r>
      <w:r w:rsidR="001A6D88">
        <w:rPr>
          <w:rFonts w:ascii="Times New Roman" w:hAnsi="Times New Roman"/>
          <w:bCs/>
          <w:sz w:val="28"/>
          <w:szCs w:val="28"/>
        </w:rPr>
        <w:t>я</w:t>
      </w:r>
      <w:r w:rsidR="001A6D88" w:rsidRPr="00B52390">
        <w:rPr>
          <w:rFonts w:ascii="Times New Roman" w:hAnsi="Times New Roman"/>
          <w:bCs/>
          <w:sz w:val="28"/>
          <w:szCs w:val="28"/>
        </w:rPr>
        <w:t>):</w:t>
      </w:r>
    </w:p>
    <w:p w14:paraId="3AAA7C03" w14:textId="77777777" w:rsidR="00FA3ABF" w:rsidRPr="001E07E8" w:rsidRDefault="00FA3ABF" w:rsidP="00D32DA0">
      <w:pPr>
        <w:widowControl/>
        <w:ind w:firstLine="851"/>
        <w:rPr>
          <w:rFonts w:ascii="Times New Roman" w:eastAsia="Calibri" w:hAnsi="Times New Roman"/>
          <w:sz w:val="28"/>
          <w:szCs w:val="28"/>
        </w:rPr>
      </w:pPr>
      <w:r w:rsidRPr="001E07E8">
        <w:rPr>
          <w:rFonts w:ascii="Times New Roman" w:eastAsia="Calibri" w:hAnsi="Times New Roman"/>
          <w:sz w:val="28"/>
          <w:szCs w:val="28"/>
        </w:rPr>
        <w:t xml:space="preserve">1) требований к использованию и сохранности жилищного фонда, в том числе </w:t>
      </w:r>
      <w:hyperlink r:id="rId10" w:history="1">
        <w:r w:rsidRPr="001E07E8">
          <w:rPr>
            <w:rFonts w:ascii="Times New Roman" w:eastAsia="Calibri" w:hAnsi="Times New Roman"/>
            <w:sz w:val="28"/>
            <w:szCs w:val="28"/>
          </w:rPr>
          <w:t>требований</w:t>
        </w:r>
      </w:hyperlink>
      <w:r w:rsidRPr="001E07E8">
        <w:rPr>
          <w:rFonts w:ascii="Times New Roman" w:eastAsia="Calibri" w:hAnsi="Times New Roman"/>
          <w:sz w:val="28"/>
          <w:szCs w:val="28"/>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3964613F" w14:textId="77777777" w:rsidR="00FA3ABF" w:rsidRPr="001E07E8" w:rsidRDefault="00FA3ABF" w:rsidP="00D32DA0">
      <w:pPr>
        <w:widowControl/>
        <w:ind w:firstLine="851"/>
        <w:rPr>
          <w:rFonts w:ascii="Times New Roman" w:eastAsia="Calibri" w:hAnsi="Times New Roman"/>
          <w:sz w:val="28"/>
          <w:szCs w:val="28"/>
        </w:rPr>
      </w:pPr>
      <w:r w:rsidRPr="001E07E8">
        <w:rPr>
          <w:rFonts w:ascii="Times New Roman" w:eastAsia="Calibri" w:hAnsi="Times New Roman"/>
          <w:sz w:val="28"/>
          <w:szCs w:val="28"/>
        </w:rPr>
        <w:t xml:space="preserve">2) требований к </w:t>
      </w:r>
      <w:hyperlink r:id="rId11" w:history="1">
        <w:r w:rsidRPr="001E07E8">
          <w:rPr>
            <w:rFonts w:ascii="Times New Roman" w:eastAsia="Calibri" w:hAnsi="Times New Roman"/>
            <w:sz w:val="28"/>
            <w:szCs w:val="28"/>
          </w:rPr>
          <w:t>формированию</w:t>
        </w:r>
      </w:hyperlink>
      <w:r w:rsidRPr="001E07E8">
        <w:rPr>
          <w:rFonts w:ascii="Times New Roman" w:eastAsia="Calibri" w:hAnsi="Times New Roman"/>
          <w:sz w:val="28"/>
          <w:szCs w:val="28"/>
        </w:rPr>
        <w:t xml:space="preserve"> фондов капитального ремонта;</w:t>
      </w:r>
    </w:p>
    <w:p w14:paraId="5AF385C7" w14:textId="77777777" w:rsidR="00FA3ABF" w:rsidRPr="001E07E8" w:rsidRDefault="00FA3ABF" w:rsidP="00D32DA0">
      <w:pPr>
        <w:widowControl/>
        <w:ind w:firstLine="851"/>
        <w:rPr>
          <w:rFonts w:ascii="Times New Roman" w:eastAsia="Calibri" w:hAnsi="Times New Roman"/>
          <w:sz w:val="28"/>
          <w:szCs w:val="28"/>
        </w:rPr>
      </w:pPr>
      <w:r w:rsidRPr="001E07E8">
        <w:rPr>
          <w:rFonts w:ascii="Times New Roman" w:eastAsia="Calibri" w:hAnsi="Times New Roman"/>
          <w:sz w:val="28"/>
          <w:szCs w:val="28"/>
        </w:rPr>
        <w:t xml:space="preserve">3) требований к созданию и деятельности юридических лиц, индивидуальных предпринимателей, осуществляющих управление </w:t>
      </w:r>
      <w:r w:rsidRPr="001E07E8">
        <w:rPr>
          <w:rFonts w:ascii="Times New Roman" w:eastAsia="Calibri" w:hAnsi="Times New Roman"/>
          <w:sz w:val="28"/>
          <w:szCs w:val="28"/>
        </w:rPr>
        <w:lastRenderedPageBreak/>
        <w:t>многоквартирными домами, оказывающих услуги и (или) выполняющих работы по содержанию и ремонту общего имущества в многоквартирных домах;</w:t>
      </w:r>
    </w:p>
    <w:p w14:paraId="4B5FFF9B" w14:textId="77777777" w:rsidR="00FA3ABF" w:rsidRPr="001E07E8" w:rsidRDefault="00FA3ABF" w:rsidP="00D32DA0">
      <w:pPr>
        <w:widowControl/>
        <w:ind w:firstLine="851"/>
        <w:rPr>
          <w:rFonts w:ascii="Times New Roman" w:eastAsia="Calibri" w:hAnsi="Times New Roman"/>
          <w:sz w:val="28"/>
          <w:szCs w:val="28"/>
        </w:rPr>
      </w:pPr>
      <w:r w:rsidRPr="001E07E8">
        <w:rPr>
          <w:rFonts w:ascii="Times New Roman" w:eastAsia="Calibri" w:hAnsi="Times New Roman"/>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3CDDAEC2" w14:textId="77777777" w:rsidR="00FA3ABF" w:rsidRPr="001E07E8" w:rsidRDefault="00FA3ABF" w:rsidP="00D32DA0">
      <w:pPr>
        <w:widowControl/>
        <w:ind w:firstLine="851"/>
        <w:rPr>
          <w:rFonts w:ascii="Times New Roman" w:eastAsia="Calibri" w:hAnsi="Times New Roman"/>
          <w:sz w:val="28"/>
          <w:szCs w:val="28"/>
        </w:rPr>
      </w:pPr>
      <w:r w:rsidRPr="001E07E8">
        <w:rPr>
          <w:rFonts w:ascii="Times New Roman" w:eastAsia="Calibri" w:hAnsi="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F860CF7" w14:textId="77777777" w:rsidR="00FA3ABF" w:rsidRPr="001E07E8" w:rsidRDefault="00FA3ABF" w:rsidP="00D32DA0">
      <w:pPr>
        <w:widowControl/>
        <w:ind w:firstLine="851"/>
        <w:rPr>
          <w:rFonts w:ascii="Times New Roman" w:eastAsia="Calibri" w:hAnsi="Times New Roman"/>
          <w:sz w:val="28"/>
          <w:szCs w:val="28"/>
        </w:rPr>
      </w:pPr>
      <w:r w:rsidRPr="001E07E8">
        <w:rPr>
          <w:rFonts w:ascii="Times New Roman" w:eastAsia="Calibri" w:hAnsi="Times New Roman"/>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74AC13F4" w14:textId="77777777" w:rsidR="00FA3ABF" w:rsidRPr="001E07E8" w:rsidRDefault="00FA3ABF" w:rsidP="00D32DA0">
      <w:pPr>
        <w:widowControl/>
        <w:ind w:firstLine="851"/>
        <w:rPr>
          <w:rFonts w:ascii="Times New Roman" w:eastAsia="Calibri" w:hAnsi="Times New Roman"/>
          <w:sz w:val="28"/>
          <w:szCs w:val="28"/>
        </w:rPr>
      </w:pPr>
      <w:r w:rsidRPr="001E07E8">
        <w:rPr>
          <w:rFonts w:ascii="Times New Roman" w:eastAsia="Calibri" w:hAnsi="Times New Roman"/>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0DD1DAF1" w14:textId="77777777" w:rsidR="00FA3ABF" w:rsidRPr="001E07E8" w:rsidRDefault="00FA3ABF" w:rsidP="00D32DA0">
      <w:pPr>
        <w:widowControl/>
        <w:ind w:firstLine="851"/>
        <w:rPr>
          <w:rFonts w:ascii="Times New Roman" w:eastAsia="Calibri" w:hAnsi="Times New Roman"/>
          <w:sz w:val="28"/>
          <w:szCs w:val="28"/>
        </w:rPr>
      </w:pPr>
      <w:r w:rsidRPr="001E07E8">
        <w:rPr>
          <w:rFonts w:ascii="Times New Roman" w:eastAsia="Calibri" w:hAnsi="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6C901D4" w14:textId="77777777" w:rsidR="00FA3ABF" w:rsidRPr="001B6440" w:rsidRDefault="00FA3ABF" w:rsidP="00D32DA0">
      <w:pPr>
        <w:widowControl/>
        <w:ind w:firstLine="851"/>
        <w:rPr>
          <w:rFonts w:ascii="Times New Roman" w:eastAsia="Calibri" w:hAnsi="Times New Roman"/>
          <w:sz w:val="28"/>
          <w:szCs w:val="28"/>
        </w:rPr>
      </w:pPr>
      <w:r w:rsidRPr="001E07E8">
        <w:rPr>
          <w:rFonts w:ascii="Times New Roman" w:eastAsia="Calibri" w:hAnsi="Times New Roman"/>
          <w:sz w:val="28"/>
          <w:szCs w:val="28"/>
        </w:rPr>
        <w:t>9) требований к порядку размещения ресурсоснабжающими организациями</w:t>
      </w:r>
      <w:r w:rsidRPr="001B6440">
        <w:rPr>
          <w:rFonts w:ascii="Times New Roman" w:eastAsia="Calibri" w:hAnsi="Times New Roman"/>
          <w:sz w:val="28"/>
          <w:szCs w:val="28"/>
        </w:rPr>
        <w:t>, лицами, осуществляющими деятельность по управлению многоквартирными домами, информации в системе;</w:t>
      </w:r>
    </w:p>
    <w:p w14:paraId="2857F749" w14:textId="77777777" w:rsidR="00FA3ABF" w:rsidRPr="001B6440" w:rsidRDefault="00FA3ABF" w:rsidP="00D32DA0">
      <w:pPr>
        <w:widowControl/>
        <w:ind w:firstLine="851"/>
        <w:rPr>
          <w:rFonts w:ascii="Times New Roman" w:eastAsia="Calibri" w:hAnsi="Times New Roman"/>
          <w:sz w:val="28"/>
          <w:szCs w:val="28"/>
        </w:rPr>
      </w:pPr>
      <w:r w:rsidRPr="001B6440">
        <w:rPr>
          <w:rFonts w:ascii="Times New Roman" w:eastAsia="Calibri" w:hAnsi="Times New Roman"/>
          <w:sz w:val="28"/>
          <w:szCs w:val="28"/>
        </w:rPr>
        <w:t>10) требований к обеспечению доступности для инвалидов помещений в многоквартирных домах;</w:t>
      </w:r>
    </w:p>
    <w:p w14:paraId="51B67A1E" w14:textId="77777777" w:rsidR="00FA3ABF" w:rsidRPr="001B6440" w:rsidRDefault="00FA3ABF" w:rsidP="00D32DA0">
      <w:pPr>
        <w:widowControl/>
        <w:ind w:firstLine="851"/>
        <w:rPr>
          <w:rFonts w:ascii="Times New Roman" w:eastAsia="Calibri" w:hAnsi="Times New Roman"/>
          <w:sz w:val="28"/>
          <w:szCs w:val="28"/>
        </w:rPr>
      </w:pPr>
      <w:r w:rsidRPr="001B6440">
        <w:rPr>
          <w:rFonts w:ascii="Times New Roman" w:eastAsia="Calibri" w:hAnsi="Times New Roman"/>
          <w:sz w:val="28"/>
          <w:szCs w:val="28"/>
        </w:rPr>
        <w:t>11) требований к предоставлению жилых помещений в наемных домах социального использования;</w:t>
      </w:r>
    </w:p>
    <w:p w14:paraId="6077BF7E" w14:textId="77777777" w:rsidR="00FA3ABF" w:rsidRPr="00F90494" w:rsidRDefault="00FA3ABF" w:rsidP="00D32DA0">
      <w:pPr>
        <w:widowControl/>
        <w:ind w:firstLine="851"/>
        <w:rPr>
          <w:rFonts w:ascii="Times New Roman" w:eastAsia="Calibri" w:hAnsi="Times New Roman"/>
          <w:sz w:val="28"/>
          <w:szCs w:val="28"/>
        </w:rPr>
      </w:pPr>
      <w:r w:rsidRPr="001B6440">
        <w:rPr>
          <w:rFonts w:ascii="Times New Roman" w:eastAsia="Calibri" w:hAnsi="Times New Roman"/>
          <w:sz w:val="28"/>
          <w:szCs w:val="28"/>
        </w:rPr>
        <w:t xml:space="preserve">12) требований к безопасной эксплуатации и техническому обслуживанию внутридомового </w:t>
      </w:r>
      <w:r w:rsidRPr="00F90494">
        <w:rPr>
          <w:rFonts w:ascii="Times New Roman" w:eastAsia="Calibri" w:hAnsi="Times New Roman"/>
          <w:sz w:val="28"/>
          <w:szCs w:val="28"/>
        </w:rPr>
        <w:t>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5F27EA2" w14:textId="79668A2C" w:rsidR="003E64BD" w:rsidRPr="00F90494" w:rsidRDefault="00740893" w:rsidP="00D32DA0">
      <w:pPr>
        <w:widowControl/>
        <w:ind w:firstLine="851"/>
        <w:rPr>
          <w:rStyle w:val="bumpedfont15"/>
          <w:rFonts w:ascii="Times New Roman" w:eastAsia="Calibri" w:hAnsi="Times New Roman"/>
          <w:sz w:val="28"/>
          <w:szCs w:val="28"/>
        </w:rPr>
      </w:pPr>
      <w:r w:rsidRPr="00F90494">
        <w:rPr>
          <w:rFonts w:ascii="Times New Roman" w:eastAsia="Calibri" w:hAnsi="Times New Roman"/>
          <w:sz w:val="28"/>
          <w:szCs w:val="28"/>
        </w:rPr>
        <w:t xml:space="preserve">1.3. </w:t>
      </w:r>
      <w:r w:rsidR="003E64BD" w:rsidRPr="00F90494">
        <w:rPr>
          <w:rStyle w:val="bumpedfont15"/>
          <w:rFonts w:ascii="Times New Roman" w:hAnsi="Times New Roman"/>
          <w:sz w:val="28"/>
          <w:szCs w:val="28"/>
        </w:rPr>
        <w:t xml:space="preserve"> Объектами муниципального </w:t>
      </w:r>
      <w:r w:rsidRPr="00F90494">
        <w:rPr>
          <w:rStyle w:val="bumpedfont15"/>
          <w:rFonts w:ascii="Times New Roman" w:hAnsi="Times New Roman"/>
          <w:sz w:val="28"/>
          <w:szCs w:val="28"/>
        </w:rPr>
        <w:t xml:space="preserve">жилищного </w:t>
      </w:r>
      <w:r w:rsidR="003E64BD" w:rsidRPr="00F90494">
        <w:rPr>
          <w:rStyle w:val="bumpedfont15"/>
          <w:rFonts w:ascii="Times New Roman" w:hAnsi="Times New Roman"/>
          <w:sz w:val="28"/>
          <w:szCs w:val="28"/>
        </w:rPr>
        <w:t>контроля (далее – объект контроля) являются</w:t>
      </w:r>
      <w:r w:rsidR="00C5433B" w:rsidRPr="00F90494">
        <w:rPr>
          <w:rStyle w:val="bumpedfont15"/>
          <w:rFonts w:ascii="Times New Roman" w:hAnsi="Times New Roman"/>
          <w:sz w:val="28"/>
          <w:szCs w:val="28"/>
        </w:rPr>
        <w:t>:</w:t>
      </w:r>
    </w:p>
    <w:p w14:paraId="42F0B2D7" w14:textId="77777777" w:rsidR="003E64BD" w:rsidRPr="00F90494" w:rsidRDefault="003E64BD" w:rsidP="00D32DA0">
      <w:pPr>
        <w:pStyle w:val="s15"/>
        <w:spacing w:before="0" w:beforeAutospacing="0" w:after="0" w:afterAutospacing="0"/>
        <w:ind w:firstLine="851"/>
        <w:jc w:val="both"/>
        <w:rPr>
          <w:rStyle w:val="bumpedfont15"/>
          <w:sz w:val="28"/>
          <w:szCs w:val="28"/>
        </w:rPr>
      </w:pPr>
      <w:r w:rsidRPr="00F90494">
        <w:rPr>
          <w:rStyle w:val="bumpedfont15"/>
          <w:sz w:val="28"/>
          <w:szCs w:val="28"/>
        </w:rPr>
        <w:t xml:space="preserve">1) деятельность, </w:t>
      </w:r>
      <w:r w:rsidRPr="00F90494">
        <w:rPr>
          <w:sz w:val="28"/>
          <w:szCs w:val="28"/>
          <w:lang w:eastAsia="en-US"/>
        </w:rPr>
        <w:t xml:space="preserve">действия (бездействие) </w:t>
      </w:r>
      <w:r w:rsidRPr="00F90494">
        <w:rPr>
          <w:rStyle w:val="bumpedfont15"/>
          <w:sz w:val="28"/>
          <w:szCs w:val="28"/>
        </w:rPr>
        <w:t>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1C76C930" w14:textId="6E4EC087" w:rsidR="00DA6071" w:rsidRPr="00F90494" w:rsidRDefault="003E64BD" w:rsidP="00D32DA0">
      <w:pPr>
        <w:pStyle w:val="s15"/>
        <w:spacing w:before="0" w:beforeAutospacing="0" w:after="0" w:afterAutospacing="0"/>
        <w:ind w:firstLine="851"/>
        <w:jc w:val="both"/>
        <w:rPr>
          <w:rStyle w:val="bumpedfont15"/>
          <w:sz w:val="28"/>
          <w:szCs w:val="28"/>
        </w:rPr>
      </w:pPr>
      <w:r w:rsidRPr="00F90494">
        <w:rPr>
          <w:rStyle w:val="bumpedfont15"/>
          <w:sz w:val="28"/>
          <w:szCs w:val="28"/>
        </w:rPr>
        <w:t xml:space="preserve">2) результаты деятельности контролируемых лиц, в том числе работы </w:t>
      </w:r>
      <w:r w:rsidRPr="00F90494">
        <w:rPr>
          <w:rStyle w:val="bumpedfont15"/>
          <w:sz w:val="28"/>
          <w:szCs w:val="28"/>
        </w:rPr>
        <w:br/>
        <w:t>и услуги, к которым предъя</w:t>
      </w:r>
      <w:r w:rsidR="00DA6071" w:rsidRPr="00F90494">
        <w:rPr>
          <w:rStyle w:val="bumpedfont15"/>
          <w:sz w:val="28"/>
          <w:szCs w:val="28"/>
        </w:rPr>
        <w:t>вляются обязательные требования;</w:t>
      </w:r>
    </w:p>
    <w:p w14:paraId="5E3CEC55" w14:textId="2A6A9ADA" w:rsidR="00DA6071" w:rsidRPr="00F90494" w:rsidRDefault="004053C0" w:rsidP="00D32DA0">
      <w:pPr>
        <w:pStyle w:val="s15"/>
        <w:spacing w:before="0" w:beforeAutospacing="0" w:after="0" w:afterAutospacing="0"/>
        <w:ind w:firstLine="851"/>
        <w:jc w:val="both"/>
        <w:rPr>
          <w:rStyle w:val="bumpedfont15"/>
          <w:sz w:val="28"/>
          <w:szCs w:val="28"/>
        </w:rPr>
      </w:pPr>
      <w:r w:rsidRPr="00F90494">
        <w:rPr>
          <w:rStyle w:val="20"/>
          <w:rFonts w:eastAsia="Century Gothic"/>
          <w:color w:val="auto"/>
        </w:rPr>
        <w:t xml:space="preserve">3) </w:t>
      </w:r>
      <w:r w:rsidR="00DA6071" w:rsidRPr="00F90494">
        <w:rPr>
          <w:rStyle w:val="20"/>
          <w:rFonts w:eastAsia="Century Gothic"/>
          <w:color w:val="auto"/>
        </w:rPr>
        <w:t>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p>
    <w:p w14:paraId="6DE0E1E3" w14:textId="211D37C9" w:rsidR="00ED3BBF" w:rsidRPr="0032440C" w:rsidRDefault="004053C0" w:rsidP="00D32DA0">
      <w:pPr>
        <w:pStyle w:val="s15"/>
        <w:spacing w:before="0" w:beforeAutospacing="0" w:after="0" w:afterAutospacing="0"/>
        <w:ind w:firstLine="851"/>
        <w:jc w:val="both"/>
        <w:rPr>
          <w:rStyle w:val="bumpedfont15"/>
          <w:sz w:val="28"/>
          <w:szCs w:val="28"/>
        </w:rPr>
      </w:pPr>
      <w:r w:rsidRPr="00F90494">
        <w:rPr>
          <w:rStyle w:val="bumpedfont15"/>
          <w:sz w:val="28"/>
          <w:szCs w:val="28"/>
        </w:rPr>
        <w:t>1.</w:t>
      </w:r>
      <w:r w:rsidR="003E64BD" w:rsidRPr="00F90494">
        <w:rPr>
          <w:rStyle w:val="bumpedfont15"/>
          <w:sz w:val="28"/>
          <w:szCs w:val="28"/>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w:t>
      </w:r>
      <w:r w:rsidR="003E64BD" w:rsidRPr="0032440C">
        <w:rPr>
          <w:rStyle w:val="bumpedfont15"/>
          <w:sz w:val="28"/>
          <w:szCs w:val="28"/>
        </w:rPr>
        <w:t xml:space="preserve"> взаимодействия.</w:t>
      </w:r>
    </w:p>
    <w:p w14:paraId="4F025DA0" w14:textId="634DD2B1" w:rsidR="00C5433B" w:rsidRPr="0032440C" w:rsidRDefault="001B6440" w:rsidP="00D32DA0">
      <w:pPr>
        <w:pStyle w:val="s15"/>
        <w:spacing w:before="0" w:beforeAutospacing="0" w:after="0" w:afterAutospacing="0"/>
        <w:ind w:firstLine="851"/>
        <w:jc w:val="both"/>
        <w:rPr>
          <w:sz w:val="28"/>
          <w:szCs w:val="28"/>
        </w:rPr>
      </w:pPr>
      <w:r w:rsidRPr="0032440C">
        <w:rPr>
          <w:rStyle w:val="bumpedfont15"/>
          <w:sz w:val="28"/>
          <w:szCs w:val="28"/>
        </w:rPr>
        <w:lastRenderedPageBreak/>
        <w:t xml:space="preserve">1.5. </w:t>
      </w:r>
      <w:r w:rsidR="00C5433B" w:rsidRPr="0032440C">
        <w:rPr>
          <w:sz w:val="28"/>
          <w:szCs w:val="28"/>
        </w:rPr>
        <w:t>Муниципальный</w:t>
      </w:r>
      <w:r w:rsidRPr="0032440C">
        <w:rPr>
          <w:sz w:val="28"/>
          <w:szCs w:val="28"/>
        </w:rPr>
        <w:t xml:space="preserve"> жилищный</w:t>
      </w:r>
      <w:r w:rsidR="00C5433B" w:rsidRPr="0032440C">
        <w:rPr>
          <w:sz w:val="28"/>
          <w:szCs w:val="28"/>
        </w:rPr>
        <w:t xml:space="preserve"> контроль</w:t>
      </w:r>
      <w:r w:rsidR="00C5433B" w:rsidRPr="0032440C">
        <w:rPr>
          <w:rStyle w:val="bumpedfont15"/>
          <w:sz w:val="28"/>
          <w:szCs w:val="28"/>
        </w:rPr>
        <w:t xml:space="preserve"> </w:t>
      </w:r>
      <w:r w:rsidR="00C5433B" w:rsidRPr="0032440C">
        <w:rPr>
          <w:sz w:val="28"/>
        </w:rPr>
        <w:t xml:space="preserve">на территории </w:t>
      </w:r>
      <w:r w:rsidR="00545EA0">
        <w:rPr>
          <w:sz w:val="28"/>
        </w:rPr>
        <w:t xml:space="preserve">муниципального образования </w:t>
      </w:r>
      <w:r w:rsidR="00E1445B">
        <w:rPr>
          <w:rFonts w:eastAsia="Calibri"/>
          <w:bCs/>
          <w:sz w:val="28"/>
          <w:szCs w:val="28"/>
        </w:rPr>
        <w:t>«</w:t>
      </w:r>
      <w:proofErr w:type="spellStart"/>
      <w:r w:rsidR="00E1445B">
        <w:rPr>
          <w:rFonts w:eastAsia="Calibri"/>
          <w:bCs/>
          <w:sz w:val="28"/>
          <w:szCs w:val="28"/>
        </w:rPr>
        <w:t>Юкковское</w:t>
      </w:r>
      <w:proofErr w:type="spellEnd"/>
      <w:r w:rsidR="00E1445B">
        <w:rPr>
          <w:rFonts w:eastAsia="Calibri"/>
          <w:bCs/>
          <w:sz w:val="28"/>
          <w:szCs w:val="28"/>
        </w:rPr>
        <w:t xml:space="preserve"> сельское поселение» </w:t>
      </w:r>
      <w:r w:rsidR="00C5433B" w:rsidRPr="0032440C">
        <w:rPr>
          <w:rFonts w:eastAsia="Calibri"/>
          <w:bCs/>
          <w:sz w:val="28"/>
          <w:szCs w:val="28"/>
        </w:rPr>
        <w:t>Всеволожского муниципального района Ленинградской области</w:t>
      </w:r>
      <w:r w:rsidR="00C5433B" w:rsidRPr="0032440C">
        <w:rPr>
          <w:rStyle w:val="bumpedfont15"/>
          <w:sz w:val="28"/>
          <w:szCs w:val="28"/>
        </w:rPr>
        <w:t xml:space="preserve"> </w:t>
      </w:r>
      <w:r w:rsidR="00C5433B" w:rsidRPr="0032440C">
        <w:rPr>
          <w:sz w:val="28"/>
          <w:szCs w:val="28"/>
        </w:rPr>
        <w:t xml:space="preserve">осуществляется администрацией </w:t>
      </w:r>
      <w:r w:rsidR="00C84FA0" w:rsidRPr="00C84FA0">
        <w:rPr>
          <w:sz w:val="28"/>
          <w:szCs w:val="28"/>
        </w:rPr>
        <w:t xml:space="preserve">муниципального образования </w:t>
      </w:r>
      <w:r w:rsidR="00E1445B">
        <w:rPr>
          <w:rFonts w:eastAsia="Calibri"/>
          <w:bCs/>
          <w:sz w:val="28"/>
          <w:szCs w:val="28"/>
        </w:rPr>
        <w:t>«</w:t>
      </w:r>
      <w:proofErr w:type="spellStart"/>
      <w:r w:rsidR="00E1445B">
        <w:rPr>
          <w:rFonts w:eastAsia="Calibri"/>
          <w:bCs/>
          <w:sz w:val="28"/>
          <w:szCs w:val="28"/>
        </w:rPr>
        <w:t>Юкковское</w:t>
      </w:r>
      <w:proofErr w:type="spellEnd"/>
      <w:r w:rsidR="00E1445B">
        <w:rPr>
          <w:rFonts w:eastAsia="Calibri"/>
          <w:bCs/>
          <w:sz w:val="28"/>
          <w:szCs w:val="28"/>
        </w:rPr>
        <w:t xml:space="preserve"> сельское поселение» </w:t>
      </w:r>
      <w:r w:rsidR="00C5433B" w:rsidRPr="0032440C">
        <w:rPr>
          <w:rFonts w:eastAsia="Calibri"/>
          <w:bCs/>
          <w:sz w:val="28"/>
          <w:szCs w:val="28"/>
        </w:rPr>
        <w:t>Всеволожского муниципального района Ленинградской области</w:t>
      </w:r>
      <w:r w:rsidR="00C5433B" w:rsidRPr="0032440C">
        <w:rPr>
          <w:rStyle w:val="bumpedfont15"/>
          <w:sz w:val="28"/>
          <w:szCs w:val="28"/>
        </w:rPr>
        <w:t xml:space="preserve"> </w:t>
      </w:r>
      <w:r w:rsidR="00C5433B" w:rsidRPr="0032440C">
        <w:rPr>
          <w:sz w:val="28"/>
          <w:szCs w:val="28"/>
        </w:rPr>
        <w:t xml:space="preserve">(далее </w:t>
      </w:r>
      <w:r w:rsidR="00C5433B" w:rsidRPr="0032440C">
        <w:rPr>
          <w:rStyle w:val="bumpedfont15"/>
          <w:sz w:val="28"/>
          <w:szCs w:val="28"/>
        </w:rPr>
        <w:t>–</w:t>
      </w:r>
      <w:r w:rsidR="00C5433B" w:rsidRPr="0032440C">
        <w:rPr>
          <w:sz w:val="28"/>
          <w:szCs w:val="28"/>
        </w:rPr>
        <w:t xml:space="preserve"> контрольный орган).</w:t>
      </w:r>
    </w:p>
    <w:p w14:paraId="28CEA6C8" w14:textId="3D97AFDF" w:rsidR="00C5433B" w:rsidRPr="0032440C" w:rsidRDefault="00C5433B" w:rsidP="00D32DA0">
      <w:pPr>
        <w:ind w:firstLine="851"/>
        <w:contextualSpacing/>
        <w:rPr>
          <w:rFonts w:ascii="Times New Roman" w:hAnsi="Times New Roman"/>
          <w:sz w:val="28"/>
        </w:rPr>
      </w:pPr>
      <w:r w:rsidRPr="0032440C">
        <w:rPr>
          <w:rFonts w:ascii="Times New Roman" w:hAnsi="Times New Roman"/>
          <w:sz w:val="28"/>
        </w:rPr>
        <w:t>1.</w:t>
      </w:r>
      <w:r w:rsidR="00EC674A">
        <w:rPr>
          <w:rFonts w:ascii="Times New Roman" w:hAnsi="Times New Roman"/>
          <w:sz w:val="28"/>
        </w:rPr>
        <w:t>6</w:t>
      </w:r>
      <w:r w:rsidRPr="0032440C">
        <w:rPr>
          <w:rFonts w:ascii="Times New Roman" w:hAnsi="Times New Roman"/>
          <w:sz w:val="28"/>
        </w:rPr>
        <w:t xml:space="preserve">. Руководство деятельностью по осуществлению муниципального </w:t>
      </w:r>
      <w:r w:rsidR="001B6440" w:rsidRPr="0032440C">
        <w:rPr>
          <w:rFonts w:ascii="Times New Roman" w:hAnsi="Times New Roman"/>
          <w:sz w:val="28"/>
        </w:rPr>
        <w:t>жилищного</w:t>
      </w:r>
      <w:r w:rsidRPr="0032440C">
        <w:rPr>
          <w:rFonts w:ascii="Times New Roman" w:hAnsi="Times New Roman"/>
          <w:sz w:val="28"/>
        </w:rPr>
        <w:t xml:space="preserve"> контроля осуществляет глава администрации</w:t>
      </w:r>
      <w:r w:rsidR="00C84FA0">
        <w:rPr>
          <w:rFonts w:ascii="Times New Roman" w:hAnsi="Times New Roman"/>
          <w:sz w:val="28"/>
        </w:rPr>
        <w:t xml:space="preserve"> </w:t>
      </w:r>
      <w:r w:rsidR="00C84FA0" w:rsidRPr="00C84FA0">
        <w:rPr>
          <w:rFonts w:ascii="Times New Roman" w:hAnsi="Times New Roman"/>
          <w:sz w:val="28"/>
        </w:rPr>
        <w:t>муниципального образования</w:t>
      </w:r>
      <w:r w:rsidRPr="0032440C">
        <w:rPr>
          <w:rFonts w:ascii="Times New Roman" w:hAnsi="Times New Roman"/>
          <w:sz w:val="28"/>
        </w:rPr>
        <w:t xml:space="preserve"> </w:t>
      </w:r>
      <w:r w:rsidR="00E1445B">
        <w:rPr>
          <w:rFonts w:ascii="Times New Roman" w:eastAsia="Calibri" w:hAnsi="Times New Roman"/>
          <w:bCs/>
          <w:sz w:val="28"/>
          <w:szCs w:val="28"/>
        </w:rPr>
        <w:t>«</w:t>
      </w:r>
      <w:proofErr w:type="spellStart"/>
      <w:r w:rsidR="00E1445B">
        <w:rPr>
          <w:rFonts w:ascii="Times New Roman" w:eastAsia="Calibri" w:hAnsi="Times New Roman"/>
          <w:bCs/>
          <w:sz w:val="28"/>
          <w:szCs w:val="28"/>
        </w:rPr>
        <w:t>Юкковское</w:t>
      </w:r>
      <w:proofErr w:type="spellEnd"/>
      <w:r w:rsidR="00E1445B">
        <w:rPr>
          <w:rFonts w:ascii="Times New Roman" w:eastAsia="Calibri" w:hAnsi="Times New Roman"/>
          <w:bCs/>
          <w:sz w:val="28"/>
          <w:szCs w:val="28"/>
        </w:rPr>
        <w:t xml:space="preserve"> сельское поселение» </w:t>
      </w:r>
      <w:r w:rsidRPr="0032440C">
        <w:rPr>
          <w:rFonts w:ascii="Times New Roman" w:eastAsia="Calibri" w:hAnsi="Times New Roman"/>
          <w:bCs/>
          <w:sz w:val="28"/>
          <w:szCs w:val="28"/>
        </w:rPr>
        <w:t>Всеволожского муниципального района Ленинградской области</w:t>
      </w:r>
      <w:r w:rsidRPr="0032440C">
        <w:rPr>
          <w:rStyle w:val="bumpedfont15"/>
          <w:rFonts w:ascii="Times New Roman" w:hAnsi="Times New Roman"/>
          <w:sz w:val="28"/>
          <w:szCs w:val="28"/>
        </w:rPr>
        <w:t xml:space="preserve"> </w:t>
      </w:r>
      <w:r w:rsidRPr="0032440C">
        <w:rPr>
          <w:rFonts w:ascii="Times New Roman" w:hAnsi="Times New Roman"/>
          <w:sz w:val="28"/>
        </w:rPr>
        <w:t xml:space="preserve">(далее </w:t>
      </w:r>
      <w:r w:rsidRPr="0032440C">
        <w:rPr>
          <w:rStyle w:val="bumpedfont15"/>
          <w:rFonts w:ascii="Times New Roman" w:hAnsi="Times New Roman"/>
          <w:sz w:val="28"/>
          <w:szCs w:val="28"/>
        </w:rPr>
        <w:t>–</w:t>
      </w:r>
      <w:r w:rsidRPr="0032440C">
        <w:rPr>
          <w:rFonts w:ascii="Times New Roman" w:hAnsi="Times New Roman"/>
          <w:sz w:val="28"/>
        </w:rPr>
        <w:t xml:space="preserve"> глава администрации).</w:t>
      </w:r>
    </w:p>
    <w:p w14:paraId="1AE11077" w14:textId="643B472D" w:rsidR="00C5433B" w:rsidRPr="0032440C" w:rsidRDefault="00EC674A" w:rsidP="00D32DA0">
      <w:pPr>
        <w:ind w:firstLine="851"/>
        <w:contextualSpacing/>
        <w:rPr>
          <w:rFonts w:ascii="Times New Roman" w:hAnsi="Times New Roman"/>
          <w:sz w:val="28"/>
          <w:szCs w:val="28"/>
        </w:rPr>
      </w:pPr>
      <w:r>
        <w:rPr>
          <w:rFonts w:ascii="Times New Roman" w:hAnsi="Times New Roman"/>
          <w:sz w:val="28"/>
        </w:rPr>
        <w:t>1.7</w:t>
      </w:r>
      <w:r w:rsidR="00C5433B" w:rsidRPr="0032440C">
        <w:rPr>
          <w:rFonts w:ascii="Times New Roman" w:hAnsi="Times New Roman"/>
          <w:sz w:val="28"/>
        </w:rPr>
        <w:t xml:space="preserve">. Должностным </w:t>
      </w:r>
      <w:r w:rsidR="00C5433B" w:rsidRPr="0032440C">
        <w:rPr>
          <w:rFonts w:ascii="Times New Roman" w:hAnsi="Times New Roman"/>
          <w:sz w:val="28"/>
          <w:szCs w:val="28"/>
        </w:rPr>
        <w:t xml:space="preserve">лицом, уполномоченным на принятие решений в сфере муниципального </w:t>
      </w:r>
      <w:r w:rsidR="00C84FA0" w:rsidRPr="0032440C">
        <w:rPr>
          <w:rFonts w:ascii="Times New Roman" w:hAnsi="Times New Roman"/>
          <w:sz w:val="28"/>
          <w:szCs w:val="28"/>
        </w:rPr>
        <w:t>жилищного контроля</w:t>
      </w:r>
      <w:r w:rsidR="00C5433B" w:rsidRPr="0032440C">
        <w:rPr>
          <w:rFonts w:ascii="Times New Roman" w:hAnsi="Times New Roman"/>
          <w:sz w:val="28"/>
          <w:szCs w:val="28"/>
        </w:rPr>
        <w:t xml:space="preserve">, является глава </w:t>
      </w:r>
      <w:r w:rsidR="00CC5A5C" w:rsidRPr="0032440C">
        <w:rPr>
          <w:rFonts w:ascii="Times New Roman" w:hAnsi="Times New Roman"/>
          <w:sz w:val="28"/>
          <w:szCs w:val="28"/>
        </w:rPr>
        <w:t>администрации</w:t>
      </w:r>
      <w:r w:rsidR="00CC5A5C">
        <w:rPr>
          <w:rFonts w:ascii="Times New Roman" w:hAnsi="Times New Roman"/>
          <w:sz w:val="28"/>
          <w:szCs w:val="28"/>
        </w:rPr>
        <w:t>.</w:t>
      </w:r>
    </w:p>
    <w:p w14:paraId="4741557C" w14:textId="2EE8B52B" w:rsidR="00C5433B" w:rsidRPr="0032440C" w:rsidRDefault="00C5433B" w:rsidP="00D32DA0">
      <w:pPr>
        <w:ind w:firstLine="851"/>
        <w:rPr>
          <w:rFonts w:ascii="Times New Roman" w:hAnsi="Times New Roman"/>
          <w:sz w:val="28"/>
          <w:szCs w:val="28"/>
        </w:rPr>
      </w:pPr>
      <w:r w:rsidRPr="0032440C">
        <w:rPr>
          <w:rFonts w:ascii="Times New Roman" w:hAnsi="Times New Roman"/>
          <w:sz w:val="28"/>
          <w:szCs w:val="28"/>
        </w:rPr>
        <w:t>1.</w:t>
      </w:r>
      <w:r w:rsidR="00EC674A">
        <w:rPr>
          <w:rFonts w:ascii="Times New Roman" w:hAnsi="Times New Roman"/>
          <w:sz w:val="28"/>
          <w:szCs w:val="28"/>
        </w:rPr>
        <w:t>8</w:t>
      </w:r>
      <w:r w:rsidRPr="0032440C">
        <w:rPr>
          <w:rFonts w:ascii="Times New Roman" w:hAnsi="Times New Roman"/>
          <w:sz w:val="28"/>
          <w:szCs w:val="28"/>
        </w:rPr>
        <w:t xml:space="preserve">. Должностными лицами, уполномоченными на осуществление муниципального </w:t>
      </w:r>
      <w:r w:rsidR="00E160DA" w:rsidRPr="0032440C">
        <w:rPr>
          <w:rFonts w:ascii="Times New Roman" w:hAnsi="Times New Roman"/>
          <w:sz w:val="28"/>
          <w:szCs w:val="28"/>
        </w:rPr>
        <w:t>жилищного</w:t>
      </w:r>
      <w:r w:rsidRPr="0032440C">
        <w:rPr>
          <w:rFonts w:ascii="Times New Roman" w:hAnsi="Times New Roman"/>
          <w:sz w:val="28"/>
          <w:szCs w:val="28"/>
        </w:rPr>
        <w:t xml:space="preserve"> контроля, в должностные обязанности которых в соответствии с должностной инструкцией входит осуществление полномочий по осуществлению муниципального </w:t>
      </w:r>
      <w:r w:rsidR="00E160DA" w:rsidRPr="0032440C">
        <w:rPr>
          <w:rFonts w:ascii="Times New Roman" w:hAnsi="Times New Roman"/>
          <w:sz w:val="28"/>
          <w:szCs w:val="28"/>
        </w:rPr>
        <w:t>жилищного</w:t>
      </w:r>
      <w:r w:rsidRPr="0032440C">
        <w:rPr>
          <w:rFonts w:ascii="Times New Roman" w:hAnsi="Times New Roman"/>
          <w:sz w:val="28"/>
          <w:szCs w:val="28"/>
        </w:rPr>
        <w:t xml:space="preserve"> контроля, в том числе проведение профилактических мероприятий и контрольных мероприятий (далее – инспектор) являются:</w:t>
      </w:r>
    </w:p>
    <w:p w14:paraId="30794EFD" w14:textId="5E0E91E3" w:rsidR="00C5433B" w:rsidRPr="0032440C" w:rsidRDefault="00C5433B" w:rsidP="00D32DA0">
      <w:pPr>
        <w:ind w:firstLine="851"/>
        <w:rPr>
          <w:rFonts w:ascii="Times New Roman" w:hAnsi="Times New Roman"/>
          <w:sz w:val="28"/>
          <w:szCs w:val="28"/>
        </w:rPr>
      </w:pPr>
      <w:r w:rsidRPr="0032440C">
        <w:rPr>
          <w:rFonts w:ascii="Times New Roman" w:hAnsi="Times New Roman"/>
          <w:sz w:val="28"/>
          <w:szCs w:val="28"/>
        </w:rPr>
        <w:t>1) заместител</w:t>
      </w:r>
      <w:r w:rsidR="00C84FA0">
        <w:rPr>
          <w:rFonts w:ascii="Times New Roman" w:hAnsi="Times New Roman"/>
          <w:sz w:val="28"/>
          <w:szCs w:val="28"/>
        </w:rPr>
        <w:t>ь</w:t>
      </w:r>
      <w:r w:rsidRPr="0032440C">
        <w:rPr>
          <w:rFonts w:ascii="Times New Roman" w:hAnsi="Times New Roman"/>
          <w:sz w:val="28"/>
          <w:szCs w:val="28"/>
        </w:rPr>
        <w:t xml:space="preserve"> главы администрации </w:t>
      </w:r>
      <w:r w:rsidR="00C84FA0">
        <w:rPr>
          <w:rStyle w:val="bumpedfont15"/>
          <w:rFonts w:ascii="Times New Roman" w:hAnsi="Times New Roman"/>
          <w:sz w:val="28"/>
          <w:szCs w:val="28"/>
        </w:rPr>
        <w:t xml:space="preserve">муниципального </w:t>
      </w:r>
      <w:proofErr w:type="gramStart"/>
      <w:r w:rsidR="00C84FA0">
        <w:rPr>
          <w:rStyle w:val="bumpedfont15"/>
          <w:rFonts w:ascii="Times New Roman" w:hAnsi="Times New Roman"/>
          <w:sz w:val="28"/>
          <w:szCs w:val="28"/>
        </w:rPr>
        <w:t xml:space="preserve">образования  </w:t>
      </w:r>
      <w:r w:rsidR="00E1445B">
        <w:rPr>
          <w:rFonts w:ascii="Times New Roman" w:eastAsia="Calibri" w:hAnsi="Times New Roman"/>
          <w:bCs/>
          <w:sz w:val="28"/>
          <w:szCs w:val="28"/>
        </w:rPr>
        <w:t>«</w:t>
      </w:r>
      <w:proofErr w:type="spellStart"/>
      <w:proofErr w:type="gramEnd"/>
      <w:r w:rsidR="00E1445B">
        <w:rPr>
          <w:rFonts w:ascii="Times New Roman" w:eastAsia="Calibri" w:hAnsi="Times New Roman"/>
          <w:bCs/>
          <w:sz w:val="28"/>
          <w:szCs w:val="28"/>
        </w:rPr>
        <w:t>Юкковское</w:t>
      </w:r>
      <w:proofErr w:type="spellEnd"/>
      <w:r w:rsidR="00E1445B">
        <w:rPr>
          <w:rFonts w:ascii="Times New Roman" w:eastAsia="Calibri" w:hAnsi="Times New Roman"/>
          <w:bCs/>
          <w:sz w:val="28"/>
          <w:szCs w:val="28"/>
        </w:rPr>
        <w:t xml:space="preserve"> сельское поселение» </w:t>
      </w:r>
      <w:r w:rsidRPr="0032440C">
        <w:rPr>
          <w:rFonts w:ascii="Times New Roman" w:eastAsia="Calibri" w:hAnsi="Times New Roman"/>
          <w:bCs/>
          <w:sz w:val="28"/>
          <w:szCs w:val="28"/>
        </w:rPr>
        <w:t>Всеволожского муниципального района Ленинградской области</w:t>
      </w:r>
      <w:r w:rsidRPr="0032440C">
        <w:rPr>
          <w:rFonts w:ascii="Times New Roman" w:hAnsi="Times New Roman"/>
          <w:sz w:val="28"/>
          <w:szCs w:val="28"/>
        </w:rPr>
        <w:t xml:space="preserve">; </w:t>
      </w:r>
    </w:p>
    <w:p w14:paraId="5D34D37B" w14:textId="25381818" w:rsidR="00C84FA0" w:rsidRPr="00C84FA0" w:rsidRDefault="00C84FA0" w:rsidP="00C84FA0">
      <w:pPr>
        <w:ind w:firstLine="851"/>
        <w:rPr>
          <w:rFonts w:ascii="Times New Roman" w:hAnsi="Times New Roman"/>
          <w:sz w:val="28"/>
          <w:szCs w:val="28"/>
        </w:rPr>
      </w:pPr>
      <w:r w:rsidRPr="00C84FA0">
        <w:rPr>
          <w:rFonts w:ascii="Times New Roman" w:hAnsi="Times New Roman"/>
          <w:sz w:val="28"/>
          <w:szCs w:val="28"/>
        </w:rPr>
        <w:t>2) начальник отдела земельно-имущественных отношений и муниципального контроля;</w:t>
      </w:r>
    </w:p>
    <w:p w14:paraId="38D80AB0" w14:textId="4EA1FD89" w:rsidR="00C5433B" w:rsidRPr="0032440C" w:rsidRDefault="00C84FA0" w:rsidP="00C84FA0">
      <w:pPr>
        <w:ind w:firstLine="851"/>
        <w:rPr>
          <w:rFonts w:ascii="Times New Roman" w:hAnsi="Times New Roman"/>
          <w:sz w:val="28"/>
          <w:szCs w:val="28"/>
        </w:rPr>
      </w:pPr>
      <w:r w:rsidRPr="00C84FA0">
        <w:rPr>
          <w:rFonts w:ascii="Times New Roman" w:hAnsi="Times New Roman"/>
          <w:sz w:val="28"/>
          <w:szCs w:val="28"/>
        </w:rPr>
        <w:t>3) главный специалист отдела земельно-имущественных отношений и муниципального контроля.</w:t>
      </w:r>
      <w:r w:rsidR="00E160DA" w:rsidRPr="0032440C">
        <w:rPr>
          <w:rFonts w:ascii="Times New Roman" w:hAnsi="Times New Roman"/>
          <w:sz w:val="28"/>
          <w:szCs w:val="28"/>
        </w:rPr>
        <w:t>;</w:t>
      </w:r>
    </w:p>
    <w:p w14:paraId="6FFFCC5A" w14:textId="17D7F34C" w:rsidR="00EC674A" w:rsidRPr="00E537D0" w:rsidRDefault="00EC674A" w:rsidP="00D32DA0">
      <w:pPr>
        <w:pStyle w:val="s26"/>
        <w:spacing w:before="0" w:beforeAutospacing="0" w:after="0" w:afterAutospacing="0"/>
        <w:ind w:firstLine="851"/>
        <w:jc w:val="both"/>
        <w:rPr>
          <w:sz w:val="28"/>
          <w:szCs w:val="28"/>
        </w:rPr>
      </w:pPr>
      <w:r>
        <w:rPr>
          <w:rStyle w:val="bumpedfont15"/>
          <w:sz w:val="28"/>
          <w:szCs w:val="28"/>
        </w:rPr>
        <w:t xml:space="preserve">1.9. </w:t>
      </w:r>
      <w:r w:rsidRPr="00E537D0">
        <w:rPr>
          <w:rStyle w:val="bumpedfont15"/>
          <w:sz w:val="28"/>
          <w:szCs w:val="28"/>
        </w:rPr>
        <w:t>Права и обязанности должностных лиц контрольного органа при осуществлении муниципального</w:t>
      </w:r>
      <w:r>
        <w:rPr>
          <w:rStyle w:val="bumpedfont15"/>
          <w:sz w:val="28"/>
          <w:szCs w:val="28"/>
        </w:rPr>
        <w:t xml:space="preserve"> </w:t>
      </w:r>
      <w:r w:rsidR="003347AC">
        <w:rPr>
          <w:rStyle w:val="bumpedfont15"/>
          <w:sz w:val="28"/>
          <w:szCs w:val="28"/>
        </w:rPr>
        <w:t>жилищного</w:t>
      </w:r>
      <w:r w:rsidRPr="00E537D0">
        <w:rPr>
          <w:rStyle w:val="bumpedfont15"/>
          <w:sz w:val="28"/>
          <w:szCs w:val="28"/>
        </w:rPr>
        <w:t xml:space="preserve"> контроля.</w:t>
      </w:r>
    </w:p>
    <w:p w14:paraId="434F97B3" w14:textId="18860DC1"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1.</w:t>
      </w:r>
      <w:r w:rsidR="002D4E2D">
        <w:rPr>
          <w:rStyle w:val="bumpedfont15"/>
          <w:sz w:val="28"/>
          <w:szCs w:val="28"/>
        </w:rPr>
        <w:t>9</w:t>
      </w:r>
      <w:r w:rsidRPr="00E537D0">
        <w:rPr>
          <w:rStyle w:val="bumpedfont15"/>
          <w:sz w:val="28"/>
          <w:szCs w:val="28"/>
        </w:rPr>
        <w:t>.1. Должностное лицо контрольного органа обязано:</w:t>
      </w:r>
    </w:p>
    <w:p w14:paraId="5F7B835E"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1) соблюдать законодательство Российской Федерации, права и законные интересы контролируемых лиц;</w:t>
      </w:r>
    </w:p>
    <w:p w14:paraId="206BA915"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5D424EBD"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3D386C5"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lastRenderedPageBreak/>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4E612CC" w14:textId="563A88C5" w:rsidR="00EC674A" w:rsidRDefault="00EC674A" w:rsidP="00D32DA0">
      <w:pPr>
        <w:pStyle w:val="s29"/>
        <w:spacing w:before="0" w:beforeAutospacing="0" w:after="0" w:afterAutospacing="0"/>
        <w:ind w:firstLine="851"/>
        <w:jc w:val="both"/>
        <w:rPr>
          <w:sz w:val="28"/>
          <w:szCs w:val="28"/>
        </w:rPr>
      </w:pPr>
      <w:r w:rsidRPr="00E537D0">
        <w:rPr>
          <w:rStyle w:val="bumpedfont15"/>
          <w:sz w:val="28"/>
          <w:szCs w:val="28"/>
        </w:rPr>
        <w:t xml:space="preserve">5) не </w:t>
      </w:r>
      <w:r>
        <w:rPr>
          <w:sz w:val="28"/>
          <w:szCs w:val="28"/>
        </w:rPr>
        <w:t>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 248-ФЗ, осуществлять консультирование;</w:t>
      </w:r>
    </w:p>
    <w:p w14:paraId="396C1724"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2C0A3D0"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33590CF9"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A537EF4"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03A46F5"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14:paraId="06C109A3"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69B6398" w14:textId="77777777" w:rsidR="00EC674A" w:rsidRPr="00E537D0" w:rsidRDefault="00EC674A" w:rsidP="00D32DA0">
      <w:pPr>
        <w:pStyle w:val="s29"/>
        <w:spacing w:before="0" w:beforeAutospacing="0" w:after="0" w:afterAutospacing="0"/>
        <w:ind w:firstLine="851"/>
        <w:jc w:val="both"/>
        <w:rPr>
          <w:rStyle w:val="bumpedfont15"/>
          <w:sz w:val="28"/>
          <w:szCs w:val="28"/>
        </w:rPr>
      </w:pPr>
      <w:r w:rsidRPr="00E537D0">
        <w:rPr>
          <w:rStyle w:val="bumpedfont15"/>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w:t>
      </w:r>
      <w:r>
        <w:rPr>
          <w:rStyle w:val="bumpedfont15"/>
          <w:sz w:val="28"/>
          <w:szCs w:val="28"/>
        </w:rPr>
        <w:t>самоуправления.</w:t>
      </w:r>
    </w:p>
    <w:p w14:paraId="02488C99" w14:textId="2AC2F24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1.</w:t>
      </w:r>
      <w:r w:rsidR="002D4E2D">
        <w:rPr>
          <w:rStyle w:val="bumpedfont15"/>
          <w:sz w:val="28"/>
          <w:szCs w:val="28"/>
        </w:rPr>
        <w:t>9</w:t>
      </w:r>
      <w:r w:rsidRPr="00E537D0">
        <w:rPr>
          <w:rStyle w:val="bumpedfont15"/>
          <w:sz w:val="28"/>
          <w:szCs w:val="28"/>
        </w:rPr>
        <w:t>.2. Должностные лица контрольного органа при проведении контрольного мероприятия в пределах своих полномочий и в объеме проводимых контрольных действий имеют право:</w:t>
      </w:r>
    </w:p>
    <w:p w14:paraId="34467CE9"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lastRenderedPageBreak/>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F32BA63"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82513E0"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1783CC9" w14:textId="77777777" w:rsidR="00EC674A" w:rsidRPr="00E537D0" w:rsidRDefault="00EC674A" w:rsidP="00D32DA0">
      <w:pPr>
        <w:pStyle w:val="s29"/>
        <w:spacing w:before="0" w:beforeAutospacing="0" w:after="0" w:afterAutospacing="0"/>
        <w:ind w:firstLine="851"/>
        <w:jc w:val="both"/>
        <w:rPr>
          <w:sz w:val="28"/>
          <w:szCs w:val="28"/>
        </w:rPr>
      </w:pPr>
      <w:r w:rsidRPr="00E537D0">
        <w:rPr>
          <w:rStyle w:val="bumpedfont15"/>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6CC0BEA3" w14:textId="77777777" w:rsidR="00EC674A" w:rsidRPr="002D4E2D" w:rsidRDefault="00EC674A" w:rsidP="00D32DA0">
      <w:pPr>
        <w:pStyle w:val="s29"/>
        <w:spacing w:before="0" w:beforeAutospacing="0" w:after="0" w:afterAutospacing="0"/>
        <w:ind w:firstLine="851"/>
        <w:jc w:val="both"/>
        <w:rPr>
          <w:sz w:val="28"/>
          <w:szCs w:val="28"/>
        </w:rPr>
      </w:pPr>
      <w:r w:rsidRPr="00E537D0">
        <w:rPr>
          <w:rStyle w:val="bumpedfont15"/>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w:t>
      </w:r>
      <w:r w:rsidRPr="002D4E2D">
        <w:rPr>
          <w:rStyle w:val="bumpedfont15"/>
          <w:sz w:val="28"/>
          <w:szCs w:val="28"/>
        </w:rPr>
        <w:t>контролируемого лица, ограничения доступа в помещения, воспрепятствования иным мерам по осуществлению контрольного мероприятия;</w:t>
      </w:r>
    </w:p>
    <w:p w14:paraId="395E6854" w14:textId="77777777" w:rsidR="00EC674A" w:rsidRPr="002D4E2D" w:rsidRDefault="00EC674A" w:rsidP="00D32DA0">
      <w:pPr>
        <w:pStyle w:val="s29"/>
        <w:spacing w:before="0" w:beforeAutospacing="0" w:after="0" w:afterAutospacing="0"/>
        <w:ind w:firstLine="851"/>
        <w:jc w:val="both"/>
        <w:rPr>
          <w:sz w:val="28"/>
          <w:szCs w:val="28"/>
        </w:rPr>
      </w:pPr>
      <w:r w:rsidRPr="002D4E2D">
        <w:rPr>
          <w:rStyle w:val="bumpedfont15"/>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5D534C1" w14:textId="77777777" w:rsidR="00EC674A" w:rsidRPr="002D4E2D" w:rsidRDefault="00EC674A" w:rsidP="00D32DA0">
      <w:pPr>
        <w:pStyle w:val="s26"/>
        <w:spacing w:before="0" w:beforeAutospacing="0" w:after="0" w:afterAutospacing="0"/>
        <w:ind w:firstLine="851"/>
        <w:jc w:val="both"/>
        <w:rPr>
          <w:rStyle w:val="bumpedfont15"/>
          <w:sz w:val="28"/>
          <w:szCs w:val="28"/>
        </w:rPr>
      </w:pPr>
      <w:r w:rsidRPr="002D4E2D">
        <w:rPr>
          <w:rStyle w:val="bumpedfont15"/>
          <w:sz w:val="28"/>
          <w:szCs w:val="28"/>
        </w:rPr>
        <w:t xml:space="preserve">7) обращаться в соответствии с Федеральным законом от 07.02.2011 </w:t>
      </w:r>
      <w:r w:rsidRPr="002D4E2D">
        <w:rPr>
          <w:rStyle w:val="bumpedfont15"/>
          <w:sz w:val="28"/>
          <w:szCs w:val="28"/>
        </w:rPr>
        <w:br/>
        <w:t>№ 3-ФЗ «О полиции» за содействием к органам полиции в случаях, если специалисту оказывается противодействие или угрожает опасность;</w:t>
      </w:r>
    </w:p>
    <w:p w14:paraId="0F55D2F1" w14:textId="4299D622" w:rsidR="00EC674A" w:rsidRPr="002D4E2D" w:rsidRDefault="00EC674A" w:rsidP="00D32DA0">
      <w:pPr>
        <w:ind w:firstLine="851"/>
        <w:rPr>
          <w:rFonts w:ascii="Times New Roman" w:hAnsi="Times New Roman"/>
          <w:sz w:val="28"/>
          <w:szCs w:val="28"/>
        </w:rPr>
      </w:pPr>
      <w:r w:rsidRPr="002D4E2D">
        <w:rPr>
          <w:rFonts w:ascii="Times New Roman" w:hAnsi="Times New Roman"/>
          <w:sz w:val="28"/>
          <w:szCs w:val="28"/>
        </w:rPr>
        <w:t>8) совершать иные действия, предусмотренные федеральными законами о видах контроля, настоящим Положением.</w:t>
      </w:r>
    </w:p>
    <w:p w14:paraId="6A8A20B8" w14:textId="77777777" w:rsidR="00EC674A" w:rsidRDefault="00EC674A" w:rsidP="00EC674A">
      <w:pPr>
        <w:pStyle w:val="s26"/>
        <w:spacing w:before="0" w:beforeAutospacing="0" w:after="0" w:afterAutospacing="0"/>
        <w:ind w:firstLine="851"/>
        <w:jc w:val="both"/>
        <w:rPr>
          <w:rStyle w:val="bumpedfont15"/>
          <w:sz w:val="28"/>
          <w:szCs w:val="28"/>
        </w:rPr>
      </w:pPr>
    </w:p>
    <w:p w14:paraId="536BD846" w14:textId="7905D9A3" w:rsidR="003E64BD" w:rsidRPr="00B96EFF" w:rsidRDefault="00B96EFF" w:rsidP="00023CED">
      <w:pPr>
        <w:pStyle w:val="s24"/>
        <w:spacing w:before="0" w:beforeAutospacing="0" w:after="120" w:afterAutospacing="0"/>
        <w:jc w:val="center"/>
        <w:rPr>
          <w:rStyle w:val="bumpedfont15"/>
          <w:b/>
          <w:bCs/>
          <w:sz w:val="28"/>
          <w:szCs w:val="28"/>
        </w:rPr>
      </w:pPr>
      <w:r w:rsidRPr="00B96EFF">
        <w:rPr>
          <w:rStyle w:val="bumpedfont15"/>
          <w:b/>
          <w:sz w:val="28"/>
          <w:szCs w:val="28"/>
        </w:rPr>
        <w:t>2</w:t>
      </w:r>
      <w:r w:rsidR="003E64BD" w:rsidRPr="00B96EFF">
        <w:rPr>
          <w:rStyle w:val="bumpedfont15"/>
          <w:b/>
          <w:sz w:val="28"/>
          <w:szCs w:val="28"/>
        </w:rPr>
        <w:t xml:space="preserve">. Управление рисками причинения вреда (ущерба) </w:t>
      </w:r>
      <w:r w:rsidR="003E64BD" w:rsidRPr="00B96EFF">
        <w:rPr>
          <w:rStyle w:val="bumpedfont15"/>
          <w:b/>
          <w:sz w:val="28"/>
          <w:szCs w:val="28"/>
        </w:rPr>
        <w:br/>
        <w:t>охраняемым законом ценностям</w:t>
      </w:r>
    </w:p>
    <w:p w14:paraId="6B54D170" w14:textId="77FEEB3E" w:rsidR="003E64BD" w:rsidRPr="003B426D" w:rsidRDefault="00555F8F" w:rsidP="00D32DA0">
      <w:pPr>
        <w:pStyle w:val="s26"/>
        <w:spacing w:before="0" w:beforeAutospacing="0" w:after="0" w:afterAutospacing="0"/>
        <w:ind w:firstLine="851"/>
        <w:jc w:val="both"/>
        <w:rPr>
          <w:sz w:val="28"/>
          <w:szCs w:val="28"/>
        </w:rPr>
      </w:pPr>
      <w:r>
        <w:rPr>
          <w:rStyle w:val="bumpedfont15"/>
          <w:sz w:val="28"/>
          <w:szCs w:val="28"/>
        </w:rPr>
        <w:t>2.</w:t>
      </w:r>
      <w:r w:rsidR="003E64BD">
        <w:rPr>
          <w:rStyle w:val="bumpedfont15"/>
          <w:sz w:val="28"/>
          <w:szCs w:val="28"/>
        </w:rPr>
        <w:t>1. М</w:t>
      </w:r>
      <w:r w:rsidR="003E64BD" w:rsidRPr="00061339">
        <w:rPr>
          <w:rStyle w:val="bumpedfont15"/>
          <w:sz w:val="28"/>
          <w:szCs w:val="28"/>
        </w:rPr>
        <w:t>униципальный</w:t>
      </w:r>
      <w:r>
        <w:rPr>
          <w:rStyle w:val="bumpedfont15"/>
          <w:sz w:val="28"/>
          <w:szCs w:val="28"/>
        </w:rPr>
        <w:t xml:space="preserve"> жилищный</w:t>
      </w:r>
      <w:r w:rsidR="003E64BD" w:rsidRPr="00061339">
        <w:rPr>
          <w:rStyle w:val="bumpedfont15"/>
          <w:sz w:val="28"/>
          <w:szCs w:val="28"/>
        </w:rPr>
        <w:t xml:space="preserve"> контроль осуществля</w:t>
      </w:r>
      <w:r w:rsidR="003E64BD">
        <w:rPr>
          <w:rStyle w:val="bumpedfont15"/>
          <w:sz w:val="28"/>
          <w:szCs w:val="28"/>
        </w:rPr>
        <w:t>е</w:t>
      </w:r>
      <w:r w:rsidR="003E64BD" w:rsidRPr="00061339">
        <w:rPr>
          <w:rStyle w:val="bumpedfont15"/>
          <w:sz w:val="28"/>
          <w:szCs w:val="28"/>
        </w:rPr>
        <w:t>тся на основе управления рисками причинения вреда (ущерба)</w:t>
      </w:r>
      <w:r w:rsidR="003E64BD">
        <w:rPr>
          <w:rStyle w:val="bumpedfont15"/>
          <w:sz w:val="28"/>
          <w:szCs w:val="28"/>
        </w:rPr>
        <w:t xml:space="preserve"> </w:t>
      </w:r>
      <w:r w:rsidR="003E64BD" w:rsidRPr="00A82D85">
        <w:rPr>
          <w:rStyle w:val="bumpedfont15"/>
          <w:sz w:val="28"/>
          <w:szCs w:val="28"/>
        </w:rPr>
        <w:t>охраняемым законом ценностям</w:t>
      </w:r>
      <w:r w:rsidR="003E64BD" w:rsidRPr="00061339">
        <w:rPr>
          <w:rStyle w:val="bumpedfont15"/>
          <w:sz w:val="28"/>
          <w:szCs w:val="28"/>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2FF3B7FD" w14:textId="7DA45BC4" w:rsidR="003E64BD" w:rsidRPr="003B426D" w:rsidRDefault="00555F8F" w:rsidP="00D32DA0">
      <w:pPr>
        <w:pStyle w:val="s26"/>
        <w:spacing w:before="0" w:beforeAutospacing="0" w:after="0" w:afterAutospacing="0"/>
        <w:ind w:firstLine="851"/>
        <w:jc w:val="both"/>
        <w:rPr>
          <w:sz w:val="28"/>
          <w:szCs w:val="28"/>
        </w:rPr>
      </w:pPr>
      <w:r>
        <w:rPr>
          <w:rStyle w:val="bumpedfont15"/>
          <w:sz w:val="28"/>
          <w:szCs w:val="28"/>
        </w:rPr>
        <w:t>2.</w:t>
      </w:r>
      <w:r w:rsidR="003E64BD">
        <w:rPr>
          <w:rStyle w:val="bumpedfont15"/>
          <w:sz w:val="28"/>
          <w:szCs w:val="28"/>
        </w:rPr>
        <w:t>2. </w:t>
      </w:r>
      <w:r w:rsidR="003E64BD" w:rsidRPr="003B426D">
        <w:rPr>
          <w:rStyle w:val="bumpedfont15"/>
          <w:sz w:val="28"/>
          <w:szCs w:val="28"/>
        </w:rPr>
        <w:t xml:space="preserve">В целях управления рисками причинения вреда (ущерба) </w:t>
      </w:r>
      <w:r w:rsidR="003E64BD" w:rsidRPr="00A82D85">
        <w:rPr>
          <w:rStyle w:val="bumpedfont15"/>
          <w:sz w:val="28"/>
          <w:szCs w:val="28"/>
        </w:rPr>
        <w:t>охраняемым законом ценностям</w:t>
      </w:r>
      <w:r w:rsidR="003E64BD" w:rsidRPr="003B426D">
        <w:rPr>
          <w:rStyle w:val="bumpedfont15"/>
          <w:sz w:val="28"/>
          <w:szCs w:val="28"/>
        </w:rPr>
        <w:t xml:space="preserve"> при осуществлении муниципального </w:t>
      </w:r>
      <w:r>
        <w:rPr>
          <w:rStyle w:val="bumpedfont15"/>
          <w:sz w:val="28"/>
          <w:szCs w:val="28"/>
        </w:rPr>
        <w:t xml:space="preserve">жилищного </w:t>
      </w:r>
      <w:r w:rsidR="003E64BD" w:rsidRPr="003B426D">
        <w:rPr>
          <w:rStyle w:val="bumpedfont15"/>
          <w:sz w:val="28"/>
          <w:szCs w:val="28"/>
        </w:rPr>
        <w:t xml:space="preserve">контроля объекты контроля могут быть отнесены к одной из следующих категорий риска </w:t>
      </w:r>
      <w:r w:rsidR="003E64BD" w:rsidRPr="003B426D">
        <w:rPr>
          <w:rStyle w:val="bumpedfont15"/>
          <w:sz w:val="28"/>
          <w:szCs w:val="28"/>
        </w:rPr>
        <w:lastRenderedPageBreak/>
        <w:t>пр</w:t>
      </w:r>
      <w:r w:rsidR="003E64BD">
        <w:rPr>
          <w:rStyle w:val="bumpedfont15"/>
          <w:sz w:val="28"/>
          <w:szCs w:val="28"/>
        </w:rPr>
        <w:t xml:space="preserve">ичинения вреда (ущерба) </w:t>
      </w:r>
      <w:r w:rsidR="003E64BD" w:rsidRPr="00A82D85">
        <w:rPr>
          <w:rStyle w:val="bumpedfont15"/>
          <w:sz w:val="28"/>
          <w:szCs w:val="28"/>
        </w:rPr>
        <w:t>охраняемым законом ценностям</w:t>
      </w:r>
      <w:r w:rsidR="003E64BD">
        <w:rPr>
          <w:rStyle w:val="bumpedfont15"/>
          <w:sz w:val="28"/>
          <w:szCs w:val="28"/>
        </w:rPr>
        <w:t xml:space="preserve"> (далее –</w:t>
      </w:r>
      <w:r w:rsidR="003E64BD" w:rsidRPr="003B426D">
        <w:rPr>
          <w:rStyle w:val="bumpedfont15"/>
          <w:sz w:val="28"/>
          <w:szCs w:val="28"/>
        </w:rPr>
        <w:t xml:space="preserve"> категории риска):</w:t>
      </w:r>
    </w:p>
    <w:p w14:paraId="33E639F4" w14:textId="77777777" w:rsidR="003E64BD" w:rsidRPr="002B06B3" w:rsidRDefault="003E64BD" w:rsidP="00D32DA0">
      <w:pPr>
        <w:pStyle w:val="s15"/>
        <w:spacing w:before="0" w:beforeAutospacing="0" w:after="0" w:afterAutospacing="0"/>
        <w:ind w:firstLine="851"/>
        <w:jc w:val="both"/>
        <w:rPr>
          <w:i/>
          <w:sz w:val="28"/>
          <w:szCs w:val="28"/>
        </w:rPr>
      </w:pPr>
      <w:r w:rsidRPr="002B06B3">
        <w:rPr>
          <w:rStyle w:val="bumpedfont15"/>
          <w:sz w:val="28"/>
          <w:szCs w:val="28"/>
        </w:rPr>
        <w:t>средний риск;</w:t>
      </w:r>
    </w:p>
    <w:p w14:paraId="224A25B3" w14:textId="77777777" w:rsidR="003E64BD" w:rsidRPr="002B06B3" w:rsidRDefault="003E64BD" w:rsidP="00D32DA0">
      <w:pPr>
        <w:pStyle w:val="s15"/>
        <w:spacing w:before="0" w:beforeAutospacing="0" w:after="0" w:afterAutospacing="0"/>
        <w:ind w:firstLine="851"/>
        <w:jc w:val="both"/>
        <w:rPr>
          <w:i/>
          <w:sz w:val="28"/>
          <w:szCs w:val="28"/>
        </w:rPr>
      </w:pPr>
      <w:r w:rsidRPr="002B06B3">
        <w:rPr>
          <w:rStyle w:val="bumpedfont15"/>
          <w:sz w:val="28"/>
          <w:szCs w:val="28"/>
        </w:rPr>
        <w:t>умеренный риск;</w:t>
      </w:r>
    </w:p>
    <w:p w14:paraId="119518A0" w14:textId="77777777" w:rsidR="003E64BD" w:rsidRPr="002B06B3" w:rsidRDefault="003E64BD" w:rsidP="00D32DA0">
      <w:pPr>
        <w:pStyle w:val="s15"/>
        <w:spacing w:before="0" w:beforeAutospacing="0" w:after="0" w:afterAutospacing="0"/>
        <w:ind w:firstLine="851"/>
        <w:jc w:val="both"/>
        <w:rPr>
          <w:i/>
          <w:sz w:val="28"/>
          <w:szCs w:val="28"/>
        </w:rPr>
      </w:pPr>
      <w:r w:rsidRPr="002B06B3">
        <w:rPr>
          <w:rStyle w:val="bumpedfont15"/>
          <w:sz w:val="28"/>
          <w:szCs w:val="28"/>
        </w:rPr>
        <w:t>низкий риск.</w:t>
      </w:r>
    </w:p>
    <w:p w14:paraId="1FDE6860" w14:textId="3D3DD7EA" w:rsidR="003E64BD" w:rsidRPr="00BE487F" w:rsidRDefault="00C47622" w:rsidP="00D32DA0">
      <w:pPr>
        <w:pStyle w:val="s26"/>
        <w:spacing w:before="0" w:beforeAutospacing="0" w:after="0" w:afterAutospacing="0"/>
        <w:ind w:firstLine="851"/>
        <w:jc w:val="both"/>
        <w:rPr>
          <w:sz w:val="28"/>
          <w:szCs w:val="28"/>
        </w:rPr>
      </w:pPr>
      <w:r w:rsidRPr="00BE487F">
        <w:rPr>
          <w:rStyle w:val="bumpedfont15"/>
          <w:sz w:val="28"/>
          <w:szCs w:val="28"/>
        </w:rPr>
        <w:t>2.</w:t>
      </w:r>
      <w:r w:rsidR="003E64BD" w:rsidRPr="00BE487F">
        <w:rPr>
          <w:rStyle w:val="bumpedfont15"/>
          <w:sz w:val="28"/>
          <w:szCs w:val="28"/>
        </w:rPr>
        <w:t>3. Критерии отнесения объектов контроля к категориям риска в рамках осуществления муниципального</w:t>
      </w:r>
      <w:r w:rsidR="00DD6F2C" w:rsidRPr="00BE487F">
        <w:rPr>
          <w:rStyle w:val="bumpedfont15"/>
          <w:sz w:val="28"/>
          <w:szCs w:val="28"/>
        </w:rPr>
        <w:t xml:space="preserve"> жилищного</w:t>
      </w:r>
      <w:r w:rsidR="003E64BD" w:rsidRPr="00BE487F">
        <w:rPr>
          <w:rStyle w:val="bumpedfont15"/>
          <w:sz w:val="28"/>
          <w:szCs w:val="28"/>
        </w:rPr>
        <w:t xml:space="preserve"> контроля </w:t>
      </w:r>
      <w:r w:rsidR="00DD6F2C" w:rsidRPr="00BE487F">
        <w:rPr>
          <w:rStyle w:val="bumpedfont15"/>
          <w:sz w:val="28"/>
          <w:szCs w:val="28"/>
        </w:rPr>
        <w:t>установлены приложением № 1 к настоящему Положению.</w:t>
      </w:r>
    </w:p>
    <w:p w14:paraId="3256F1D5" w14:textId="1E22600A" w:rsidR="003E64BD" w:rsidRDefault="00C47622" w:rsidP="00D32DA0">
      <w:pPr>
        <w:pStyle w:val="s26"/>
        <w:spacing w:before="0" w:beforeAutospacing="0" w:after="0" w:afterAutospacing="0"/>
        <w:ind w:firstLine="851"/>
        <w:jc w:val="both"/>
        <w:rPr>
          <w:sz w:val="28"/>
          <w:szCs w:val="28"/>
        </w:rPr>
      </w:pPr>
      <w:r>
        <w:rPr>
          <w:rFonts w:eastAsia="Calibri"/>
          <w:sz w:val="28"/>
          <w:szCs w:val="28"/>
        </w:rPr>
        <w:t>2.</w:t>
      </w:r>
      <w:r w:rsidR="003E64BD">
        <w:rPr>
          <w:rFonts w:eastAsia="Calibri"/>
          <w:sz w:val="28"/>
          <w:szCs w:val="28"/>
        </w:rPr>
        <w:t>4. </w:t>
      </w:r>
      <w:r>
        <w:rPr>
          <w:rFonts w:eastAsia="Calibri"/>
          <w:sz w:val="28"/>
          <w:szCs w:val="28"/>
        </w:rPr>
        <w:t xml:space="preserve"> </w:t>
      </w:r>
      <w:r w:rsidR="003E64BD">
        <w:rPr>
          <w:rFonts w:eastAsia="Calibri"/>
          <w:sz w:val="28"/>
          <w:szCs w:val="28"/>
        </w:rPr>
        <w:t xml:space="preserve">Контрольный орган осуществляет категорирование объектов контроля в порядке, установленном статьёй 24 </w:t>
      </w:r>
      <w:r w:rsidR="003E64BD">
        <w:rPr>
          <w:sz w:val="28"/>
          <w:szCs w:val="28"/>
        </w:rPr>
        <w:t>Федерального закона № 248-ФЗ.</w:t>
      </w:r>
    </w:p>
    <w:p w14:paraId="26E49FB4" w14:textId="77777777" w:rsidR="006B45F8" w:rsidRPr="000474DF" w:rsidRDefault="006B45F8" w:rsidP="00D32DA0">
      <w:pPr>
        <w:pStyle w:val="ConsPlusNormal"/>
        <w:ind w:firstLine="851"/>
        <w:rPr>
          <w:rFonts w:ascii="Times New Roman" w:eastAsia="Calibri" w:hAnsi="Times New Roman" w:cs="Times New Roman"/>
          <w:sz w:val="28"/>
          <w:szCs w:val="28"/>
          <w:lang w:eastAsia="en-US"/>
        </w:rPr>
      </w:pPr>
      <w:r w:rsidRPr="000474DF">
        <w:rPr>
          <w:rFonts w:ascii="Times New Roman" w:eastAsia="Calibri" w:hAnsi="Times New Roman" w:cs="Times New Roman"/>
          <w:sz w:val="28"/>
          <w:szCs w:val="28"/>
          <w:lang w:eastAsia="en-US"/>
        </w:rPr>
        <w:t xml:space="preserve">Решение о присвоении объекту контроля категории риска принимается посредством внесения и подписания сведений в единый реестр видов контроля. </w:t>
      </w:r>
    </w:p>
    <w:p w14:paraId="2BCF72CA" w14:textId="77777777" w:rsidR="006B45F8" w:rsidRPr="000474DF" w:rsidRDefault="006B45F8" w:rsidP="00D32DA0">
      <w:pPr>
        <w:pStyle w:val="ConsPlusNormal"/>
        <w:ind w:firstLine="851"/>
        <w:rPr>
          <w:rFonts w:ascii="Times New Roman" w:eastAsia="Calibri" w:hAnsi="Times New Roman" w:cs="Times New Roman"/>
          <w:sz w:val="28"/>
          <w:szCs w:val="28"/>
          <w:lang w:eastAsia="en-US"/>
        </w:rPr>
      </w:pPr>
      <w:r w:rsidRPr="000474DF">
        <w:rPr>
          <w:rFonts w:ascii="Times New Roman" w:eastAsia="Calibri" w:hAnsi="Times New Roman" w:cs="Times New Roman"/>
          <w:sz w:val="28"/>
          <w:szCs w:val="28"/>
          <w:lang w:eastAsia="en-US"/>
        </w:rPr>
        <w:t>В случае если объект контроля не отнесен к определенной категории риска, он считается отнесенным к категории низкого риска.</w:t>
      </w:r>
    </w:p>
    <w:p w14:paraId="567D2DDD" w14:textId="5DA3FFBD" w:rsidR="006B45F8" w:rsidRPr="00C47622" w:rsidRDefault="00C47622" w:rsidP="00D32DA0">
      <w:pPr>
        <w:pStyle w:val="s26"/>
        <w:spacing w:before="0" w:beforeAutospacing="0" w:after="0" w:afterAutospacing="0"/>
        <w:ind w:firstLine="851"/>
        <w:jc w:val="both"/>
        <w:rPr>
          <w:sz w:val="28"/>
          <w:szCs w:val="28"/>
        </w:rPr>
      </w:pPr>
      <w:r>
        <w:rPr>
          <w:sz w:val="28"/>
          <w:szCs w:val="28"/>
        </w:rPr>
        <w:t>2.5.</w:t>
      </w:r>
      <w:r w:rsidR="006B45F8" w:rsidRPr="000474DF">
        <w:rPr>
          <w:rFonts w:eastAsia="Calibri"/>
          <w:sz w:val="28"/>
          <w:szCs w:val="28"/>
          <w:lang w:eastAsia="en-US"/>
        </w:rPr>
        <w:t xml:space="preserve"> Сведения об объектах контроля с присвоенной им категорией риска размещаются на официальном </w:t>
      </w:r>
      <w:r w:rsidR="00BA4C99" w:rsidRPr="000474DF">
        <w:rPr>
          <w:rFonts w:eastAsia="Calibri"/>
          <w:sz w:val="28"/>
          <w:szCs w:val="28"/>
          <w:lang w:eastAsia="en-US"/>
        </w:rPr>
        <w:t>сайте органов</w:t>
      </w:r>
      <w:r w:rsidR="006B45F8" w:rsidRPr="000474DF">
        <w:rPr>
          <w:rFonts w:eastAsia="Calibri"/>
          <w:sz w:val="28"/>
          <w:szCs w:val="28"/>
          <w:lang w:eastAsia="en-US"/>
        </w:rPr>
        <w:t xml:space="preserve"> местного самоуправления </w:t>
      </w:r>
      <w:r w:rsidR="00BA4C99">
        <w:rPr>
          <w:rFonts w:eastAsia="Calibri"/>
          <w:sz w:val="28"/>
          <w:szCs w:val="28"/>
          <w:lang w:eastAsia="en-US"/>
        </w:rPr>
        <w:t xml:space="preserve">муниципального образования </w:t>
      </w:r>
      <w:r w:rsidR="00E1445B">
        <w:rPr>
          <w:rFonts w:eastAsia="Calibri"/>
          <w:bCs/>
          <w:sz w:val="28"/>
          <w:szCs w:val="28"/>
        </w:rPr>
        <w:t>«</w:t>
      </w:r>
      <w:proofErr w:type="spellStart"/>
      <w:r w:rsidR="00E1445B">
        <w:rPr>
          <w:rFonts w:eastAsia="Calibri"/>
          <w:bCs/>
          <w:sz w:val="28"/>
          <w:szCs w:val="28"/>
        </w:rPr>
        <w:t>Юкковское</w:t>
      </w:r>
      <w:proofErr w:type="spellEnd"/>
      <w:r w:rsidR="00E1445B">
        <w:rPr>
          <w:rFonts w:eastAsia="Calibri"/>
          <w:bCs/>
          <w:sz w:val="28"/>
          <w:szCs w:val="28"/>
        </w:rPr>
        <w:t xml:space="preserve"> сельское поселение» </w:t>
      </w:r>
      <w:r w:rsidR="006B45F8" w:rsidRPr="000474DF">
        <w:rPr>
          <w:rFonts w:eastAsia="Calibri"/>
          <w:bCs/>
          <w:sz w:val="28"/>
          <w:szCs w:val="28"/>
        </w:rPr>
        <w:t>Всеволожского муниципального района Ленинградской области</w:t>
      </w:r>
      <w:r w:rsidR="006B45F8" w:rsidRPr="000474DF">
        <w:rPr>
          <w:rFonts w:eastAsia="Calibri"/>
          <w:sz w:val="28"/>
          <w:szCs w:val="28"/>
          <w:lang w:eastAsia="en-US"/>
        </w:rPr>
        <w:t xml:space="preserve"> в информационно-телекоммуникационной сети «Интернет» (далее - официальный сайт).</w:t>
      </w:r>
    </w:p>
    <w:p w14:paraId="2464C8D1" w14:textId="27CB1F07" w:rsidR="00762640" w:rsidRPr="0022593E" w:rsidRDefault="0044421A" w:rsidP="00D32DA0">
      <w:pPr>
        <w:pStyle w:val="ConsPlusNormal"/>
        <w:ind w:firstLine="851"/>
        <w:rPr>
          <w:rFonts w:ascii="Times New Roman" w:eastAsia="Calibri" w:hAnsi="Times New Roman" w:cs="Times New Roman"/>
          <w:sz w:val="28"/>
          <w:szCs w:val="28"/>
        </w:rPr>
      </w:pPr>
      <w:r>
        <w:rPr>
          <w:rFonts w:ascii="Times New Roman" w:eastAsia="Calibri" w:hAnsi="Times New Roman" w:cs="Times New Roman"/>
          <w:sz w:val="28"/>
          <w:szCs w:val="28"/>
          <w:lang w:eastAsia="en-US"/>
        </w:rPr>
        <w:t xml:space="preserve">2.6. </w:t>
      </w:r>
      <w:r w:rsidR="00762640">
        <w:rPr>
          <w:rFonts w:ascii="Times New Roman" w:eastAsia="Calibri" w:hAnsi="Times New Roman"/>
          <w:sz w:val="28"/>
          <w:szCs w:val="28"/>
        </w:rPr>
        <w:t>Контролируемое лицо, в том числе с использованием единого портала государственных и муниципальных услуг (функций), вправе</w:t>
      </w:r>
      <w:r w:rsidR="002A72A2">
        <w:rPr>
          <w:rFonts w:ascii="Times New Roman" w:eastAsia="Calibri" w:hAnsi="Times New Roman"/>
          <w:sz w:val="28"/>
          <w:szCs w:val="28"/>
        </w:rPr>
        <w:t xml:space="preserve"> подать в контрольный</w:t>
      </w:r>
      <w:r w:rsidR="00762640">
        <w:rPr>
          <w:rFonts w:ascii="Times New Roman" w:eastAsia="Calibri" w:hAnsi="Times New Roman"/>
          <w:sz w:val="28"/>
          <w:szCs w:val="28"/>
        </w:rPr>
        <w:t xml:space="preserve">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w:t>
      </w:r>
      <w:r w:rsidR="002A72A2">
        <w:rPr>
          <w:rFonts w:ascii="Times New Roman" w:eastAsia="Calibri" w:hAnsi="Times New Roman"/>
          <w:sz w:val="28"/>
          <w:szCs w:val="28"/>
        </w:rPr>
        <w:t>несения к иной категории риска.</w:t>
      </w:r>
    </w:p>
    <w:p w14:paraId="33160A4C" w14:textId="28B0B88C" w:rsidR="006B45F8" w:rsidRPr="0022593E" w:rsidRDefault="0044421A" w:rsidP="00D32DA0">
      <w:pPr>
        <w:pStyle w:val="ConsPlusNormal"/>
        <w:ind w:firstLine="85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2.7. </w:t>
      </w:r>
      <w:r w:rsidR="006B45F8" w:rsidRPr="0022593E">
        <w:rPr>
          <w:rFonts w:ascii="Times New Roman" w:eastAsia="Calibri" w:hAnsi="Times New Roman" w:cs="Times New Roman"/>
          <w:sz w:val="28"/>
          <w:szCs w:val="28"/>
          <w:lang w:eastAsia="en-US"/>
        </w:rPr>
        <w:t xml:space="preserve">До 1 января 2030 года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2" w:history="1">
        <w:r w:rsidR="006B45F8" w:rsidRPr="0022593E">
          <w:rPr>
            <w:rFonts w:ascii="Times New Roman" w:eastAsia="Calibri" w:hAnsi="Times New Roman" w:cs="Times New Roman"/>
            <w:sz w:val="28"/>
            <w:szCs w:val="28"/>
            <w:lang w:eastAsia="en-US"/>
          </w:rPr>
          <w:t>главой 9</w:t>
        </w:r>
      </w:hyperlink>
      <w:r w:rsidR="006B45F8" w:rsidRPr="0022593E">
        <w:rPr>
          <w:rFonts w:ascii="Times New Roman" w:eastAsia="Calibri" w:hAnsi="Times New Roman" w:cs="Times New Roman"/>
          <w:sz w:val="28"/>
          <w:szCs w:val="28"/>
          <w:lang w:eastAsia="en-US"/>
        </w:rPr>
        <w:t xml:space="preserve"> Федерального закона    № 248-ФЗ с учетом следующих особенностей:</w:t>
      </w:r>
    </w:p>
    <w:p w14:paraId="6F95DEFF" w14:textId="77777777" w:rsidR="006B45F8" w:rsidRPr="0022593E" w:rsidRDefault="006B45F8" w:rsidP="00D32DA0">
      <w:pPr>
        <w:pStyle w:val="ConsPlusNormal"/>
        <w:ind w:firstLine="851"/>
        <w:rPr>
          <w:rFonts w:ascii="Times New Roman" w:eastAsia="Calibri" w:hAnsi="Times New Roman" w:cs="Times New Roman"/>
          <w:sz w:val="28"/>
          <w:szCs w:val="28"/>
          <w:lang w:eastAsia="en-US"/>
        </w:rPr>
      </w:pPr>
      <w:r w:rsidRPr="0022593E">
        <w:rPr>
          <w:rFonts w:ascii="Times New Roman" w:eastAsia="Calibri" w:hAnsi="Times New Roman" w:cs="Times New Roman"/>
          <w:sz w:val="28"/>
          <w:szCs w:val="28"/>
          <w:lang w:eastAsia="en-US"/>
        </w:rPr>
        <w:t>1)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6398D139" w14:textId="42AE02D3" w:rsidR="006B45F8" w:rsidRPr="0022593E" w:rsidRDefault="006B45F8" w:rsidP="00D32DA0">
      <w:pPr>
        <w:pStyle w:val="ConsPlusNormal"/>
        <w:ind w:firstLine="851"/>
        <w:rPr>
          <w:rFonts w:ascii="Times New Roman" w:eastAsia="Calibri" w:hAnsi="Times New Roman" w:cs="Times New Roman"/>
          <w:sz w:val="28"/>
          <w:szCs w:val="28"/>
          <w:lang w:eastAsia="en-US"/>
        </w:rPr>
      </w:pPr>
      <w:r w:rsidRPr="0022593E">
        <w:rPr>
          <w:rFonts w:ascii="Times New Roman" w:eastAsia="Calibri" w:hAnsi="Times New Roman" w:cs="Times New Roman"/>
          <w:sz w:val="28"/>
          <w:szCs w:val="28"/>
          <w:lang w:eastAsia="en-US"/>
        </w:rPr>
        <w:t xml:space="preserve">2) заявление рассматривается руководителем </w:t>
      </w:r>
      <w:r>
        <w:rPr>
          <w:rFonts w:ascii="Times New Roman" w:eastAsia="Calibri" w:hAnsi="Times New Roman" w:cs="Times New Roman"/>
          <w:sz w:val="28"/>
          <w:szCs w:val="28"/>
          <w:lang w:eastAsia="en-US"/>
        </w:rPr>
        <w:t xml:space="preserve">контрольного </w:t>
      </w:r>
      <w:r w:rsidR="00BA4C99">
        <w:rPr>
          <w:rFonts w:ascii="Times New Roman" w:eastAsia="Calibri" w:hAnsi="Times New Roman" w:cs="Times New Roman"/>
          <w:sz w:val="28"/>
          <w:szCs w:val="28"/>
          <w:lang w:eastAsia="en-US"/>
        </w:rPr>
        <w:t xml:space="preserve">органа, </w:t>
      </w:r>
      <w:r w:rsidR="00BA4C99" w:rsidRPr="0022593E">
        <w:rPr>
          <w:rFonts w:ascii="Times New Roman" w:eastAsia="Calibri" w:hAnsi="Times New Roman" w:cs="Times New Roman"/>
          <w:sz w:val="28"/>
          <w:szCs w:val="28"/>
          <w:lang w:eastAsia="en-US"/>
        </w:rPr>
        <w:t>принявшего</w:t>
      </w:r>
      <w:r w:rsidRPr="0022593E">
        <w:rPr>
          <w:rFonts w:ascii="Times New Roman" w:eastAsia="Calibri" w:hAnsi="Times New Roman" w:cs="Times New Roman"/>
          <w:sz w:val="28"/>
          <w:szCs w:val="28"/>
          <w:lang w:eastAsia="en-US"/>
        </w:rPr>
        <w:t xml:space="preserve"> решение о присвоении объекту контроля категории риска;</w:t>
      </w:r>
    </w:p>
    <w:p w14:paraId="789F69D2" w14:textId="26511045" w:rsidR="006B45F8" w:rsidRPr="0022593E" w:rsidRDefault="006B45F8" w:rsidP="00D32DA0">
      <w:pPr>
        <w:pStyle w:val="ConsPlusNormal"/>
        <w:ind w:firstLine="851"/>
        <w:rPr>
          <w:rFonts w:ascii="Times New Roman" w:eastAsia="Calibri" w:hAnsi="Times New Roman" w:cs="Times New Roman"/>
          <w:sz w:val="28"/>
          <w:szCs w:val="28"/>
          <w:lang w:eastAsia="en-US"/>
        </w:rPr>
      </w:pPr>
      <w:r w:rsidRPr="0022593E">
        <w:rPr>
          <w:rFonts w:ascii="Times New Roman" w:eastAsia="Calibri" w:hAnsi="Times New Roman" w:cs="Times New Roman"/>
          <w:sz w:val="28"/>
          <w:szCs w:val="28"/>
          <w:lang w:eastAsia="en-US"/>
        </w:rPr>
        <w:t>3) срок рассмотрения заявлени</w:t>
      </w:r>
      <w:r>
        <w:rPr>
          <w:rFonts w:ascii="Times New Roman" w:eastAsia="Calibri" w:hAnsi="Times New Roman" w:cs="Times New Roman"/>
          <w:sz w:val="28"/>
          <w:szCs w:val="28"/>
          <w:lang w:eastAsia="en-US"/>
        </w:rPr>
        <w:t xml:space="preserve">я не может превышать </w:t>
      </w:r>
      <w:r w:rsidR="00BA4C99">
        <w:rPr>
          <w:rFonts w:ascii="Times New Roman" w:eastAsia="Calibri" w:hAnsi="Times New Roman" w:cs="Times New Roman"/>
          <w:sz w:val="28"/>
          <w:szCs w:val="28"/>
          <w:lang w:eastAsia="en-US"/>
        </w:rPr>
        <w:t xml:space="preserve">2 </w:t>
      </w:r>
      <w:r w:rsidR="00BA4C99" w:rsidRPr="0022593E">
        <w:rPr>
          <w:rFonts w:ascii="Times New Roman" w:eastAsia="Calibri" w:hAnsi="Times New Roman" w:cs="Times New Roman"/>
          <w:sz w:val="28"/>
          <w:szCs w:val="28"/>
          <w:lang w:eastAsia="en-US"/>
        </w:rPr>
        <w:t>рабочих</w:t>
      </w:r>
      <w:r w:rsidRPr="0022593E">
        <w:rPr>
          <w:rFonts w:ascii="Times New Roman" w:eastAsia="Calibri" w:hAnsi="Times New Roman" w:cs="Times New Roman"/>
          <w:sz w:val="28"/>
          <w:szCs w:val="28"/>
          <w:lang w:eastAsia="en-US"/>
        </w:rPr>
        <w:t xml:space="preserve"> дней со дня регистрации.</w:t>
      </w:r>
    </w:p>
    <w:p w14:paraId="16AB8FA2" w14:textId="367204AB" w:rsidR="006B45F8" w:rsidRPr="0022593E" w:rsidRDefault="006B45F8"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2.</w:t>
      </w:r>
      <w:r w:rsidR="0044421A">
        <w:rPr>
          <w:rFonts w:ascii="Times New Roman" w:hAnsi="Times New Roman" w:cs="Times New Roman"/>
          <w:sz w:val="28"/>
          <w:szCs w:val="28"/>
        </w:rPr>
        <w:t>8</w:t>
      </w:r>
      <w:r w:rsidRPr="0022593E">
        <w:rPr>
          <w:rFonts w:ascii="Times New Roman" w:hAnsi="Times New Roman" w:cs="Times New Roman"/>
          <w:sz w:val="28"/>
          <w:szCs w:val="28"/>
        </w:rPr>
        <w:t xml:space="preserve">. </w:t>
      </w:r>
      <w:r>
        <w:rPr>
          <w:rFonts w:ascii="Times New Roman" w:hAnsi="Times New Roman" w:cs="Times New Roman"/>
          <w:sz w:val="28"/>
          <w:szCs w:val="28"/>
        </w:rPr>
        <w:t>Контрольный орган в течение двух</w:t>
      </w:r>
      <w:r w:rsidRPr="0022593E">
        <w:rPr>
          <w:rFonts w:ascii="Times New Roman" w:hAnsi="Times New Roman" w:cs="Times New Roman"/>
          <w:sz w:val="28"/>
          <w:szCs w:val="28"/>
        </w:rPr>
        <w:t xml:space="preserve">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4EB1F485" w14:textId="7FBC0F5A" w:rsidR="006B45F8" w:rsidRPr="00BE487F" w:rsidRDefault="006B45F8" w:rsidP="00D32DA0">
      <w:pPr>
        <w:pStyle w:val="ConsPlusNormal"/>
        <w:ind w:firstLine="851"/>
        <w:rPr>
          <w:rFonts w:ascii="Times New Roman" w:hAnsi="Times New Roman" w:cs="Times New Roman"/>
          <w:sz w:val="28"/>
          <w:szCs w:val="28"/>
        </w:rPr>
      </w:pPr>
      <w:r w:rsidRPr="00BE487F">
        <w:rPr>
          <w:rFonts w:ascii="Times New Roman" w:hAnsi="Times New Roman" w:cs="Times New Roman"/>
          <w:sz w:val="28"/>
          <w:szCs w:val="28"/>
        </w:rPr>
        <w:t>2.</w:t>
      </w:r>
      <w:r w:rsidR="0044421A" w:rsidRPr="00BE487F">
        <w:rPr>
          <w:rFonts w:ascii="Times New Roman" w:hAnsi="Times New Roman" w:cs="Times New Roman"/>
          <w:sz w:val="28"/>
          <w:szCs w:val="28"/>
        </w:rPr>
        <w:t>9</w:t>
      </w:r>
      <w:r w:rsidRPr="00BE487F">
        <w:rPr>
          <w:rFonts w:ascii="Times New Roman"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использует индикаторы риска нарушения обязательных </w:t>
      </w:r>
      <w:r w:rsidRPr="00BE487F">
        <w:rPr>
          <w:rFonts w:ascii="Times New Roman" w:hAnsi="Times New Roman" w:cs="Times New Roman"/>
          <w:sz w:val="28"/>
          <w:szCs w:val="28"/>
        </w:rPr>
        <w:lastRenderedPageBreak/>
        <w:t>требований согласно приложению № 2 к настоящему Положению.</w:t>
      </w:r>
    </w:p>
    <w:p w14:paraId="3FB97BFE" w14:textId="77777777" w:rsidR="0060656C" w:rsidRDefault="0060656C" w:rsidP="006B45F8">
      <w:pPr>
        <w:pStyle w:val="ConsPlusNormal"/>
        <w:ind w:firstLine="709"/>
        <w:rPr>
          <w:rFonts w:ascii="Times New Roman" w:hAnsi="Times New Roman" w:cs="Times New Roman"/>
          <w:sz w:val="28"/>
          <w:szCs w:val="28"/>
        </w:rPr>
      </w:pPr>
    </w:p>
    <w:p w14:paraId="155BB666" w14:textId="77777777" w:rsidR="00D32DA0" w:rsidRDefault="00D32DA0" w:rsidP="006B45F8">
      <w:pPr>
        <w:pStyle w:val="ConsPlusNormal"/>
        <w:ind w:firstLine="709"/>
        <w:rPr>
          <w:rFonts w:ascii="Times New Roman" w:hAnsi="Times New Roman" w:cs="Times New Roman"/>
          <w:sz w:val="28"/>
          <w:szCs w:val="28"/>
        </w:rPr>
      </w:pPr>
    </w:p>
    <w:p w14:paraId="78F8C72F" w14:textId="42BC7052" w:rsidR="0060656C" w:rsidRDefault="0060656C" w:rsidP="00B11595">
      <w:pPr>
        <w:pStyle w:val="ConsPlusNormal"/>
        <w:numPr>
          <w:ilvl w:val="0"/>
          <w:numId w:val="43"/>
        </w:numPr>
        <w:jc w:val="center"/>
        <w:rPr>
          <w:rFonts w:ascii="Times New Roman" w:hAnsi="Times New Roman" w:cs="Times New Roman"/>
          <w:b/>
          <w:bCs/>
          <w:sz w:val="28"/>
          <w:szCs w:val="28"/>
        </w:rPr>
      </w:pPr>
      <w:r w:rsidRPr="001078E7">
        <w:rPr>
          <w:rFonts w:ascii="Times New Roman" w:hAnsi="Times New Roman" w:cs="Times New Roman"/>
          <w:b/>
          <w:bCs/>
          <w:sz w:val="28"/>
          <w:szCs w:val="28"/>
        </w:rPr>
        <w:t xml:space="preserve">Профилактика рисков причинения вреда (ущерба) охраняемым законом ценностям, виды профилактических мероприятий при осуществлении </w:t>
      </w:r>
      <w:r w:rsidR="00BA4C99" w:rsidRPr="001078E7">
        <w:rPr>
          <w:rFonts w:ascii="Times New Roman" w:hAnsi="Times New Roman" w:cs="Times New Roman"/>
          <w:b/>
          <w:bCs/>
          <w:sz w:val="28"/>
          <w:szCs w:val="28"/>
        </w:rPr>
        <w:t xml:space="preserve">муниципального </w:t>
      </w:r>
      <w:r w:rsidR="00BA4C99">
        <w:rPr>
          <w:rFonts w:ascii="Times New Roman" w:hAnsi="Times New Roman" w:cs="Times New Roman"/>
          <w:b/>
          <w:bCs/>
          <w:sz w:val="28"/>
          <w:szCs w:val="28"/>
        </w:rPr>
        <w:t>жилищного</w:t>
      </w:r>
      <w:r w:rsidR="00B11595">
        <w:rPr>
          <w:rFonts w:ascii="Times New Roman" w:hAnsi="Times New Roman" w:cs="Times New Roman"/>
          <w:b/>
          <w:bCs/>
          <w:sz w:val="28"/>
          <w:szCs w:val="28"/>
        </w:rPr>
        <w:t xml:space="preserve"> контроля </w:t>
      </w:r>
    </w:p>
    <w:p w14:paraId="7AFE6183" w14:textId="77777777" w:rsidR="0060656C" w:rsidRPr="001078E7" w:rsidRDefault="0060656C" w:rsidP="0060656C">
      <w:pPr>
        <w:pStyle w:val="ConsPlusNormal"/>
        <w:ind w:left="720" w:firstLine="0"/>
        <w:jc w:val="center"/>
        <w:rPr>
          <w:rFonts w:ascii="Times New Roman" w:hAnsi="Times New Roman" w:cs="Times New Roman"/>
          <w:b/>
          <w:bCs/>
          <w:sz w:val="28"/>
          <w:szCs w:val="28"/>
        </w:rPr>
      </w:pPr>
    </w:p>
    <w:p w14:paraId="0BEFE025" w14:textId="3253EFF4"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 xml:space="preserve">3.1. Профилактика рисков причинения вреда (ущерба) охраняемым законом ценностям при осуществлении муниципального </w:t>
      </w:r>
      <w:r w:rsidR="00B11595">
        <w:rPr>
          <w:rFonts w:ascii="Times New Roman" w:hAnsi="Times New Roman" w:cs="Times New Roman"/>
          <w:sz w:val="28"/>
          <w:szCs w:val="28"/>
        </w:rPr>
        <w:t xml:space="preserve">жилищного контроля </w:t>
      </w:r>
      <w:r w:rsidRPr="001078E7">
        <w:rPr>
          <w:rFonts w:ascii="Times New Roman" w:hAnsi="Times New Roman" w:cs="Times New Roman"/>
          <w:sz w:val="28"/>
          <w:szCs w:val="28"/>
        </w:rPr>
        <w:t>проводится в соответствии с ежегодно утверждаемой постановлением администрации Программой профилактики рисков причинения вреда (ущерба) охраняемым законом ценностям при осуществлении муниципального</w:t>
      </w:r>
      <w:r w:rsidR="00E8211E">
        <w:rPr>
          <w:rFonts w:ascii="Times New Roman" w:hAnsi="Times New Roman" w:cs="Times New Roman"/>
          <w:sz w:val="28"/>
          <w:szCs w:val="28"/>
        </w:rPr>
        <w:t xml:space="preserve"> жилищного</w:t>
      </w:r>
      <w:r w:rsidRPr="001078E7">
        <w:rPr>
          <w:rFonts w:ascii="Times New Roman" w:hAnsi="Times New Roman" w:cs="Times New Roman"/>
          <w:sz w:val="28"/>
          <w:szCs w:val="28"/>
        </w:rPr>
        <w:t xml:space="preserve"> к</w:t>
      </w:r>
      <w:r w:rsidR="00E8211E">
        <w:rPr>
          <w:rFonts w:ascii="Times New Roman" w:hAnsi="Times New Roman" w:cs="Times New Roman"/>
          <w:sz w:val="28"/>
          <w:szCs w:val="28"/>
        </w:rPr>
        <w:t xml:space="preserve">онтроля </w:t>
      </w:r>
      <w:r w:rsidRPr="001078E7">
        <w:rPr>
          <w:rFonts w:ascii="Times New Roman" w:hAnsi="Times New Roman" w:cs="Times New Roman"/>
          <w:sz w:val="28"/>
          <w:szCs w:val="28"/>
        </w:rPr>
        <w:t>(далее - Программа профилактики рисков).</w:t>
      </w:r>
    </w:p>
    <w:p w14:paraId="0C76A12B" w14:textId="1A3A569F"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3.2. Разработка, утверждение и актуализация Программы профилактики рисков при осуществлении муниципального</w:t>
      </w:r>
      <w:r w:rsidR="00E8211E">
        <w:rPr>
          <w:rFonts w:ascii="Times New Roman" w:hAnsi="Times New Roman" w:cs="Times New Roman"/>
          <w:sz w:val="28"/>
          <w:szCs w:val="28"/>
        </w:rPr>
        <w:t xml:space="preserve"> жилищного</w:t>
      </w:r>
      <w:r w:rsidRPr="001078E7">
        <w:rPr>
          <w:rFonts w:ascii="Times New Roman" w:hAnsi="Times New Roman" w:cs="Times New Roman"/>
          <w:sz w:val="28"/>
          <w:szCs w:val="28"/>
        </w:rPr>
        <w:t xml:space="preserve"> контроля проводится в соответствии с Порядком разработки и утверждения программы профилактики рисков причинения вреда, утвержденным Правительством Российской Федерации.</w:t>
      </w:r>
    </w:p>
    <w:p w14:paraId="3E11AB2A" w14:textId="77777777"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 xml:space="preserve">3.3. При проведении профилактических мероприятий взаимодействие с гражданами, организациями осуществляется только в случаях, установленных Федеральным </w:t>
      </w:r>
      <w:hyperlink r:id="rId13" w:history="1">
        <w:r w:rsidRPr="001078E7">
          <w:rPr>
            <w:rFonts w:ascii="Times New Roman" w:hAnsi="Times New Roman" w:cs="Times New Roman"/>
            <w:sz w:val="28"/>
            <w:szCs w:val="28"/>
          </w:rPr>
          <w:t>законом</w:t>
        </w:r>
      </w:hyperlink>
      <w:r w:rsidRPr="001078E7">
        <w:rPr>
          <w:rFonts w:ascii="Times New Roman" w:hAnsi="Times New Roman" w:cs="Times New Roman"/>
          <w:sz w:val="28"/>
          <w:szCs w:val="28"/>
        </w:rPr>
        <w:t xml:space="preserve">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p>
    <w:p w14:paraId="46E03B1B" w14:textId="4F2A407D"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 xml:space="preserve">3.4. При осуществлении муниципального </w:t>
      </w:r>
      <w:r w:rsidR="005351DD">
        <w:rPr>
          <w:rFonts w:ascii="Times New Roman" w:hAnsi="Times New Roman" w:cs="Times New Roman"/>
          <w:sz w:val="28"/>
          <w:szCs w:val="28"/>
        </w:rPr>
        <w:t xml:space="preserve">жилищного </w:t>
      </w:r>
      <w:r w:rsidRPr="001078E7">
        <w:rPr>
          <w:rFonts w:ascii="Times New Roman" w:hAnsi="Times New Roman" w:cs="Times New Roman"/>
          <w:sz w:val="28"/>
          <w:szCs w:val="28"/>
        </w:rPr>
        <w:t>контроля контрольным органом проводятся следующие профилактические мероприятия:</w:t>
      </w:r>
    </w:p>
    <w:p w14:paraId="23485446" w14:textId="77777777" w:rsidR="0060656C"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1) информирование;</w:t>
      </w:r>
    </w:p>
    <w:p w14:paraId="28D5D6A0" w14:textId="77777777" w:rsidR="0060656C" w:rsidRPr="0022593E"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2</w:t>
      </w:r>
      <w:r w:rsidRPr="0022593E">
        <w:rPr>
          <w:rFonts w:ascii="Times New Roman" w:hAnsi="Times New Roman" w:cs="Times New Roman"/>
          <w:sz w:val="28"/>
          <w:szCs w:val="28"/>
        </w:rPr>
        <w:t>) обобщение правоприменительной практики;</w:t>
      </w:r>
    </w:p>
    <w:p w14:paraId="2E977FC2" w14:textId="6FEF8097" w:rsidR="0060656C"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w:t>
      </w:r>
      <w:r w:rsidRPr="001078E7">
        <w:rPr>
          <w:rFonts w:ascii="Times New Roman" w:hAnsi="Times New Roman" w:cs="Times New Roman"/>
          <w:sz w:val="28"/>
          <w:szCs w:val="28"/>
        </w:rPr>
        <w:t>) объявление предостережения</w:t>
      </w:r>
      <w:r>
        <w:rPr>
          <w:rFonts w:ascii="Times New Roman" w:hAnsi="Times New Roman" w:cs="Times New Roman"/>
          <w:sz w:val="28"/>
          <w:szCs w:val="28"/>
        </w:rPr>
        <w:t>;</w:t>
      </w:r>
    </w:p>
    <w:p w14:paraId="050D01D5" w14:textId="77777777" w:rsidR="0060656C"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 xml:space="preserve">4) </w:t>
      </w:r>
      <w:r w:rsidRPr="001078E7">
        <w:rPr>
          <w:rFonts w:ascii="Times New Roman" w:hAnsi="Times New Roman" w:cs="Times New Roman"/>
          <w:sz w:val="28"/>
          <w:szCs w:val="28"/>
        </w:rPr>
        <w:t>консультирование;</w:t>
      </w:r>
    </w:p>
    <w:p w14:paraId="5F0BFF60" w14:textId="77777777" w:rsidR="0060656C" w:rsidRPr="001078E7"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5</w:t>
      </w:r>
      <w:r w:rsidRPr="001078E7">
        <w:rPr>
          <w:rFonts w:ascii="Times New Roman" w:hAnsi="Times New Roman" w:cs="Times New Roman"/>
          <w:sz w:val="28"/>
          <w:szCs w:val="28"/>
        </w:rPr>
        <w:t>) профилактический визит.</w:t>
      </w:r>
    </w:p>
    <w:p w14:paraId="6A50EC26" w14:textId="6E1E7C7A" w:rsidR="0060656C"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 xml:space="preserve">3.5. Информирование осуществляется посредством размещения соответствующих сведений, предусмотренных </w:t>
      </w:r>
      <w:hyperlink r:id="rId14" w:history="1">
        <w:r w:rsidRPr="001078E7">
          <w:rPr>
            <w:rFonts w:ascii="Times New Roman" w:hAnsi="Times New Roman" w:cs="Times New Roman"/>
            <w:sz w:val="28"/>
            <w:szCs w:val="28"/>
          </w:rPr>
          <w:t>частью 3 статьи 46</w:t>
        </w:r>
      </w:hyperlink>
      <w:r w:rsidRPr="001078E7">
        <w:rPr>
          <w:rFonts w:ascii="Times New Roman" w:hAnsi="Times New Roman" w:cs="Times New Roman"/>
          <w:sz w:val="28"/>
          <w:szCs w:val="28"/>
        </w:rPr>
        <w:t xml:space="preserve"> Федерального закона № 248-ФЗ, на официальном сайте </w:t>
      </w:r>
      <w:r>
        <w:rPr>
          <w:rFonts w:ascii="Times New Roman" w:hAnsi="Times New Roman" w:cs="Times New Roman"/>
          <w:sz w:val="28"/>
          <w:szCs w:val="28"/>
        </w:rPr>
        <w:t xml:space="preserve">органов местного самоуправления </w:t>
      </w:r>
      <w:r w:rsidR="00E1445B">
        <w:rPr>
          <w:rFonts w:ascii="Times New Roman" w:hAnsi="Times New Roman" w:cs="Times New Roman"/>
          <w:sz w:val="28"/>
          <w:szCs w:val="28"/>
        </w:rPr>
        <w:t>«</w:t>
      </w:r>
      <w:proofErr w:type="spellStart"/>
      <w:r w:rsidR="00E1445B">
        <w:rPr>
          <w:rFonts w:ascii="Times New Roman" w:hAnsi="Times New Roman" w:cs="Times New Roman"/>
          <w:sz w:val="28"/>
          <w:szCs w:val="28"/>
        </w:rPr>
        <w:t>Юкковское</w:t>
      </w:r>
      <w:proofErr w:type="spellEnd"/>
      <w:r w:rsidR="00E1445B">
        <w:rPr>
          <w:rFonts w:ascii="Times New Roman" w:hAnsi="Times New Roman" w:cs="Times New Roman"/>
          <w:sz w:val="28"/>
          <w:szCs w:val="28"/>
        </w:rPr>
        <w:t xml:space="preserve"> сельское поселение» </w:t>
      </w:r>
      <w:r>
        <w:rPr>
          <w:rFonts w:ascii="Times New Roman" w:hAnsi="Times New Roman" w:cs="Times New Roman"/>
          <w:sz w:val="28"/>
          <w:szCs w:val="28"/>
        </w:rPr>
        <w:t xml:space="preserve">Всеволожского муниципального района Ленинградской области (далее – официальный сайт) </w:t>
      </w:r>
      <w:r w:rsidRPr="001078E7">
        <w:rPr>
          <w:rFonts w:ascii="Times New Roman" w:hAnsi="Times New Roman" w:cs="Times New Roman"/>
          <w:sz w:val="28"/>
          <w:szCs w:val="28"/>
        </w:rPr>
        <w:t xml:space="preserve">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D806BAF" w14:textId="77777777" w:rsidR="0060656C" w:rsidRPr="0022593E" w:rsidRDefault="0060656C" w:rsidP="00D32DA0">
      <w:pPr>
        <w:pStyle w:val="ConsPlusNormal"/>
        <w:ind w:firstLine="851"/>
        <w:rPr>
          <w:rFonts w:ascii="Times New Roman" w:hAnsi="Times New Roman" w:cs="Times New Roman"/>
          <w:sz w:val="28"/>
          <w:szCs w:val="28"/>
        </w:rPr>
      </w:pPr>
      <w:r w:rsidRPr="0022593E">
        <w:rPr>
          <w:rFonts w:ascii="Times New Roman" w:hAnsi="Times New Roman" w:cs="Times New Roman"/>
          <w:sz w:val="28"/>
          <w:szCs w:val="28"/>
        </w:rPr>
        <w:t>3.</w:t>
      </w:r>
      <w:r>
        <w:rPr>
          <w:rFonts w:ascii="Times New Roman" w:hAnsi="Times New Roman" w:cs="Times New Roman"/>
          <w:sz w:val="28"/>
          <w:szCs w:val="28"/>
        </w:rPr>
        <w:t>6</w:t>
      </w:r>
      <w:r w:rsidRPr="0022593E">
        <w:rPr>
          <w:rFonts w:ascii="Times New Roman" w:hAnsi="Times New Roman" w:cs="Times New Roman"/>
          <w:sz w:val="28"/>
          <w:szCs w:val="28"/>
        </w:rPr>
        <w:t>. Обобщение правоприменительной практики.</w:t>
      </w:r>
    </w:p>
    <w:p w14:paraId="02AFF869" w14:textId="77777777" w:rsidR="0060656C" w:rsidRPr="0022593E" w:rsidRDefault="0060656C" w:rsidP="00D32DA0">
      <w:pPr>
        <w:pStyle w:val="ConsPlusNormal"/>
        <w:ind w:firstLine="851"/>
        <w:rPr>
          <w:rFonts w:ascii="Times New Roman" w:hAnsi="Times New Roman" w:cs="Times New Roman"/>
          <w:sz w:val="28"/>
          <w:szCs w:val="28"/>
        </w:rPr>
      </w:pPr>
      <w:r w:rsidRPr="0022593E">
        <w:rPr>
          <w:rFonts w:ascii="Times New Roman" w:hAnsi="Times New Roman" w:cs="Times New Roman"/>
          <w:sz w:val="28"/>
          <w:szCs w:val="28"/>
        </w:rPr>
        <w:t>3.</w:t>
      </w:r>
      <w:r>
        <w:rPr>
          <w:rFonts w:ascii="Times New Roman" w:hAnsi="Times New Roman" w:cs="Times New Roman"/>
          <w:sz w:val="28"/>
          <w:szCs w:val="28"/>
        </w:rPr>
        <w:t>6</w:t>
      </w:r>
      <w:r w:rsidRPr="0022593E">
        <w:rPr>
          <w:rFonts w:ascii="Times New Roman" w:hAnsi="Times New Roman" w:cs="Times New Roman"/>
          <w:sz w:val="28"/>
          <w:szCs w:val="28"/>
        </w:rPr>
        <w:t xml:space="preserve">.1. По итогам проведения профилактических мероприятий и контрольных мероприятий при осуществлении муниципального контроля проводится обобщение правоприменительной практики, по результатам которой контрольный орган обеспечивает подготовку Доклада о правоприменительной практике, а также предложения по результатам обобщения </w:t>
      </w:r>
      <w:r w:rsidRPr="0022593E">
        <w:rPr>
          <w:rFonts w:ascii="Times New Roman" w:hAnsi="Times New Roman" w:cs="Times New Roman"/>
          <w:sz w:val="28"/>
          <w:szCs w:val="28"/>
        </w:rPr>
        <w:lastRenderedPageBreak/>
        <w:t>правоприменительной практики.</w:t>
      </w:r>
    </w:p>
    <w:p w14:paraId="33D993D6" w14:textId="77777777" w:rsidR="0060656C" w:rsidRPr="0022593E"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3.6</w:t>
      </w:r>
      <w:r w:rsidRPr="0022593E">
        <w:rPr>
          <w:rFonts w:ascii="Times New Roman" w:hAnsi="Times New Roman" w:cs="Times New Roman"/>
          <w:sz w:val="28"/>
          <w:szCs w:val="28"/>
        </w:rPr>
        <w:t>.2. Доклад о правоприменительной практике при осуществлении муниципального контроля готовится ежегодно. Срок подготовки проекта Доклада о правоприменительной практике при осуществлении муниципального контроля – не позднее 15 января года, следующего за отчетным годом.</w:t>
      </w:r>
    </w:p>
    <w:p w14:paraId="3D093B5B" w14:textId="4799BCDF" w:rsidR="0060656C" w:rsidRPr="0022593E" w:rsidRDefault="0060656C" w:rsidP="00D32DA0">
      <w:pPr>
        <w:pStyle w:val="ConsPlusNormal"/>
        <w:ind w:firstLine="851"/>
        <w:rPr>
          <w:rFonts w:ascii="Times New Roman" w:hAnsi="Times New Roman" w:cs="Times New Roman"/>
          <w:sz w:val="28"/>
          <w:szCs w:val="28"/>
        </w:rPr>
      </w:pPr>
      <w:r w:rsidRPr="0022593E">
        <w:rPr>
          <w:rFonts w:ascii="Times New Roman" w:hAnsi="Times New Roman" w:cs="Times New Roman"/>
          <w:sz w:val="28"/>
          <w:szCs w:val="28"/>
        </w:rPr>
        <w:t>3.</w:t>
      </w:r>
      <w:r>
        <w:rPr>
          <w:rFonts w:ascii="Times New Roman" w:hAnsi="Times New Roman" w:cs="Times New Roman"/>
          <w:sz w:val="28"/>
          <w:szCs w:val="28"/>
        </w:rPr>
        <w:t>6</w:t>
      </w:r>
      <w:r w:rsidRPr="0022593E">
        <w:rPr>
          <w:rFonts w:ascii="Times New Roman" w:hAnsi="Times New Roman" w:cs="Times New Roman"/>
          <w:sz w:val="28"/>
          <w:szCs w:val="28"/>
        </w:rPr>
        <w:t>.3. В целях обеспечения общественного обсуждения проекта Доклада о правоприменительной практике при осуществлении муницип</w:t>
      </w:r>
      <w:r>
        <w:rPr>
          <w:rFonts w:ascii="Times New Roman" w:hAnsi="Times New Roman" w:cs="Times New Roman"/>
          <w:sz w:val="28"/>
          <w:szCs w:val="28"/>
        </w:rPr>
        <w:t xml:space="preserve">ального </w:t>
      </w:r>
      <w:r w:rsidRPr="0022593E">
        <w:rPr>
          <w:rFonts w:ascii="Times New Roman" w:hAnsi="Times New Roman" w:cs="Times New Roman"/>
          <w:sz w:val="28"/>
          <w:szCs w:val="28"/>
        </w:rPr>
        <w:t>контроля он размещается на официальном сайте</w:t>
      </w:r>
      <w:r>
        <w:rPr>
          <w:rFonts w:ascii="Times New Roman" w:hAnsi="Times New Roman" w:cs="Times New Roman"/>
          <w:sz w:val="28"/>
          <w:szCs w:val="28"/>
        </w:rPr>
        <w:t xml:space="preserve"> </w:t>
      </w:r>
      <w:r w:rsidRPr="0022593E">
        <w:rPr>
          <w:rFonts w:ascii="Times New Roman" w:hAnsi="Times New Roman" w:cs="Times New Roman"/>
          <w:sz w:val="28"/>
          <w:szCs w:val="28"/>
        </w:rPr>
        <w:t>с 15 января до 15 февраля года, следующего за отчетным годом, с одновременным указанием способов подачи предложений по итогам его рассмотрения. Результаты общественного обсуждения (включая перечень предложений и мотивированных заключений об их учете (в том числе частичном) или отклонении) размещаются на официальном сайте в течение 5 рабочих дней со дня окончания общественного обсуждения.</w:t>
      </w:r>
    </w:p>
    <w:p w14:paraId="2636EEE6" w14:textId="10A083B0" w:rsidR="0060656C"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3.6</w:t>
      </w:r>
      <w:r w:rsidRPr="0022593E">
        <w:rPr>
          <w:rFonts w:ascii="Times New Roman" w:hAnsi="Times New Roman" w:cs="Times New Roman"/>
          <w:sz w:val="28"/>
          <w:szCs w:val="28"/>
        </w:rPr>
        <w:t xml:space="preserve">.4. Доклад о правоприменительной практике при осуществлении муниципального контроля утверждается </w:t>
      </w:r>
      <w:r>
        <w:rPr>
          <w:rFonts w:ascii="Times New Roman" w:hAnsi="Times New Roman" w:cs="Times New Roman"/>
          <w:sz w:val="28"/>
          <w:szCs w:val="28"/>
        </w:rPr>
        <w:t xml:space="preserve">главой администрации </w:t>
      </w:r>
      <w:r w:rsidRPr="0022593E">
        <w:rPr>
          <w:rFonts w:ascii="Times New Roman" w:hAnsi="Times New Roman" w:cs="Times New Roman"/>
          <w:sz w:val="28"/>
          <w:szCs w:val="28"/>
        </w:rPr>
        <w:t>в течение 7 рабочих дней со дня окончания общественного обсуждения проекта Доклада о правоприменительной практике и размещается на официальном сайте в течение 5 рабочих дней со дня утверждения.</w:t>
      </w:r>
    </w:p>
    <w:p w14:paraId="2477A30E" w14:textId="78E89F05"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w:t>
      </w:r>
      <w:r>
        <w:rPr>
          <w:rFonts w:ascii="Times New Roman" w:hAnsi="Times New Roman" w:cs="Times New Roman"/>
          <w:sz w:val="28"/>
          <w:szCs w:val="28"/>
        </w:rPr>
        <w:t>7</w:t>
      </w:r>
      <w:r w:rsidRPr="001078E7">
        <w:rPr>
          <w:rFonts w:ascii="Times New Roman" w:hAnsi="Times New Roman" w:cs="Times New Roman"/>
          <w:sz w:val="28"/>
          <w:szCs w:val="28"/>
        </w:rPr>
        <w:t xml:space="preserve">. Предостережение о недопустимости нарушения обязательных требований (далее - предостережение) объявляется и направляется контролируемому лицу в порядке, установленном Федеральным законом № 248-ФЗ,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1CB71E17" w14:textId="77777777" w:rsidR="0060656C" w:rsidRPr="001078E7"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3.7.1.</w:t>
      </w:r>
      <w:r w:rsidRPr="001078E7">
        <w:rPr>
          <w:rFonts w:ascii="Times New Roman" w:hAnsi="Times New Roman" w:cs="Times New Roman"/>
          <w:sz w:val="28"/>
          <w:szCs w:val="28"/>
        </w:rPr>
        <w:t xml:space="preserve"> 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80A0F34" w14:textId="77777777" w:rsidR="0060656C" w:rsidRPr="001078E7"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3.7.2.</w:t>
      </w:r>
      <w:r w:rsidRPr="001078E7">
        <w:rPr>
          <w:rFonts w:ascii="Times New Roman" w:hAnsi="Times New Roman" w:cs="Times New Roman"/>
          <w:sz w:val="28"/>
          <w:szCs w:val="28"/>
        </w:rPr>
        <w:t xml:space="preserve"> Объявляемые предостережения регистрируются в журнале учета предостережений в электронном виде с присвоением регистрационного номера, форма которого утверждается постановлением администрации.</w:t>
      </w:r>
    </w:p>
    <w:p w14:paraId="74F6163A" w14:textId="77777777" w:rsidR="0060656C" w:rsidRPr="001078E7"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3.7.3.</w:t>
      </w:r>
      <w:r w:rsidRPr="001078E7">
        <w:rPr>
          <w:rFonts w:ascii="Times New Roman" w:hAnsi="Times New Roman" w:cs="Times New Roman"/>
          <w:sz w:val="28"/>
          <w:szCs w:val="28"/>
        </w:rPr>
        <w:t xml:space="preserve"> В случае объявления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контрольным органом в течение 30 дней со дня получения. В результате рассмотрения возражения контролируемому лицу направляется ответ </w:t>
      </w:r>
      <w:r w:rsidRPr="001078E7">
        <w:rPr>
          <w:rFonts w:ascii="Times New Roman" w:hAnsi="Times New Roman" w:cs="Times New Roman"/>
          <w:sz w:val="28"/>
          <w:szCs w:val="28"/>
        </w:rPr>
        <w:lastRenderedPageBreak/>
        <w:t>с информацией о согласии или несогласии с возражением.</w:t>
      </w:r>
    </w:p>
    <w:p w14:paraId="1FBFB532" w14:textId="3F4D0E45"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w:t>
      </w:r>
      <w:r>
        <w:rPr>
          <w:rFonts w:ascii="Times New Roman" w:hAnsi="Times New Roman" w:cs="Times New Roman"/>
          <w:sz w:val="28"/>
          <w:szCs w:val="28"/>
        </w:rPr>
        <w:t>7.4.</w:t>
      </w:r>
      <w:r w:rsidRPr="001078E7">
        <w:rPr>
          <w:rFonts w:ascii="Times New Roman" w:hAnsi="Times New Roman" w:cs="Times New Roman"/>
          <w:sz w:val="28"/>
          <w:szCs w:val="28"/>
        </w:rPr>
        <w:t xml:space="preserve"> Возражение на предостережение подается руководителю контрольного органа и рассматривается лицом, уполномоченным на осуществление муниципального</w:t>
      </w:r>
      <w:r w:rsidR="00193A0E">
        <w:rPr>
          <w:rFonts w:ascii="Times New Roman" w:hAnsi="Times New Roman" w:cs="Times New Roman"/>
          <w:sz w:val="28"/>
          <w:szCs w:val="28"/>
        </w:rPr>
        <w:t xml:space="preserve"> жилищного</w:t>
      </w:r>
      <w:r w:rsidRPr="001078E7">
        <w:rPr>
          <w:rFonts w:ascii="Times New Roman" w:hAnsi="Times New Roman" w:cs="Times New Roman"/>
          <w:sz w:val="28"/>
          <w:szCs w:val="28"/>
        </w:rPr>
        <w:t xml:space="preserve"> контроля.</w:t>
      </w:r>
    </w:p>
    <w:p w14:paraId="1896F80A" w14:textId="77777777" w:rsidR="0060656C" w:rsidRPr="001078E7"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3.7.5.</w:t>
      </w:r>
      <w:r w:rsidRPr="001078E7">
        <w:rPr>
          <w:rFonts w:ascii="Times New Roman" w:hAnsi="Times New Roman" w:cs="Times New Roman"/>
          <w:sz w:val="28"/>
          <w:szCs w:val="28"/>
        </w:rPr>
        <w:t xml:space="preserve"> В случае принятия представленных в возражении контролируемого лица доводов направленное ранее предостережение аннулируется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2B645F0" w14:textId="77777777"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 не позднее 15 рабочих дней со дня получения возражения.</w:t>
      </w:r>
    </w:p>
    <w:p w14:paraId="55A5EBC4" w14:textId="598A45D8"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w:t>
      </w:r>
      <w:r>
        <w:rPr>
          <w:rFonts w:ascii="Times New Roman" w:hAnsi="Times New Roman" w:cs="Times New Roman"/>
          <w:sz w:val="28"/>
          <w:szCs w:val="28"/>
        </w:rPr>
        <w:t>8</w:t>
      </w:r>
      <w:r w:rsidRPr="001078E7">
        <w:rPr>
          <w:rFonts w:ascii="Times New Roman" w:hAnsi="Times New Roman" w:cs="Times New Roman"/>
          <w:sz w:val="28"/>
          <w:szCs w:val="28"/>
        </w:rPr>
        <w:t>. Должностные лица контрольного органа осуществляют консультирование (дают разъяснения по вопросам, связанным с организацией и осуществлением муниципального</w:t>
      </w:r>
      <w:r w:rsidR="00923649">
        <w:rPr>
          <w:rFonts w:ascii="Times New Roman" w:hAnsi="Times New Roman" w:cs="Times New Roman"/>
          <w:sz w:val="28"/>
          <w:szCs w:val="28"/>
        </w:rPr>
        <w:t xml:space="preserve"> жилищного контроля</w:t>
      </w:r>
      <w:r w:rsidRPr="001078E7">
        <w:rPr>
          <w:rFonts w:ascii="Times New Roman" w:hAnsi="Times New Roman" w:cs="Times New Roman"/>
          <w:sz w:val="28"/>
          <w:szCs w:val="28"/>
        </w:rPr>
        <w:t>) по обращениям контролируемых лиц и их представителей без взимания платы.</w:t>
      </w:r>
    </w:p>
    <w:p w14:paraId="5952A77A" w14:textId="77777777" w:rsidR="0060656C" w:rsidRPr="001078E7"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3.8.1.</w:t>
      </w:r>
      <w:r w:rsidRPr="001078E7">
        <w:rPr>
          <w:rFonts w:ascii="Times New Roman" w:hAnsi="Times New Roman" w:cs="Times New Roman"/>
          <w:sz w:val="28"/>
          <w:szCs w:val="28"/>
        </w:rPr>
        <w:t xml:space="preserve"> Консультирование может осуществляться должностным лицом контрольного органа как в устной форме по телефону, посредством видео-конференц-связи, на личном приеме, в ходе проведения профилактического мероприятия, контрольного мероприятия, так и в письменной форме.</w:t>
      </w:r>
    </w:p>
    <w:p w14:paraId="52EFD507" w14:textId="77777777"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w:t>
      </w:r>
      <w:r>
        <w:rPr>
          <w:rFonts w:ascii="Times New Roman" w:hAnsi="Times New Roman" w:cs="Times New Roman"/>
          <w:sz w:val="28"/>
          <w:szCs w:val="28"/>
        </w:rPr>
        <w:t>8.2.</w:t>
      </w:r>
      <w:r w:rsidRPr="001078E7">
        <w:rPr>
          <w:rFonts w:ascii="Times New Roman" w:hAnsi="Times New Roman" w:cs="Times New Roman"/>
          <w:sz w:val="28"/>
          <w:szCs w:val="28"/>
        </w:rPr>
        <w:t xml:space="preserve"> Консультирование в устной и письменной формах осуществляется по следующим вопросам, связанным с разъяснением:</w:t>
      </w:r>
    </w:p>
    <w:p w14:paraId="55CC41FC" w14:textId="11D9F173"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1) положений нормативных правовых актов, содержащих обязательные требования, оценка соблюдения которых осущест</w:t>
      </w:r>
      <w:r w:rsidR="009E6BD7">
        <w:rPr>
          <w:rFonts w:ascii="Times New Roman" w:hAnsi="Times New Roman" w:cs="Times New Roman"/>
          <w:sz w:val="28"/>
          <w:szCs w:val="28"/>
        </w:rPr>
        <w:t xml:space="preserve">вляется в рамках муниципального </w:t>
      </w:r>
      <w:r w:rsidRPr="001078E7">
        <w:rPr>
          <w:rFonts w:ascii="Times New Roman" w:hAnsi="Times New Roman" w:cs="Times New Roman"/>
          <w:sz w:val="28"/>
          <w:szCs w:val="28"/>
        </w:rPr>
        <w:t>контроля;</w:t>
      </w:r>
    </w:p>
    <w:p w14:paraId="180C5596" w14:textId="12A3E7DF"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2) положений нормативных правовых актов, регламентирующих порядок осуществления муници</w:t>
      </w:r>
      <w:r w:rsidR="009E6BD7">
        <w:rPr>
          <w:rFonts w:ascii="Times New Roman" w:hAnsi="Times New Roman" w:cs="Times New Roman"/>
          <w:sz w:val="28"/>
          <w:szCs w:val="28"/>
        </w:rPr>
        <w:t>пального контроля</w:t>
      </w:r>
      <w:r w:rsidRPr="001078E7">
        <w:rPr>
          <w:rFonts w:ascii="Times New Roman" w:hAnsi="Times New Roman" w:cs="Times New Roman"/>
          <w:sz w:val="28"/>
          <w:szCs w:val="28"/>
        </w:rPr>
        <w:t>;</w:t>
      </w:r>
    </w:p>
    <w:p w14:paraId="2C3C2AB1" w14:textId="77777777"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 порядка обжалования решений и действий (бездействия) должностных лиц контрольного органа;</w:t>
      </w:r>
    </w:p>
    <w:p w14:paraId="1B3EA1EB" w14:textId="77777777"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4) по иным вопросам, относящимся к компетенции контрольного органа.</w:t>
      </w:r>
    </w:p>
    <w:p w14:paraId="4CD67123" w14:textId="77777777"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w:t>
      </w:r>
      <w:r>
        <w:rPr>
          <w:rFonts w:ascii="Times New Roman" w:hAnsi="Times New Roman" w:cs="Times New Roman"/>
          <w:sz w:val="28"/>
          <w:szCs w:val="28"/>
        </w:rPr>
        <w:t>8.3.</w:t>
      </w:r>
      <w:r w:rsidRPr="001078E7">
        <w:rPr>
          <w:rFonts w:ascii="Times New Roman" w:hAnsi="Times New Roman" w:cs="Times New Roman"/>
          <w:sz w:val="28"/>
          <w:szCs w:val="28"/>
        </w:rPr>
        <w:t xml:space="preserve"> По итогам устного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5" w:history="1">
        <w:r w:rsidRPr="001078E7">
          <w:rPr>
            <w:rFonts w:ascii="Times New Roman" w:hAnsi="Times New Roman" w:cs="Times New Roman"/>
            <w:sz w:val="28"/>
            <w:szCs w:val="28"/>
          </w:rPr>
          <w:t>законом</w:t>
        </w:r>
      </w:hyperlink>
      <w:r w:rsidRPr="001078E7">
        <w:rPr>
          <w:rFonts w:ascii="Times New Roman" w:hAnsi="Times New Roman" w:cs="Times New Roman"/>
          <w:sz w:val="28"/>
          <w:szCs w:val="28"/>
        </w:rPr>
        <w:t xml:space="preserve"> от 02.05.2006 № 59-ФЗ «О порядке рассмотрения обращений граждан Российской Федерации».</w:t>
      </w:r>
    </w:p>
    <w:p w14:paraId="59BF3177" w14:textId="77777777"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w:t>
      </w:r>
      <w:r>
        <w:rPr>
          <w:rFonts w:ascii="Times New Roman" w:hAnsi="Times New Roman" w:cs="Times New Roman"/>
          <w:sz w:val="28"/>
          <w:szCs w:val="28"/>
        </w:rPr>
        <w:t>8.4.</w:t>
      </w:r>
      <w:r w:rsidRPr="001078E7">
        <w:rPr>
          <w:rFonts w:ascii="Times New Roman" w:hAnsi="Times New Roman" w:cs="Times New Roman"/>
          <w:sz w:val="28"/>
          <w:szCs w:val="28"/>
        </w:rPr>
        <w:t xml:space="preserve"> Консультирование в письменной форме осуществляется в следующих случаях:</w:t>
      </w:r>
    </w:p>
    <w:p w14:paraId="16D995B3" w14:textId="7D287BB7"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контролируемым лицом представлен письменный запрос о предоставлении письменного ответа по вопросам консультирования;</w:t>
      </w:r>
    </w:p>
    <w:p w14:paraId="3450A3FC" w14:textId="151F243A"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за время консультирования в устной форме предоставить ответ на поставленные вопросы невозможно;</w:t>
      </w:r>
    </w:p>
    <w:p w14:paraId="14AFB79E" w14:textId="66BD8B93"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ответ на поставленные вопросы требует дополнительного запроса сведений от органов государственной власти, органов местного самоуправления, организаций и иных лиц.</w:t>
      </w:r>
    </w:p>
    <w:p w14:paraId="3423DD4D" w14:textId="6F2F1AEA"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w:t>
      </w:r>
      <w:r>
        <w:rPr>
          <w:rFonts w:ascii="Times New Roman" w:hAnsi="Times New Roman" w:cs="Times New Roman"/>
          <w:sz w:val="28"/>
          <w:szCs w:val="28"/>
        </w:rPr>
        <w:t>8.5.</w:t>
      </w:r>
      <w:r w:rsidRPr="001078E7">
        <w:rPr>
          <w:rFonts w:ascii="Times New Roman" w:hAnsi="Times New Roman" w:cs="Times New Roman"/>
          <w:sz w:val="28"/>
          <w:szCs w:val="28"/>
        </w:rPr>
        <w:t xml:space="preserve"> Контрольный орган осуществляет учет консультирований, который </w:t>
      </w:r>
      <w:r w:rsidRPr="001078E7">
        <w:rPr>
          <w:rFonts w:ascii="Times New Roman" w:hAnsi="Times New Roman" w:cs="Times New Roman"/>
          <w:sz w:val="28"/>
          <w:szCs w:val="28"/>
        </w:rPr>
        <w:lastRenderedPageBreak/>
        <w:t xml:space="preserve">проводится посредством внесения соответствующей записи в журнал </w:t>
      </w:r>
      <w:r w:rsidRPr="001078E7">
        <w:rPr>
          <w:rFonts w:ascii="Times New Roman" w:hAnsi="Times New Roman" w:cs="Times New Roman"/>
          <w:sz w:val="28"/>
          <w:szCs w:val="28"/>
          <w:shd w:val="clear" w:color="auto" w:fill="FFFFFF"/>
        </w:rPr>
        <w:t xml:space="preserve">консультирования в электронном виде, </w:t>
      </w:r>
      <w:r w:rsidRPr="001078E7">
        <w:rPr>
          <w:rFonts w:ascii="Times New Roman" w:hAnsi="Times New Roman" w:cs="Times New Roman"/>
          <w:sz w:val="28"/>
          <w:szCs w:val="28"/>
        </w:rPr>
        <w:t>форма которого утверждается постановлением администрации.</w:t>
      </w:r>
    </w:p>
    <w:p w14:paraId="5EED8F97" w14:textId="77777777"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w:t>
      </w:r>
      <w:r>
        <w:rPr>
          <w:rFonts w:ascii="Times New Roman" w:hAnsi="Times New Roman" w:cs="Times New Roman"/>
          <w:sz w:val="28"/>
          <w:szCs w:val="28"/>
        </w:rPr>
        <w:t>8.6.</w:t>
      </w:r>
      <w:r w:rsidRPr="001078E7">
        <w:rPr>
          <w:rFonts w:ascii="Times New Roman" w:hAnsi="Times New Roman" w:cs="Times New Roman"/>
          <w:sz w:val="28"/>
          <w:szCs w:val="28"/>
        </w:rPr>
        <w:t xml:space="preserve">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5AAA6BAC" w14:textId="77777777" w:rsidR="0060656C" w:rsidRPr="001078E7"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3.8.7.</w:t>
      </w:r>
      <w:r w:rsidRPr="001078E7">
        <w:rPr>
          <w:rFonts w:ascii="Times New Roman" w:hAnsi="Times New Roman" w:cs="Times New Roman"/>
          <w:sz w:val="28"/>
          <w:szCs w:val="28"/>
        </w:rPr>
        <w:t xml:space="preserve">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испытаний.</w:t>
      </w:r>
    </w:p>
    <w:p w14:paraId="56F17AD4" w14:textId="0204048C" w:rsidR="0060656C" w:rsidRPr="001078E7"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 xml:space="preserve">3.8.8. </w:t>
      </w:r>
      <w:r w:rsidRPr="001078E7">
        <w:rPr>
          <w:rFonts w:ascii="Times New Roman" w:hAnsi="Times New Roman" w:cs="Times New Roman"/>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0901EC96" w14:textId="40E93282" w:rsidR="0060656C" w:rsidRPr="00FE0C2E"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3.</w:t>
      </w:r>
      <w:r>
        <w:rPr>
          <w:rFonts w:ascii="Times New Roman" w:hAnsi="Times New Roman" w:cs="Times New Roman"/>
          <w:sz w:val="28"/>
          <w:szCs w:val="28"/>
        </w:rPr>
        <w:t>8.9.</w:t>
      </w:r>
      <w:r w:rsidRPr="001078E7">
        <w:rPr>
          <w:rFonts w:ascii="Times New Roman" w:hAnsi="Times New Roman" w:cs="Times New Roman"/>
          <w:sz w:val="28"/>
          <w:szCs w:val="28"/>
        </w:rPr>
        <w:t xml:space="preserve"> В случаях поступления в течение календарного года однотипных (по одним и тем же вопросам) обращений контролируемых лиц и их представителей консультирование осуществляется посредством размещения на</w:t>
      </w:r>
      <w:r>
        <w:rPr>
          <w:rFonts w:ascii="Times New Roman" w:hAnsi="Times New Roman" w:cs="Times New Roman"/>
          <w:sz w:val="28"/>
          <w:szCs w:val="28"/>
        </w:rPr>
        <w:t xml:space="preserve"> </w:t>
      </w:r>
      <w:r w:rsidRPr="00FE0C2E">
        <w:rPr>
          <w:rFonts w:ascii="Times New Roman" w:hAnsi="Times New Roman" w:cs="Times New Roman"/>
          <w:sz w:val="28"/>
          <w:szCs w:val="28"/>
        </w:rPr>
        <w:t xml:space="preserve">официальном </w:t>
      </w:r>
      <w:r w:rsidR="00BA4C99" w:rsidRPr="00FE0C2E">
        <w:rPr>
          <w:rFonts w:ascii="Times New Roman" w:hAnsi="Times New Roman" w:cs="Times New Roman"/>
          <w:sz w:val="28"/>
          <w:szCs w:val="28"/>
        </w:rPr>
        <w:t>сайте в</w:t>
      </w:r>
      <w:r w:rsidRPr="00FE0C2E">
        <w:rPr>
          <w:rFonts w:ascii="Times New Roman" w:hAnsi="Times New Roman" w:cs="Times New Roman"/>
          <w:sz w:val="28"/>
          <w:szCs w:val="28"/>
        </w:rPr>
        <w:t xml:space="preserve"> информационно-телекоммуникационной сети «Интернет» письменного разъяснения, подписанного уполномоченным должностным лицом контрольного органа.</w:t>
      </w:r>
    </w:p>
    <w:p w14:paraId="29DDFA9B" w14:textId="77777777" w:rsidR="0060656C" w:rsidRPr="00FE0C2E" w:rsidRDefault="0060656C" w:rsidP="00D32DA0">
      <w:pPr>
        <w:ind w:firstLine="851"/>
        <w:rPr>
          <w:rFonts w:ascii="Times New Roman" w:hAnsi="Times New Roman"/>
          <w:sz w:val="28"/>
          <w:szCs w:val="28"/>
        </w:rPr>
      </w:pPr>
      <w:r w:rsidRPr="00FE0C2E">
        <w:rPr>
          <w:rFonts w:ascii="Times New Roman" w:hAnsi="Times New Roman"/>
          <w:sz w:val="28"/>
          <w:szCs w:val="28"/>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3E3C40E" w14:textId="77777777" w:rsidR="0060656C" w:rsidRPr="00FE0C2E" w:rsidRDefault="0060656C" w:rsidP="00D32DA0">
      <w:pPr>
        <w:ind w:firstLine="851"/>
        <w:rPr>
          <w:rFonts w:ascii="Times New Roman" w:hAnsi="Times New Roman"/>
          <w:sz w:val="28"/>
          <w:szCs w:val="28"/>
        </w:rPr>
      </w:pPr>
      <w:r w:rsidRPr="00FE0C2E">
        <w:rPr>
          <w:rFonts w:ascii="Times New Roman" w:hAnsi="Times New Roman"/>
          <w:sz w:val="28"/>
          <w:szCs w:val="28"/>
        </w:rPr>
        <w:t>3.9.1.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3E52C53" w14:textId="77777777" w:rsidR="0060656C" w:rsidRPr="001078E7" w:rsidRDefault="0060656C" w:rsidP="00D32DA0">
      <w:pPr>
        <w:pStyle w:val="ConsPlusNormal"/>
        <w:ind w:firstLine="851"/>
        <w:rPr>
          <w:rFonts w:ascii="Times New Roman" w:hAnsi="Times New Roman" w:cs="Times New Roman"/>
          <w:sz w:val="28"/>
          <w:szCs w:val="28"/>
        </w:rPr>
      </w:pPr>
      <w:r w:rsidRPr="00FE0C2E">
        <w:rPr>
          <w:rFonts w:ascii="Times New Roman" w:hAnsi="Times New Roman" w:cs="Times New Roman"/>
          <w:sz w:val="28"/>
          <w:szCs w:val="28"/>
        </w:rPr>
        <w:t>Профилактический визит проводится по инициативе контрольного органа (обязательный профилактический</w:t>
      </w:r>
      <w:r w:rsidRPr="001078E7">
        <w:rPr>
          <w:rFonts w:ascii="Times New Roman" w:hAnsi="Times New Roman" w:cs="Times New Roman"/>
          <w:sz w:val="28"/>
          <w:szCs w:val="28"/>
        </w:rPr>
        <w:t xml:space="preserve"> визит) или по инициативе контролируемого лица.</w:t>
      </w:r>
    </w:p>
    <w:p w14:paraId="59E21A75" w14:textId="77777777" w:rsidR="0060656C" w:rsidRPr="001078E7" w:rsidRDefault="0060656C" w:rsidP="00D32DA0">
      <w:pPr>
        <w:pStyle w:val="ConsPlusNormal"/>
        <w:ind w:firstLine="851"/>
        <w:rPr>
          <w:rFonts w:ascii="Times New Roman" w:hAnsi="Times New Roman" w:cs="Times New Roman"/>
          <w:sz w:val="28"/>
          <w:szCs w:val="28"/>
        </w:rPr>
      </w:pPr>
      <w:r w:rsidRPr="001078E7">
        <w:rPr>
          <w:rFonts w:ascii="Times New Roman" w:hAnsi="Times New Roman" w:cs="Times New Roman"/>
          <w:sz w:val="28"/>
          <w:szCs w:val="28"/>
        </w:rPr>
        <w:t>Обязательный профилактический визит не проводится в отношении объектов контроля, отнесенных к категориям умеренного и низкого риска.</w:t>
      </w:r>
    </w:p>
    <w:p w14:paraId="521DDE15" w14:textId="77777777" w:rsidR="0060656C" w:rsidRPr="007364CB"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3.9.2.</w:t>
      </w:r>
      <w:r w:rsidRPr="001078E7">
        <w:rPr>
          <w:rFonts w:ascii="Times New Roman" w:hAnsi="Times New Roman" w:cs="Times New Roman"/>
          <w:sz w:val="28"/>
          <w:szCs w:val="28"/>
        </w:rPr>
        <w:t xml:space="preserve"> Обязательный профилактический визит проводится по основаниям и в порядке, </w:t>
      </w:r>
      <w:r w:rsidRPr="007364CB">
        <w:rPr>
          <w:rFonts w:ascii="Times New Roman" w:hAnsi="Times New Roman" w:cs="Times New Roman"/>
          <w:sz w:val="28"/>
          <w:szCs w:val="28"/>
        </w:rPr>
        <w:t xml:space="preserve">установленном статьей 52.1 Федерального закона № 248-ФЗ, в срок, не превышающий 10 рабочих дней. Указанный срок может быть продлен на срок, необходимый для проведения экспертизы, испытаний.  </w:t>
      </w:r>
    </w:p>
    <w:p w14:paraId="5EDDB4D4" w14:textId="31ADBE01" w:rsidR="0060656C" w:rsidRPr="007364CB" w:rsidRDefault="00D32DA0"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w:t>
      </w:r>
      <w:r w:rsidR="0060656C" w:rsidRPr="007364CB">
        <w:rPr>
          <w:rFonts w:ascii="Times New Roman" w:hAnsi="Times New Roman" w:cs="Times New Roman"/>
          <w:sz w:val="28"/>
          <w:szCs w:val="28"/>
        </w:rPr>
        <w:t xml:space="preserve">.9.3. По окончании обязательного профилактического визита </w:t>
      </w:r>
      <w:r w:rsidR="0060656C" w:rsidRPr="007364CB">
        <w:rPr>
          <w:rFonts w:ascii="Times New Roman" w:hAnsi="Times New Roman" w:cs="Times New Roman"/>
          <w:sz w:val="28"/>
          <w:szCs w:val="28"/>
        </w:rPr>
        <w:lastRenderedPageBreak/>
        <w:t>составляется акт о проведении обязательного профилактического визита (</w:t>
      </w:r>
      <w:r w:rsidR="00BA4C99" w:rsidRPr="007364CB">
        <w:rPr>
          <w:rFonts w:ascii="Times New Roman" w:hAnsi="Times New Roman" w:cs="Times New Roman"/>
          <w:sz w:val="28"/>
          <w:szCs w:val="28"/>
        </w:rPr>
        <w:t>далее -</w:t>
      </w:r>
      <w:r w:rsidR="0060656C" w:rsidRPr="007364CB">
        <w:rPr>
          <w:rFonts w:ascii="Times New Roman" w:hAnsi="Times New Roman" w:cs="Times New Roman"/>
          <w:sz w:val="28"/>
          <w:szCs w:val="28"/>
        </w:rPr>
        <w:t xml:space="preserve"> акт обязательного профилактического визита) в порядке, предусмотренном статьей 90 Федерального закона № 248-ФЗ для контрольных мероприятий.</w:t>
      </w:r>
    </w:p>
    <w:p w14:paraId="7A6F03C0" w14:textId="77777777" w:rsidR="0060656C" w:rsidRPr="007364CB" w:rsidRDefault="0060656C" w:rsidP="00D32DA0">
      <w:pPr>
        <w:ind w:firstLine="851"/>
        <w:rPr>
          <w:rFonts w:ascii="Times New Roman" w:eastAsia="Calibri" w:hAnsi="Times New Roman"/>
          <w:sz w:val="28"/>
          <w:szCs w:val="28"/>
          <w:lang w:eastAsia="en-US"/>
        </w:rPr>
      </w:pPr>
      <w:r w:rsidRPr="007364CB">
        <w:rPr>
          <w:rFonts w:ascii="Times New Roman" w:eastAsia="Calibri" w:hAnsi="Times New Roman"/>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6" w:history="1">
        <w:r w:rsidRPr="007364CB">
          <w:rPr>
            <w:rFonts w:ascii="Times New Roman" w:eastAsia="Calibri" w:hAnsi="Times New Roman"/>
            <w:sz w:val="28"/>
            <w:szCs w:val="28"/>
            <w:lang w:eastAsia="en-US"/>
          </w:rPr>
          <w:t>статьей 88</w:t>
        </w:r>
      </w:hyperlink>
      <w:r w:rsidRPr="007364CB">
        <w:rPr>
          <w:rFonts w:ascii="Times New Roman" w:eastAsia="Calibri" w:hAnsi="Times New Roman"/>
          <w:sz w:val="28"/>
          <w:szCs w:val="28"/>
          <w:lang w:eastAsia="en-US"/>
        </w:rPr>
        <w:t xml:space="preserve"> Федерального закона № 248-ФЗ для контрольных мероприятий.</w:t>
      </w:r>
    </w:p>
    <w:p w14:paraId="0FEFDBAF" w14:textId="7CD321B0" w:rsidR="0060656C" w:rsidRPr="007364CB" w:rsidRDefault="0060656C" w:rsidP="00D32DA0">
      <w:pPr>
        <w:ind w:firstLine="851"/>
        <w:rPr>
          <w:rFonts w:ascii="Times New Roman" w:eastAsia="Calibri" w:hAnsi="Times New Roman"/>
          <w:sz w:val="28"/>
          <w:szCs w:val="28"/>
          <w:lang w:eastAsia="en-US"/>
        </w:rPr>
      </w:pPr>
      <w:r w:rsidRPr="007364CB">
        <w:rPr>
          <w:rFonts w:ascii="Times New Roman" w:eastAsia="Calibri" w:hAnsi="Times New Roman"/>
          <w:sz w:val="28"/>
          <w:szCs w:val="28"/>
          <w:lang w:eastAsia="en-US"/>
        </w:rPr>
        <w:t xml:space="preserve">3.9.4.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7" w:history="1">
        <w:r w:rsidRPr="007364CB">
          <w:rPr>
            <w:rFonts w:ascii="Times New Roman" w:eastAsia="Calibri" w:hAnsi="Times New Roman"/>
            <w:sz w:val="28"/>
            <w:szCs w:val="28"/>
            <w:lang w:eastAsia="en-US"/>
          </w:rPr>
          <w:t>частью 10 статьи 65</w:t>
        </w:r>
      </w:hyperlink>
      <w:r w:rsidRPr="007364CB">
        <w:rPr>
          <w:rFonts w:ascii="Times New Roman" w:eastAsia="Calibri" w:hAnsi="Times New Roman"/>
          <w:sz w:val="28"/>
          <w:szCs w:val="28"/>
          <w:lang w:eastAsia="en-US"/>
        </w:rPr>
        <w:t xml:space="preserve"> Федерального закона № 248-ФЗ для контрольных мероприятий.</w:t>
      </w:r>
    </w:p>
    <w:p w14:paraId="7FCB70A8" w14:textId="77777777" w:rsidR="0060656C" w:rsidRPr="007364CB" w:rsidRDefault="0060656C" w:rsidP="00D32DA0">
      <w:pPr>
        <w:ind w:firstLine="851"/>
        <w:rPr>
          <w:rFonts w:ascii="Times New Roman" w:eastAsia="Calibri" w:hAnsi="Times New Roman"/>
          <w:sz w:val="28"/>
          <w:szCs w:val="28"/>
          <w:lang w:eastAsia="en-US"/>
        </w:rPr>
      </w:pPr>
      <w:r w:rsidRPr="007364CB">
        <w:rPr>
          <w:rFonts w:ascii="Times New Roman" w:eastAsia="Calibri" w:hAnsi="Times New Roman"/>
          <w:sz w:val="28"/>
          <w:szCs w:val="28"/>
          <w:lang w:eastAsia="en-US"/>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AADE40D" w14:textId="177A246C" w:rsidR="0060656C" w:rsidRPr="007364CB" w:rsidRDefault="0060656C" w:rsidP="00D32DA0">
      <w:pPr>
        <w:ind w:firstLine="851"/>
        <w:rPr>
          <w:rFonts w:ascii="Times New Roman" w:eastAsia="Calibri" w:hAnsi="Times New Roman"/>
          <w:sz w:val="28"/>
          <w:szCs w:val="28"/>
          <w:lang w:eastAsia="en-US"/>
        </w:rPr>
      </w:pPr>
      <w:r w:rsidRPr="007364CB">
        <w:rPr>
          <w:rFonts w:ascii="Times New Roman" w:eastAsia="Calibri" w:hAnsi="Times New Roman"/>
          <w:sz w:val="28"/>
          <w:szCs w:val="28"/>
          <w:lang w:eastAsia="en-US"/>
        </w:rPr>
        <w:t xml:space="preserve">3.9.5.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8" w:history="1">
        <w:r w:rsidRPr="007364CB">
          <w:rPr>
            <w:rFonts w:ascii="Times New Roman" w:eastAsia="Calibri" w:hAnsi="Times New Roman"/>
            <w:sz w:val="28"/>
            <w:szCs w:val="28"/>
            <w:lang w:eastAsia="en-US"/>
          </w:rPr>
          <w:t>статьей 90.1</w:t>
        </w:r>
      </w:hyperlink>
      <w:r w:rsidRPr="007364CB">
        <w:rPr>
          <w:rFonts w:ascii="Times New Roman" w:eastAsia="Calibri" w:hAnsi="Times New Roman"/>
          <w:sz w:val="28"/>
          <w:szCs w:val="28"/>
          <w:lang w:eastAsia="en-US"/>
        </w:rPr>
        <w:t xml:space="preserve"> Федерального закона № 248-ФЗ.</w:t>
      </w:r>
    </w:p>
    <w:p w14:paraId="3C12ACDA" w14:textId="77777777" w:rsidR="0060656C" w:rsidRPr="007364CB" w:rsidRDefault="0060656C" w:rsidP="00D32DA0">
      <w:pPr>
        <w:ind w:firstLine="851"/>
        <w:rPr>
          <w:rFonts w:ascii="Times New Roman" w:hAnsi="Times New Roman"/>
          <w:sz w:val="28"/>
          <w:szCs w:val="28"/>
        </w:rPr>
      </w:pPr>
      <w:r w:rsidRPr="007364CB">
        <w:rPr>
          <w:rFonts w:ascii="Times New Roman" w:hAnsi="Times New Roman"/>
          <w:sz w:val="28"/>
          <w:szCs w:val="28"/>
        </w:rPr>
        <w:t>3.9.6.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37DF0C7" w14:textId="17CE3166" w:rsidR="0060656C" w:rsidRPr="007364CB" w:rsidRDefault="0060656C" w:rsidP="00D32DA0">
      <w:pPr>
        <w:ind w:firstLine="851"/>
        <w:rPr>
          <w:rFonts w:ascii="Times New Roman" w:hAnsi="Times New Roman"/>
          <w:sz w:val="28"/>
          <w:szCs w:val="28"/>
          <w:shd w:val="clear" w:color="auto" w:fill="C0C0C0"/>
        </w:rPr>
      </w:pPr>
      <w:r w:rsidRPr="007364CB">
        <w:rPr>
          <w:rFonts w:ascii="Times New Roman" w:hAnsi="Times New Roman"/>
          <w:sz w:val="28"/>
          <w:szCs w:val="28"/>
        </w:rPr>
        <w:t xml:space="preserve">Профилактический визит по инициативе контролируемого лица проводится в порядке, установленном статьей 52.2 Федерального закона </w:t>
      </w:r>
      <w:r w:rsidR="00D32DA0">
        <w:rPr>
          <w:rFonts w:ascii="Times New Roman" w:hAnsi="Times New Roman"/>
          <w:sz w:val="28"/>
          <w:szCs w:val="28"/>
        </w:rPr>
        <w:br/>
      </w:r>
      <w:r w:rsidRPr="007364CB">
        <w:rPr>
          <w:rFonts w:ascii="Times New Roman" w:hAnsi="Times New Roman"/>
          <w:sz w:val="28"/>
          <w:szCs w:val="28"/>
        </w:rPr>
        <w:t>№ 248-ФЗ.</w:t>
      </w:r>
    </w:p>
    <w:p w14:paraId="018AC402" w14:textId="77777777" w:rsidR="0060656C" w:rsidRPr="007364CB" w:rsidRDefault="0060656C" w:rsidP="00D32DA0">
      <w:pPr>
        <w:pStyle w:val="a7"/>
        <w:spacing w:before="0" w:beforeAutospacing="0" w:after="0" w:afterAutospacing="0"/>
        <w:ind w:firstLine="851"/>
        <w:jc w:val="both"/>
        <w:rPr>
          <w:sz w:val="28"/>
          <w:szCs w:val="28"/>
        </w:rPr>
      </w:pPr>
      <w:r w:rsidRPr="007364CB">
        <w:rPr>
          <w:sz w:val="28"/>
          <w:szCs w:val="28"/>
        </w:rPr>
        <w:t>3.9.7. Предписания об устранении нарушений обязательных требований, выявленных в ходе профилактического визита по заявлению контролируемого лица, не выдаются.</w:t>
      </w:r>
    </w:p>
    <w:p w14:paraId="438E3FAB" w14:textId="77777777" w:rsidR="0060656C" w:rsidRPr="007364CB" w:rsidRDefault="0060656C" w:rsidP="00D32DA0">
      <w:pPr>
        <w:pStyle w:val="a7"/>
        <w:spacing w:before="0" w:beforeAutospacing="0" w:after="0" w:afterAutospacing="0"/>
        <w:ind w:firstLine="851"/>
        <w:jc w:val="both"/>
        <w:rPr>
          <w:sz w:val="28"/>
          <w:szCs w:val="28"/>
        </w:rPr>
      </w:pPr>
      <w:r w:rsidRPr="007364CB">
        <w:rPr>
          <w:sz w:val="28"/>
          <w:szCs w:val="28"/>
        </w:rPr>
        <w:t>3.9.8.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432D4CC7" w14:textId="2A8E03A8" w:rsidR="0060656C" w:rsidRPr="007364CB" w:rsidRDefault="0060656C" w:rsidP="00D32DA0">
      <w:pPr>
        <w:pStyle w:val="a7"/>
        <w:spacing w:before="0" w:beforeAutospacing="0" w:after="0" w:afterAutospacing="0"/>
        <w:ind w:firstLine="851"/>
        <w:jc w:val="both"/>
        <w:rPr>
          <w:sz w:val="28"/>
          <w:szCs w:val="28"/>
        </w:rPr>
      </w:pPr>
      <w:r w:rsidRPr="007364CB">
        <w:rPr>
          <w:sz w:val="28"/>
          <w:szCs w:val="28"/>
        </w:rPr>
        <w:t>3.9.9. Сведения об объявлении предостережения и проведении профилактического визита размещаются в едином реестре контрольных (надзорных) мероприятий.</w:t>
      </w:r>
    </w:p>
    <w:p w14:paraId="3BE74270" w14:textId="77777777" w:rsidR="0060656C" w:rsidRDefault="0060656C" w:rsidP="0060656C">
      <w:pPr>
        <w:pStyle w:val="s10"/>
        <w:spacing w:before="0" w:beforeAutospacing="0" w:after="0" w:afterAutospacing="0"/>
        <w:ind w:firstLine="709"/>
        <w:jc w:val="both"/>
        <w:rPr>
          <w:sz w:val="28"/>
          <w:szCs w:val="28"/>
        </w:rPr>
      </w:pPr>
    </w:p>
    <w:p w14:paraId="71D477D6" w14:textId="77777777" w:rsidR="00D32DA0" w:rsidRDefault="00D32DA0" w:rsidP="0060656C">
      <w:pPr>
        <w:pStyle w:val="s10"/>
        <w:spacing w:before="0" w:beforeAutospacing="0" w:after="0" w:afterAutospacing="0"/>
        <w:ind w:firstLine="709"/>
        <w:jc w:val="both"/>
        <w:rPr>
          <w:sz w:val="28"/>
          <w:szCs w:val="28"/>
        </w:rPr>
      </w:pPr>
    </w:p>
    <w:p w14:paraId="2E61217F" w14:textId="77777777" w:rsidR="00D32DA0" w:rsidRDefault="00D32DA0" w:rsidP="0060656C">
      <w:pPr>
        <w:pStyle w:val="s10"/>
        <w:spacing w:before="0" w:beforeAutospacing="0" w:after="0" w:afterAutospacing="0"/>
        <w:ind w:firstLine="709"/>
        <w:jc w:val="both"/>
        <w:rPr>
          <w:sz w:val="28"/>
          <w:szCs w:val="28"/>
        </w:rPr>
      </w:pPr>
    </w:p>
    <w:p w14:paraId="6B382341" w14:textId="77777777" w:rsidR="00D32DA0" w:rsidRPr="007364CB" w:rsidRDefault="00D32DA0" w:rsidP="0060656C">
      <w:pPr>
        <w:pStyle w:val="s10"/>
        <w:spacing w:before="0" w:beforeAutospacing="0" w:after="0" w:afterAutospacing="0"/>
        <w:ind w:firstLine="709"/>
        <w:jc w:val="both"/>
        <w:rPr>
          <w:sz w:val="28"/>
          <w:szCs w:val="28"/>
        </w:rPr>
      </w:pPr>
    </w:p>
    <w:p w14:paraId="31EC9BDA" w14:textId="2506379B" w:rsidR="0060656C" w:rsidRPr="00467E7C" w:rsidRDefault="0060656C" w:rsidP="00143AB1">
      <w:pPr>
        <w:pStyle w:val="ConsPlusTitle"/>
        <w:numPr>
          <w:ilvl w:val="0"/>
          <w:numId w:val="43"/>
        </w:numPr>
        <w:jc w:val="center"/>
        <w:outlineLvl w:val="1"/>
        <w:rPr>
          <w:sz w:val="28"/>
          <w:szCs w:val="28"/>
        </w:rPr>
      </w:pPr>
      <w:r w:rsidRPr="00467E7C">
        <w:rPr>
          <w:sz w:val="28"/>
          <w:szCs w:val="28"/>
        </w:rPr>
        <w:lastRenderedPageBreak/>
        <w:t xml:space="preserve">Организация контрольных мероприятий при осуществлении муниципального </w:t>
      </w:r>
      <w:r w:rsidR="001B187A">
        <w:rPr>
          <w:sz w:val="28"/>
          <w:szCs w:val="28"/>
        </w:rPr>
        <w:t xml:space="preserve">жилищного </w:t>
      </w:r>
      <w:r w:rsidRPr="00467E7C">
        <w:rPr>
          <w:sz w:val="28"/>
          <w:szCs w:val="28"/>
        </w:rPr>
        <w:t xml:space="preserve">контроля </w:t>
      </w:r>
    </w:p>
    <w:p w14:paraId="5D23D9E1" w14:textId="77777777" w:rsidR="0060656C" w:rsidRPr="00467E7C" w:rsidRDefault="0060656C" w:rsidP="0060656C">
      <w:pPr>
        <w:pStyle w:val="ConsPlusTitle"/>
        <w:ind w:firstLine="0"/>
        <w:jc w:val="center"/>
        <w:outlineLvl w:val="1"/>
        <w:rPr>
          <w:sz w:val="28"/>
          <w:szCs w:val="28"/>
        </w:rPr>
      </w:pPr>
    </w:p>
    <w:p w14:paraId="436A64DB"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4.1. Внеплановые контрольные мероприятия, предусматривающие взаимодействие с контролируемым лицом, проводятся по основаниям, предусмотренным </w:t>
      </w:r>
      <w:hyperlink r:id="rId19" w:history="1">
        <w:r w:rsidRPr="00467E7C">
          <w:rPr>
            <w:rFonts w:ascii="Times New Roman" w:hAnsi="Times New Roman" w:cs="Times New Roman"/>
            <w:sz w:val="28"/>
            <w:szCs w:val="28"/>
          </w:rPr>
          <w:t>пунктами 1</w:t>
        </w:r>
      </w:hyperlink>
      <w:r w:rsidRPr="00467E7C">
        <w:rPr>
          <w:rFonts w:ascii="Times New Roman" w:hAnsi="Times New Roman" w:cs="Times New Roman"/>
          <w:sz w:val="28"/>
          <w:szCs w:val="28"/>
        </w:rPr>
        <w:t xml:space="preserve">, </w:t>
      </w:r>
      <w:hyperlink r:id="rId20" w:history="1">
        <w:r w:rsidRPr="00467E7C">
          <w:rPr>
            <w:rFonts w:ascii="Times New Roman" w:hAnsi="Times New Roman" w:cs="Times New Roman"/>
            <w:sz w:val="28"/>
            <w:szCs w:val="28"/>
          </w:rPr>
          <w:t>3</w:t>
        </w:r>
      </w:hyperlink>
      <w:r w:rsidRPr="00467E7C">
        <w:rPr>
          <w:rFonts w:ascii="Times New Roman" w:hAnsi="Times New Roman" w:cs="Times New Roman"/>
          <w:sz w:val="28"/>
          <w:szCs w:val="28"/>
        </w:rPr>
        <w:t xml:space="preserve"> - </w:t>
      </w:r>
      <w:hyperlink r:id="rId21" w:history="1">
        <w:r w:rsidRPr="00467E7C">
          <w:rPr>
            <w:rFonts w:ascii="Times New Roman" w:hAnsi="Times New Roman" w:cs="Times New Roman"/>
            <w:sz w:val="28"/>
            <w:szCs w:val="28"/>
          </w:rPr>
          <w:t>5, 7, 9 части 1 статьи 57</w:t>
        </w:r>
      </w:hyperlink>
      <w:r w:rsidRPr="00467E7C">
        <w:rPr>
          <w:rFonts w:ascii="Times New Roman" w:hAnsi="Times New Roman" w:cs="Times New Roman"/>
          <w:sz w:val="28"/>
          <w:szCs w:val="28"/>
        </w:rPr>
        <w:t xml:space="preserve"> Федерального закона № 248-ФЗ.</w:t>
      </w:r>
    </w:p>
    <w:p w14:paraId="63ABF069"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4.2.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 </w:t>
      </w:r>
    </w:p>
    <w:p w14:paraId="5632D797"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Согласование с прокурором проведения внепланового контрольного мероприятия осуществляется в соответствии со </w:t>
      </w:r>
      <w:hyperlink r:id="rId22" w:history="1">
        <w:r w:rsidRPr="00467E7C">
          <w:rPr>
            <w:rFonts w:ascii="Times New Roman" w:hAnsi="Times New Roman" w:cs="Times New Roman"/>
            <w:sz w:val="28"/>
            <w:szCs w:val="28"/>
          </w:rPr>
          <w:t>статьей 66</w:t>
        </w:r>
      </w:hyperlink>
      <w:r w:rsidRPr="00467E7C">
        <w:rPr>
          <w:rFonts w:ascii="Times New Roman" w:hAnsi="Times New Roman" w:cs="Times New Roman"/>
          <w:sz w:val="28"/>
          <w:szCs w:val="28"/>
        </w:rPr>
        <w:t xml:space="preserve"> Федерального закона №  248-ФЗ.</w:t>
      </w:r>
    </w:p>
    <w:p w14:paraId="7785A7D3"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4.3. Если основанием для проведения внепланового контрольного мероприятия являются сведения, предусмотренные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внеплановые контрольные мероприятия проводятся в соответствии с </w:t>
      </w:r>
      <w:hyperlink r:id="rId23" w:history="1">
        <w:r w:rsidRPr="00467E7C">
          <w:rPr>
            <w:rFonts w:ascii="Times New Roman" w:hAnsi="Times New Roman" w:cs="Times New Roman"/>
            <w:sz w:val="28"/>
            <w:szCs w:val="28"/>
          </w:rPr>
          <w:t>частью 12 статьи 66</w:t>
        </w:r>
      </w:hyperlink>
      <w:r w:rsidRPr="00467E7C">
        <w:rPr>
          <w:rFonts w:ascii="Times New Roman" w:hAnsi="Times New Roman" w:cs="Times New Roman"/>
          <w:sz w:val="28"/>
          <w:szCs w:val="28"/>
        </w:rPr>
        <w:t xml:space="preserve"> Федерального закона № 248-ФЗ. </w:t>
      </w:r>
    </w:p>
    <w:p w14:paraId="5D84400A" w14:textId="32BF9808"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4.4. Для проведения контрольного мероприятия, предусматривающего взаимодействие с контролируемым лицом, контрольным органом принимается решение о проведении ко</w:t>
      </w:r>
      <w:r w:rsidR="001B187A">
        <w:rPr>
          <w:rFonts w:ascii="Times New Roman" w:hAnsi="Times New Roman" w:cs="Times New Roman"/>
          <w:sz w:val="28"/>
          <w:szCs w:val="28"/>
        </w:rPr>
        <w:t xml:space="preserve">нтрольного мероприятия по форме, </w:t>
      </w:r>
      <w:r w:rsidRPr="00467E7C">
        <w:rPr>
          <w:rFonts w:ascii="Times New Roman" w:hAnsi="Times New Roman" w:cs="Times New Roman"/>
          <w:sz w:val="28"/>
          <w:szCs w:val="28"/>
        </w:rPr>
        <w:t>утверждаемой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599992C"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4.5. Решение о проведении контрольного мероприятия подписывается руководителем </w:t>
      </w:r>
      <w:r>
        <w:rPr>
          <w:rFonts w:ascii="Times New Roman" w:hAnsi="Times New Roman" w:cs="Times New Roman"/>
          <w:sz w:val="28"/>
          <w:szCs w:val="28"/>
        </w:rPr>
        <w:t>контрольного органа</w:t>
      </w:r>
      <w:r w:rsidRPr="00467E7C">
        <w:rPr>
          <w:rFonts w:ascii="Times New Roman" w:hAnsi="Times New Roman" w:cs="Times New Roman"/>
          <w:sz w:val="28"/>
          <w:szCs w:val="28"/>
        </w:rPr>
        <w:t xml:space="preserve"> в соответствии со своей компетенцией и на основании настоящего Положения.</w:t>
      </w:r>
    </w:p>
    <w:p w14:paraId="60960925"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4.6.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76E9BA50"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4.7. Проведение контрольных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Федеральным законом № 248-ФЗ.</w:t>
      </w:r>
    </w:p>
    <w:p w14:paraId="7F9D8226"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4.8. При проведении контрольных мероприятий в целях фиксации доказательств нарушений обязательных требований инспектор может использовать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 Фотографии, аудио- и видеозаписи, используемые для доказательств нарушений обязательных </w:t>
      </w:r>
      <w:r w:rsidRPr="00467E7C">
        <w:rPr>
          <w:rFonts w:ascii="Times New Roman" w:hAnsi="Times New Roman" w:cs="Times New Roman"/>
          <w:sz w:val="28"/>
          <w:szCs w:val="28"/>
        </w:rPr>
        <w:lastRenderedPageBreak/>
        <w:t>требований, прикладываются к акту контрольного мероприятия.</w:t>
      </w:r>
    </w:p>
    <w:p w14:paraId="5896EC01"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4.9. Проведение фотосъемки, аудио- и видеозаписи осуществляется с обязательным устным уведомлением контролируемого лица до начала проведения контрольного мероприятия.</w:t>
      </w:r>
    </w:p>
    <w:p w14:paraId="30E8DA79" w14:textId="77777777" w:rsidR="0060656C" w:rsidRPr="001B187A"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4.10. Фиксация нарушений </w:t>
      </w:r>
      <w:r w:rsidRPr="001B187A">
        <w:rPr>
          <w:rFonts w:ascii="Times New Roman" w:hAnsi="Times New Roman" w:cs="Times New Roman"/>
          <w:sz w:val="28"/>
          <w:szCs w:val="28"/>
        </w:rPr>
        <w:t xml:space="preserve">обязательных требований при помощи фотосъемки проводится не менее чем двумя снимками каждого из выявленных нарушений обязательных требований. </w:t>
      </w:r>
    </w:p>
    <w:p w14:paraId="70123450" w14:textId="77777777" w:rsidR="0060656C" w:rsidRPr="001B187A" w:rsidRDefault="0060656C" w:rsidP="00D32DA0">
      <w:pPr>
        <w:ind w:firstLine="851"/>
        <w:rPr>
          <w:rFonts w:ascii="Times New Roman" w:hAnsi="Times New Roman"/>
          <w:sz w:val="28"/>
          <w:szCs w:val="28"/>
        </w:rPr>
      </w:pPr>
      <w:r w:rsidRPr="001B187A">
        <w:rPr>
          <w:rFonts w:ascii="Times New Roman" w:hAnsi="Times New Roman"/>
          <w:sz w:val="28"/>
          <w:szCs w:val="28"/>
        </w:rPr>
        <w:t>При использовании аудио- и видеозаписи в ходе проведения контрольного мероприятия запись должна осуществляться непрерывно, с обязательной фиксацией даты, места,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056DD189"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4.11. Решение о необходимости использования в том числе электронных вычислительных машин и электронных носителей информации, копировальных аппаратов, сканеров, телефонов (в том числе для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14:paraId="610C1A9B" w14:textId="77777777" w:rsidR="0060656C" w:rsidRPr="001B187A" w:rsidRDefault="0060656C" w:rsidP="00D32DA0">
      <w:pPr>
        <w:pStyle w:val="ConsPlusNormal"/>
        <w:ind w:firstLine="851"/>
        <w:rPr>
          <w:rFonts w:ascii="Times New Roman" w:hAnsi="Times New Roman" w:cs="Times New Roman"/>
          <w:sz w:val="28"/>
          <w:szCs w:val="28"/>
        </w:rPr>
      </w:pPr>
      <w:bookmarkStart w:id="3" w:name="Par135"/>
      <w:bookmarkEnd w:id="3"/>
      <w:r w:rsidRPr="001B187A">
        <w:rPr>
          <w:rFonts w:ascii="Times New Roman" w:hAnsi="Times New Roman" w:cs="Times New Roman"/>
          <w:sz w:val="28"/>
          <w:szCs w:val="28"/>
        </w:rPr>
        <w:t>4.12. Информация о технических средствах, использованных при фотосъемке, аудио- и видеозаписи, иных способах фиксации доказательств указывается непосредственно в акте контрольного мероприятия.</w:t>
      </w:r>
    </w:p>
    <w:p w14:paraId="2865A219"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 xml:space="preserve">4.13. В случае если проведение контрольного мероприятия, предусматривающего взаимодействие с контролируемым лицом,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24" w:history="1">
        <w:r w:rsidRPr="001B187A">
          <w:rPr>
            <w:rFonts w:ascii="Times New Roman" w:hAnsi="Times New Roman" w:cs="Times New Roman"/>
            <w:sz w:val="28"/>
            <w:szCs w:val="28"/>
          </w:rPr>
          <w:t>частями 4</w:t>
        </w:r>
      </w:hyperlink>
      <w:r w:rsidRPr="001B187A">
        <w:rPr>
          <w:rFonts w:ascii="Times New Roman" w:hAnsi="Times New Roman" w:cs="Times New Roman"/>
          <w:sz w:val="28"/>
          <w:szCs w:val="28"/>
        </w:rPr>
        <w:t xml:space="preserve"> и </w:t>
      </w:r>
      <w:hyperlink r:id="rId25" w:history="1">
        <w:r w:rsidRPr="001B187A">
          <w:rPr>
            <w:rFonts w:ascii="Times New Roman" w:hAnsi="Times New Roman" w:cs="Times New Roman"/>
            <w:sz w:val="28"/>
            <w:szCs w:val="28"/>
          </w:rPr>
          <w:t>5 статьи 21</w:t>
        </w:r>
      </w:hyperlink>
      <w:r w:rsidRPr="001B187A">
        <w:rPr>
          <w:rFonts w:ascii="Times New Roman" w:hAnsi="Times New Roman" w:cs="Times New Roman"/>
          <w:sz w:val="28"/>
          <w:szCs w:val="28"/>
        </w:rPr>
        <w:t xml:space="preserve">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5E08613D" w14:textId="77777777" w:rsidR="0060656C" w:rsidRPr="001B187A" w:rsidRDefault="0060656C" w:rsidP="00D32DA0">
      <w:pPr>
        <w:pStyle w:val="a7"/>
        <w:spacing w:before="0" w:beforeAutospacing="0" w:after="0" w:afterAutospacing="0"/>
        <w:ind w:firstLine="851"/>
        <w:jc w:val="both"/>
        <w:rPr>
          <w:sz w:val="28"/>
          <w:szCs w:val="28"/>
        </w:rPr>
      </w:pPr>
      <w:r w:rsidRPr="001B187A">
        <w:rPr>
          <w:sz w:val="28"/>
          <w:szCs w:val="28"/>
        </w:rPr>
        <w:t xml:space="preserve">4.14. В случае, указанном в </w:t>
      </w:r>
      <w:hyperlink w:anchor="Par135" w:tooltip="3.14. В случае если проведение контрольного мероприятия, предусматривающего взаимодействие с контролируемым лицом, оказалось невозможным в связи с отсутствием контролируемого лица по месту нахождения (осуществления деятельности), либо в связи с фактическим нео" w:history="1">
        <w:r w:rsidRPr="001B187A">
          <w:rPr>
            <w:sz w:val="28"/>
            <w:szCs w:val="28"/>
          </w:rPr>
          <w:t>пункте 4.</w:t>
        </w:r>
      </w:hyperlink>
      <w:r w:rsidRPr="001B187A">
        <w:rPr>
          <w:sz w:val="28"/>
          <w:szCs w:val="28"/>
        </w:rPr>
        <w:t>13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028737EE"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 xml:space="preserve">4.15. Случаями, при наступлении которых индивидуальный предприниматель, гражданин, являющиеся контролируемыми лицами, вправе в </w:t>
      </w:r>
      <w:r w:rsidRPr="001B187A">
        <w:rPr>
          <w:rFonts w:ascii="Times New Roman" w:hAnsi="Times New Roman" w:cs="Times New Roman"/>
          <w:sz w:val="28"/>
          <w:szCs w:val="28"/>
        </w:rPr>
        <w:lastRenderedPageBreak/>
        <w:t xml:space="preserve">соответствии с </w:t>
      </w:r>
      <w:hyperlink r:id="rId26" w:history="1">
        <w:r w:rsidRPr="001B187A">
          <w:rPr>
            <w:rFonts w:ascii="Times New Roman" w:hAnsi="Times New Roman" w:cs="Times New Roman"/>
            <w:sz w:val="28"/>
            <w:szCs w:val="28"/>
          </w:rPr>
          <w:t>частью 8 статьи 31</w:t>
        </w:r>
      </w:hyperlink>
      <w:r w:rsidRPr="001B187A">
        <w:rPr>
          <w:rFonts w:ascii="Times New Roman" w:hAnsi="Times New Roman" w:cs="Times New Roman"/>
          <w:sz w:val="28"/>
          <w:szCs w:val="28"/>
        </w:rPr>
        <w:t xml:space="preserve">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187965FA"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1) нахождение на амбулаторном или стационарном лечении в медицинском учреждении;</w:t>
      </w:r>
    </w:p>
    <w:p w14:paraId="0449EA5D"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2) нахождение за пределами Российской Федерации;</w:t>
      </w:r>
    </w:p>
    <w:p w14:paraId="22B0A14B"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3) административный арест;</w:t>
      </w:r>
    </w:p>
    <w:p w14:paraId="6D2873DD"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4) избрание в отношении подозреваемого в совершении преступления физического лица меры пресечения, влекущей невозможность присутствия при проведении контрольного мероприятия;</w:t>
      </w:r>
    </w:p>
    <w:p w14:paraId="43F1D946" w14:textId="77777777" w:rsidR="0060656C" w:rsidRPr="001B187A" w:rsidRDefault="0060656C" w:rsidP="00D32DA0">
      <w:pPr>
        <w:ind w:firstLine="851"/>
        <w:rPr>
          <w:rFonts w:ascii="Times New Roman" w:eastAsia="Calibri" w:hAnsi="Times New Roman"/>
          <w:sz w:val="28"/>
          <w:szCs w:val="28"/>
          <w:lang w:eastAsia="en-US"/>
        </w:rPr>
      </w:pPr>
      <w:r w:rsidRPr="001B187A">
        <w:rPr>
          <w:rFonts w:ascii="Times New Roman" w:eastAsia="Calibri" w:hAnsi="Times New Roman"/>
          <w:sz w:val="28"/>
          <w:szCs w:val="28"/>
          <w:lang w:eastAsia="en-US"/>
        </w:rPr>
        <w:t xml:space="preserve">5) призыв на военную службу в соответствии с Федеральным </w:t>
      </w:r>
      <w:hyperlink r:id="rId27" w:history="1">
        <w:r w:rsidRPr="001B187A">
          <w:rPr>
            <w:rFonts w:ascii="Times New Roman" w:eastAsia="Calibri" w:hAnsi="Times New Roman"/>
            <w:sz w:val="28"/>
            <w:szCs w:val="28"/>
            <w:lang w:eastAsia="en-US"/>
          </w:rPr>
          <w:t>законом</w:t>
        </w:r>
      </w:hyperlink>
      <w:r w:rsidRPr="001B187A">
        <w:rPr>
          <w:rFonts w:ascii="Times New Roman" w:eastAsia="Calibri" w:hAnsi="Times New Roman"/>
          <w:sz w:val="28"/>
          <w:szCs w:val="28"/>
          <w:lang w:eastAsia="en-US"/>
        </w:rPr>
        <w:t xml:space="preserve"> от 28.03.1998 № 53-ФЗ «О воинской обязанности и военной службе»;</w:t>
      </w:r>
    </w:p>
    <w:p w14:paraId="3029332A" w14:textId="77777777" w:rsidR="0060656C" w:rsidRPr="001B187A" w:rsidRDefault="0060656C" w:rsidP="00D32DA0">
      <w:pPr>
        <w:ind w:firstLine="851"/>
        <w:rPr>
          <w:rFonts w:ascii="Times New Roman" w:eastAsia="Calibri" w:hAnsi="Times New Roman"/>
          <w:sz w:val="28"/>
          <w:szCs w:val="28"/>
          <w:lang w:eastAsia="en-US"/>
        </w:rPr>
      </w:pPr>
      <w:r w:rsidRPr="001B187A">
        <w:rPr>
          <w:rFonts w:ascii="Times New Roman" w:eastAsia="Calibri" w:hAnsi="Times New Roman"/>
          <w:sz w:val="28"/>
          <w:szCs w:val="28"/>
          <w:lang w:eastAsia="en-US"/>
        </w:rPr>
        <w:t>6)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14:paraId="379C98D7"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4.16. Информация о невозможности присутствия при проведении контрольного мероприятия должна содержать:</w:t>
      </w:r>
    </w:p>
    <w:p w14:paraId="0DA04DFE"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1) описание обстоятельств, препятствующих присутствию при проведении контрольного мероприятия;</w:t>
      </w:r>
    </w:p>
    <w:p w14:paraId="59DCD39A"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2) сведения о причинно-следственной связи между обстоятельствами, препятствующими присутствию при проведении контрольного мероприятия, и невозможностью присутствия при проведении контрольного мероприятия;</w:t>
      </w:r>
    </w:p>
    <w:p w14:paraId="07AE9BFB"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мероприятия.</w:t>
      </w:r>
    </w:p>
    <w:p w14:paraId="50A2A847"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4.17.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14:paraId="0B1E7933" w14:textId="477D570D"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 xml:space="preserve">4.18. Подготовка должностным лицом контрольного органа в ходе осуществления муниципального </w:t>
      </w:r>
      <w:r w:rsidR="004F69E4">
        <w:rPr>
          <w:rFonts w:ascii="Times New Roman" w:hAnsi="Times New Roman" w:cs="Times New Roman"/>
          <w:sz w:val="28"/>
          <w:szCs w:val="28"/>
        </w:rPr>
        <w:t xml:space="preserve">жилищного </w:t>
      </w:r>
      <w:r w:rsidRPr="001B187A">
        <w:rPr>
          <w:rFonts w:ascii="Times New Roman" w:hAnsi="Times New Roman" w:cs="Times New Roman"/>
          <w:sz w:val="28"/>
          <w:szCs w:val="28"/>
        </w:rPr>
        <w:t xml:space="preserve">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w:t>
      </w:r>
      <w:hyperlink r:id="rId28" w:history="1">
        <w:r w:rsidRPr="001B187A">
          <w:rPr>
            <w:rFonts w:ascii="Times New Roman" w:hAnsi="Times New Roman" w:cs="Times New Roman"/>
            <w:sz w:val="28"/>
            <w:szCs w:val="28"/>
          </w:rPr>
          <w:t>частью 10 статьи 98</w:t>
        </w:r>
      </w:hyperlink>
      <w:r w:rsidRPr="001B187A">
        <w:rPr>
          <w:rFonts w:ascii="Times New Roman" w:hAnsi="Times New Roman" w:cs="Times New Roman"/>
          <w:sz w:val="28"/>
          <w:szCs w:val="28"/>
        </w:rPr>
        <w:t xml:space="preserve"> Федерального закона № 248-ФЗ.</w:t>
      </w:r>
    </w:p>
    <w:p w14:paraId="2B1C3EFE" w14:textId="77777777" w:rsidR="0060656C" w:rsidRPr="001B187A"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 xml:space="preserve">4.19. Действия в рамках контрольного мероприятия совершаются в сроки, установленные Федеральным </w:t>
      </w:r>
      <w:hyperlink r:id="rId29" w:history="1">
        <w:r w:rsidRPr="001B187A">
          <w:rPr>
            <w:rFonts w:ascii="Times New Roman" w:hAnsi="Times New Roman" w:cs="Times New Roman"/>
            <w:sz w:val="28"/>
            <w:szCs w:val="28"/>
          </w:rPr>
          <w:t>законом</w:t>
        </w:r>
      </w:hyperlink>
      <w:r w:rsidRPr="001B187A">
        <w:rPr>
          <w:rFonts w:ascii="Times New Roman" w:hAnsi="Times New Roman" w:cs="Times New Roman"/>
          <w:sz w:val="28"/>
          <w:szCs w:val="28"/>
        </w:rPr>
        <w:t xml:space="preserve"> № 248-ФЗ.</w:t>
      </w:r>
    </w:p>
    <w:p w14:paraId="75A96937" w14:textId="77777777" w:rsidR="0060656C" w:rsidRPr="00467E7C" w:rsidRDefault="0060656C" w:rsidP="00D32DA0">
      <w:pPr>
        <w:pStyle w:val="ConsPlusNormal"/>
        <w:ind w:firstLine="851"/>
        <w:rPr>
          <w:rFonts w:ascii="Times New Roman" w:hAnsi="Times New Roman" w:cs="Times New Roman"/>
          <w:sz w:val="28"/>
          <w:szCs w:val="28"/>
        </w:rPr>
      </w:pPr>
      <w:r w:rsidRPr="001B187A">
        <w:rPr>
          <w:rFonts w:ascii="Times New Roman" w:hAnsi="Times New Roman" w:cs="Times New Roman"/>
          <w:sz w:val="28"/>
          <w:szCs w:val="28"/>
        </w:rPr>
        <w:t xml:space="preserve">4.20. В ходе осуществления муниципального контроля в случае необходимости совершения отдельных контрольных действий контрольный орган в соответствии со </w:t>
      </w:r>
      <w:hyperlink r:id="rId30" w:history="1">
        <w:r w:rsidRPr="001B187A">
          <w:rPr>
            <w:rFonts w:ascii="Times New Roman" w:hAnsi="Times New Roman" w:cs="Times New Roman"/>
            <w:sz w:val="28"/>
            <w:szCs w:val="28"/>
          </w:rPr>
          <w:t>статьей 34</w:t>
        </w:r>
      </w:hyperlink>
      <w:r w:rsidRPr="001B187A">
        <w:rPr>
          <w:rFonts w:ascii="Times New Roman" w:hAnsi="Times New Roman" w:cs="Times New Roman"/>
          <w:sz w:val="28"/>
          <w:szCs w:val="28"/>
        </w:rPr>
        <w:t xml:space="preserve"> Федерального закона № 248-ФЗ может привлекать специалистов, обладающих специальными знаниями и навыками, необходимыми для оказания</w:t>
      </w:r>
      <w:r w:rsidRPr="00467E7C">
        <w:rPr>
          <w:rFonts w:ascii="Times New Roman" w:hAnsi="Times New Roman" w:cs="Times New Roman"/>
          <w:sz w:val="28"/>
          <w:szCs w:val="28"/>
        </w:rPr>
        <w:t xml:space="preserve"> содействия контрольному органу.</w:t>
      </w:r>
    </w:p>
    <w:p w14:paraId="7F36661A" w14:textId="77777777" w:rsidR="0060656C" w:rsidRPr="00467E7C" w:rsidRDefault="0060656C" w:rsidP="0060656C">
      <w:pPr>
        <w:pStyle w:val="ConsPlusNormal"/>
        <w:rPr>
          <w:rFonts w:ascii="Times New Roman" w:hAnsi="Times New Roman" w:cs="Times New Roman"/>
          <w:sz w:val="28"/>
          <w:szCs w:val="28"/>
        </w:rPr>
      </w:pPr>
    </w:p>
    <w:p w14:paraId="64F7EEDA" w14:textId="6355E364" w:rsidR="0060656C" w:rsidRDefault="0060656C" w:rsidP="00143AB1">
      <w:pPr>
        <w:pStyle w:val="ConsPlusTitle"/>
        <w:numPr>
          <w:ilvl w:val="0"/>
          <w:numId w:val="43"/>
        </w:numPr>
        <w:jc w:val="center"/>
        <w:outlineLvl w:val="1"/>
        <w:rPr>
          <w:sz w:val="28"/>
          <w:szCs w:val="28"/>
        </w:rPr>
      </w:pPr>
      <w:r w:rsidRPr="00467E7C">
        <w:rPr>
          <w:sz w:val="28"/>
          <w:szCs w:val="28"/>
        </w:rPr>
        <w:t xml:space="preserve">Проведение контрольных мероприятий, предусматривающих </w:t>
      </w:r>
      <w:r w:rsidRPr="00467E7C">
        <w:rPr>
          <w:sz w:val="28"/>
          <w:szCs w:val="28"/>
        </w:rPr>
        <w:lastRenderedPageBreak/>
        <w:t>взаимодействие с контролируемым лицом, при осуществлении муниципального</w:t>
      </w:r>
      <w:r w:rsidR="0055308A">
        <w:rPr>
          <w:sz w:val="28"/>
          <w:szCs w:val="28"/>
        </w:rPr>
        <w:t xml:space="preserve"> </w:t>
      </w:r>
      <w:r w:rsidR="00BA4C99">
        <w:rPr>
          <w:sz w:val="28"/>
          <w:szCs w:val="28"/>
        </w:rPr>
        <w:t>жилищного контроля</w:t>
      </w:r>
      <w:r w:rsidR="0055308A">
        <w:rPr>
          <w:sz w:val="28"/>
          <w:szCs w:val="28"/>
        </w:rPr>
        <w:t xml:space="preserve"> </w:t>
      </w:r>
    </w:p>
    <w:p w14:paraId="16930155" w14:textId="77777777" w:rsidR="0060656C" w:rsidRPr="00467E7C" w:rsidRDefault="0060656C" w:rsidP="0060656C">
      <w:pPr>
        <w:pStyle w:val="ConsPlusTitle"/>
        <w:ind w:left="720" w:firstLine="0"/>
        <w:jc w:val="center"/>
        <w:outlineLvl w:val="1"/>
        <w:rPr>
          <w:sz w:val="28"/>
          <w:szCs w:val="28"/>
        </w:rPr>
      </w:pPr>
    </w:p>
    <w:p w14:paraId="20A6CF15"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5.1.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3A630AC2" w14:textId="5EEA6416"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5.2. При осуществлении муниципального</w:t>
      </w:r>
      <w:r w:rsidR="0055308A">
        <w:rPr>
          <w:rFonts w:ascii="Times New Roman" w:hAnsi="Times New Roman" w:cs="Times New Roman"/>
          <w:sz w:val="28"/>
          <w:szCs w:val="28"/>
        </w:rPr>
        <w:t xml:space="preserve"> жилищного</w:t>
      </w:r>
      <w:r w:rsidRPr="00467E7C">
        <w:rPr>
          <w:rFonts w:ascii="Times New Roman" w:hAnsi="Times New Roman" w:cs="Times New Roman"/>
          <w:sz w:val="28"/>
          <w:szCs w:val="28"/>
        </w:rPr>
        <w:t xml:space="preserve"> контроля могут проводиться следующие контрольные мероприятия:</w:t>
      </w:r>
    </w:p>
    <w:p w14:paraId="04A07BD0"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1) инспекционный визит;</w:t>
      </w:r>
    </w:p>
    <w:p w14:paraId="1BBA8B0B"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2) рейдовый осмотр;</w:t>
      </w:r>
    </w:p>
    <w:p w14:paraId="5E74EC7A"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3) выездная проверка.</w:t>
      </w:r>
    </w:p>
    <w:p w14:paraId="46A0E919" w14:textId="77777777" w:rsidR="0060656C" w:rsidRPr="00467E7C" w:rsidRDefault="0060656C" w:rsidP="00D32DA0">
      <w:pPr>
        <w:pStyle w:val="ConsPlusNormal"/>
        <w:ind w:firstLine="851"/>
        <w:rPr>
          <w:rFonts w:ascii="Times New Roman" w:hAnsi="Times New Roman" w:cs="Times New Roman"/>
          <w:sz w:val="28"/>
          <w:szCs w:val="28"/>
          <w:shd w:val="clear" w:color="auto" w:fill="C0C0C0"/>
        </w:rPr>
      </w:pPr>
      <w:r w:rsidRPr="00467E7C">
        <w:rPr>
          <w:rFonts w:ascii="Times New Roman" w:hAnsi="Times New Roman" w:cs="Times New Roman"/>
          <w:sz w:val="28"/>
          <w:szCs w:val="28"/>
        </w:rPr>
        <w:t xml:space="preserve">5.3. Инспекционный визит проводится во взаимодействии с конкретным контролируемым лицом и (или) владельцем (пользователем) производственного объекта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261B49B0"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5.4. В ходе инспекционного визита могут совершаться следующие контрольные действия:</w:t>
      </w:r>
    </w:p>
    <w:p w14:paraId="7FE6A419"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1) осмотр;</w:t>
      </w:r>
    </w:p>
    <w:p w14:paraId="4E325801"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2) опрос;</w:t>
      </w:r>
    </w:p>
    <w:p w14:paraId="7C670131" w14:textId="77777777" w:rsidR="0060656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3) получение письменных объяснений;</w:t>
      </w:r>
    </w:p>
    <w:p w14:paraId="16A5A50C" w14:textId="77777777" w:rsidR="0060656C" w:rsidRPr="00467E7C"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4</w:t>
      </w:r>
      <w:r w:rsidRPr="00467E7C">
        <w:rPr>
          <w:rFonts w:ascii="Times New Roman" w:hAnsi="Times New Roman" w:cs="Times New Roman"/>
          <w:sz w:val="28"/>
          <w:szCs w:val="28"/>
        </w:rPr>
        <w:t>) инструментальное обследование</w:t>
      </w:r>
      <w:r>
        <w:rPr>
          <w:rFonts w:ascii="Times New Roman" w:hAnsi="Times New Roman" w:cs="Times New Roman"/>
          <w:sz w:val="28"/>
          <w:szCs w:val="28"/>
        </w:rPr>
        <w:t>;</w:t>
      </w:r>
    </w:p>
    <w:p w14:paraId="6BB974BB" w14:textId="77777777" w:rsidR="0060656C" w:rsidRPr="00467E7C"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5</w:t>
      </w:r>
      <w:r w:rsidRPr="00467E7C">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w:t>
      </w:r>
      <w:r>
        <w:rPr>
          <w:rFonts w:ascii="Times New Roman" w:hAnsi="Times New Roman" w:cs="Times New Roman"/>
          <w:sz w:val="28"/>
          <w:szCs w:val="28"/>
        </w:rPr>
        <w:t>зделений) либо объекта контроля.</w:t>
      </w:r>
    </w:p>
    <w:p w14:paraId="44C00CB0"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5.5. Инспекционный визит проводится без предварительного уведомления контролируемого лица и собственника производственного объекта.</w:t>
      </w:r>
    </w:p>
    <w:p w14:paraId="16B3A55D"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4DBAA12" w14:textId="77777777" w:rsidR="0060656C" w:rsidRPr="00467E7C" w:rsidRDefault="0060656C" w:rsidP="00D32DA0">
      <w:pPr>
        <w:pStyle w:val="ConsPlusNormal"/>
        <w:ind w:firstLine="851"/>
        <w:rPr>
          <w:rFonts w:ascii="Times New Roman" w:hAnsi="Times New Roman" w:cs="Times New Roman"/>
          <w:sz w:val="28"/>
          <w:szCs w:val="28"/>
          <w:shd w:val="clear" w:color="auto" w:fill="C0C0C0"/>
        </w:rPr>
      </w:pPr>
      <w:r w:rsidRPr="00467E7C">
        <w:rPr>
          <w:rFonts w:ascii="Times New Roman" w:hAnsi="Times New Roman" w:cs="Times New Roman"/>
          <w:sz w:val="28"/>
          <w:szCs w:val="28"/>
        </w:rPr>
        <w:t>5.7.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7A181A60"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5.8.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9B8CAAA"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5.9. Рейдовый осмотр может проводиться в форме совместного (межведомственного) контрольного мероприятия.</w:t>
      </w:r>
    </w:p>
    <w:p w14:paraId="1143A3EB"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lastRenderedPageBreak/>
        <w:t>5.10. В ходе рейдового осмотра объектов контроля могут совершаться следующие контрольные действия:</w:t>
      </w:r>
    </w:p>
    <w:p w14:paraId="6AF41EC6"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1) осмотр;</w:t>
      </w:r>
    </w:p>
    <w:p w14:paraId="324D78CF"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2) опрос;</w:t>
      </w:r>
    </w:p>
    <w:p w14:paraId="61205FCF" w14:textId="77777777" w:rsidR="0060656C" w:rsidRPr="00E76BDB"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3) </w:t>
      </w:r>
      <w:r w:rsidRPr="00E76BDB">
        <w:rPr>
          <w:rFonts w:ascii="Times New Roman" w:hAnsi="Times New Roman" w:cs="Times New Roman"/>
          <w:sz w:val="28"/>
          <w:szCs w:val="28"/>
        </w:rPr>
        <w:t>получение письменных объяснений;</w:t>
      </w:r>
    </w:p>
    <w:p w14:paraId="32087466" w14:textId="77777777" w:rsidR="0060656C" w:rsidRPr="00E76BDB" w:rsidRDefault="0060656C" w:rsidP="00D32DA0">
      <w:pPr>
        <w:pStyle w:val="ConsPlusNormal"/>
        <w:ind w:firstLine="851"/>
        <w:rPr>
          <w:rFonts w:ascii="Times New Roman" w:hAnsi="Times New Roman" w:cs="Times New Roman"/>
          <w:sz w:val="28"/>
          <w:szCs w:val="28"/>
        </w:rPr>
      </w:pPr>
      <w:r w:rsidRPr="00E76BDB">
        <w:rPr>
          <w:rFonts w:ascii="Times New Roman" w:hAnsi="Times New Roman" w:cs="Times New Roman"/>
          <w:sz w:val="28"/>
          <w:szCs w:val="28"/>
        </w:rPr>
        <w:t>4) истребование документов;</w:t>
      </w:r>
    </w:p>
    <w:p w14:paraId="09662BA0" w14:textId="77777777" w:rsidR="0060656C" w:rsidRPr="00E76BDB" w:rsidRDefault="0060656C" w:rsidP="00D32DA0">
      <w:pPr>
        <w:ind w:firstLine="851"/>
        <w:rPr>
          <w:rFonts w:ascii="Times New Roman" w:hAnsi="Times New Roman"/>
          <w:sz w:val="28"/>
          <w:szCs w:val="28"/>
        </w:rPr>
      </w:pPr>
      <w:r w:rsidRPr="00E76BDB">
        <w:rPr>
          <w:rFonts w:ascii="Times New Roman" w:hAnsi="Times New Roman"/>
          <w:sz w:val="28"/>
          <w:szCs w:val="28"/>
        </w:rPr>
        <w:t>5) инструментальное обследование.</w:t>
      </w:r>
    </w:p>
    <w:p w14:paraId="2FA43FF0" w14:textId="77777777" w:rsidR="0060656C" w:rsidRPr="00467E7C" w:rsidRDefault="0060656C" w:rsidP="00D32DA0">
      <w:pPr>
        <w:pStyle w:val="ConsPlusNormal"/>
        <w:ind w:firstLine="851"/>
        <w:rPr>
          <w:rFonts w:ascii="Times New Roman" w:hAnsi="Times New Roman" w:cs="Times New Roman"/>
          <w:sz w:val="28"/>
          <w:szCs w:val="28"/>
        </w:rPr>
      </w:pPr>
      <w:r w:rsidRPr="00E76BDB">
        <w:rPr>
          <w:rFonts w:ascii="Times New Roman" w:hAnsi="Times New Roman" w:cs="Times New Roman"/>
          <w:sz w:val="28"/>
          <w:szCs w:val="28"/>
        </w:rPr>
        <w:t>5.11. Срок проведения рейдового осмотра не может превышать десять рабочих дней. Срок взаимодействия</w:t>
      </w:r>
      <w:r w:rsidRPr="00467E7C">
        <w:rPr>
          <w:rFonts w:ascii="Times New Roman" w:hAnsi="Times New Roman" w:cs="Times New Roman"/>
          <w:sz w:val="28"/>
          <w:szCs w:val="28"/>
        </w:rPr>
        <w:t xml:space="preserve"> с одним контролируемым лицом в период проведения рейдового осмотра не может превышать один рабочий день.</w:t>
      </w:r>
    </w:p>
    <w:p w14:paraId="4B35B779"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5.12. При проведении рейдового осмотра инспекторы вправе взаимодействовать с находящимися на производственных объектах лицами.</w:t>
      </w:r>
    </w:p>
    <w:p w14:paraId="66CC7C44"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5.13.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4DC81857"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5.14.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105AA111" w14:textId="77777777" w:rsidR="0060656C" w:rsidRPr="00467E7C" w:rsidRDefault="0060656C" w:rsidP="00D32DA0">
      <w:pPr>
        <w:pStyle w:val="ConsPlusNormal"/>
        <w:ind w:firstLine="851"/>
        <w:rPr>
          <w:rFonts w:ascii="Times New Roman" w:hAnsi="Times New Roman" w:cs="Times New Roman"/>
          <w:sz w:val="28"/>
          <w:szCs w:val="28"/>
        </w:rPr>
      </w:pPr>
      <w:bookmarkStart w:id="4" w:name="Par180"/>
      <w:bookmarkEnd w:id="4"/>
      <w:r w:rsidRPr="00467E7C">
        <w:rPr>
          <w:rFonts w:ascii="Times New Roman" w:hAnsi="Times New Roman" w:cs="Times New Roman"/>
          <w:sz w:val="28"/>
          <w:szCs w:val="28"/>
        </w:rPr>
        <w:t>5.15.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FE1CC62"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5.16. Выездная проверка проводится в случае, если не представляется возможным:</w:t>
      </w:r>
    </w:p>
    <w:p w14:paraId="146AC92F" w14:textId="77777777" w:rsidR="0060656C" w:rsidRPr="001942F7"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1) удостовериться в полноте и достоверности сведений, которые содержатся в </w:t>
      </w:r>
      <w:r w:rsidRPr="001942F7">
        <w:rPr>
          <w:rFonts w:ascii="Times New Roman" w:hAnsi="Times New Roman" w:cs="Times New Roman"/>
          <w:sz w:val="28"/>
          <w:szCs w:val="28"/>
        </w:rPr>
        <w:t>находящихся в распоряжении контрольного органа или в запрашиваемых им документах и объяснениях контролируемого лица;</w:t>
      </w:r>
    </w:p>
    <w:p w14:paraId="5FB4D408" w14:textId="612201ED" w:rsidR="0060656C" w:rsidRPr="001942F7" w:rsidRDefault="0060656C" w:rsidP="00D32DA0">
      <w:pPr>
        <w:ind w:firstLine="851"/>
        <w:rPr>
          <w:rFonts w:ascii="Times New Roman" w:hAnsi="Times New Roman"/>
          <w:sz w:val="28"/>
          <w:szCs w:val="28"/>
        </w:rPr>
      </w:pPr>
      <w:r w:rsidRPr="001942F7">
        <w:rPr>
          <w:rFonts w:ascii="Times New Roman" w:hAnsi="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31" w:history="1">
        <w:r w:rsidRPr="001942F7">
          <w:rPr>
            <w:rFonts w:ascii="Times New Roman" w:hAnsi="Times New Roman"/>
            <w:sz w:val="28"/>
            <w:szCs w:val="28"/>
          </w:rPr>
          <w:t>части 2</w:t>
        </w:r>
      </w:hyperlink>
      <w:r w:rsidRPr="001942F7">
        <w:rPr>
          <w:rFonts w:ascii="Times New Roman" w:hAnsi="Times New Roman"/>
          <w:sz w:val="28"/>
          <w:szCs w:val="28"/>
        </w:rPr>
        <w:t xml:space="preserve">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14:paraId="37372D72" w14:textId="77777777" w:rsidR="0060656C" w:rsidRPr="00467E7C" w:rsidRDefault="0060656C" w:rsidP="00D32DA0">
      <w:pPr>
        <w:pStyle w:val="ConsPlusNormal"/>
        <w:ind w:firstLine="851"/>
        <w:rPr>
          <w:rFonts w:ascii="Times New Roman" w:hAnsi="Times New Roman" w:cs="Times New Roman"/>
          <w:sz w:val="28"/>
          <w:szCs w:val="28"/>
        </w:rPr>
      </w:pPr>
      <w:r w:rsidRPr="001942F7">
        <w:rPr>
          <w:rFonts w:ascii="Times New Roman" w:hAnsi="Times New Roman" w:cs="Times New Roman"/>
          <w:sz w:val="28"/>
          <w:szCs w:val="28"/>
        </w:rPr>
        <w:t xml:space="preserve">5.17. О проведении выездной проверки контролируемое лицо уведомляется в порядке, предусмотренном </w:t>
      </w:r>
      <w:hyperlink r:id="rId32" w:history="1">
        <w:r w:rsidRPr="001942F7">
          <w:rPr>
            <w:rFonts w:ascii="Times New Roman" w:hAnsi="Times New Roman" w:cs="Times New Roman"/>
            <w:sz w:val="28"/>
            <w:szCs w:val="28"/>
          </w:rPr>
          <w:t>статьей 21</w:t>
        </w:r>
      </w:hyperlink>
      <w:r w:rsidRPr="001942F7">
        <w:rPr>
          <w:rFonts w:ascii="Times New Roman" w:hAnsi="Times New Roman" w:cs="Times New Roman"/>
          <w:sz w:val="28"/>
          <w:szCs w:val="28"/>
        </w:rPr>
        <w:t xml:space="preserve"> Федерального закона №  248-ФЗ, путем направления копии решения о проведении выездной проверки не позднее чем за двадцать</w:t>
      </w:r>
      <w:r w:rsidRPr="00467E7C">
        <w:rPr>
          <w:rFonts w:ascii="Times New Roman" w:hAnsi="Times New Roman" w:cs="Times New Roman"/>
          <w:sz w:val="28"/>
          <w:szCs w:val="28"/>
        </w:rPr>
        <w:t xml:space="preserve"> четыре часа до ее начала.</w:t>
      </w:r>
    </w:p>
    <w:p w14:paraId="5AD72F87"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5.18. В ходе выездной проверки объектов контроля могут совершаться следующие контрольные действия:</w:t>
      </w:r>
    </w:p>
    <w:p w14:paraId="0C4721F7"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1) осмотр;</w:t>
      </w:r>
    </w:p>
    <w:p w14:paraId="1FEEC4FE"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2) опрос;</w:t>
      </w:r>
    </w:p>
    <w:p w14:paraId="260809F5"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3) получение письменных объяснений;</w:t>
      </w:r>
    </w:p>
    <w:p w14:paraId="1D72D300"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lastRenderedPageBreak/>
        <w:t>4) истребование документов;</w:t>
      </w:r>
    </w:p>
    <w:p w14:paraId="5915560E"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 инструментальное обследование.</w:t>
      </w:r>
    </w:p>
    <w:p w14:paraId="229333A0"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5.19.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случаев, установленных Федеральным </w:t>
      </w:r>
      <w:hyperlink r:id="rId33" w:history="1">
        <w:r w:rsidRPr="00467E7C">
          <w:rPr>
            <w:rFonts w:ascii="Times New Roman" w:hAnsi="Times New Roman" w:cs="Times New Roman"/>
            <w:sz w:val="28"/>
            <w:szCs w:val="28"/>
          </w:rPr>
          <w:t>законом</w:t>
        </w:r>
      </w:hyperlink>
      <w:r w:rsidRPr="00467E7C">
        <w:rPr>
          <w:rFonts w:ascii="Times New Roman" w:hAnsi="Times New Roman" w:cs="Times New Roman"/>
          <w:sz w:val="28"/>
          <w:szCs w:val="28"/>
        </w:rPr>
        <w:t xml:space="preserve"> № 248-ФЗ.</w:t>
      </w:r>
    </w:p>
    <w:p w14:paraId="0430411E"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5.20. Совершение контрольных действий и их результаты отражаются в документах, составляемых инспектором в случаях, установленных Федеральным </w:t>
      </w:r>
      <w:hyperlink r:id="rId34" w:history="1">
        <w:r w:rsidRPr="00467E7C">
          <w:rPr>
            <w:rFonts w:ascii="Times New Roman" w:hAnsi="Times New Roman" w:cs="Times New Roman"/>
            <w:sz w:val="28"/>
            <w:szCs w:val="28"/>
          </w:rPr>
          <w:t>законом</w:t>
        </w:r>
      </w:hyperlink>
      <w:r w:rsidRPr="00467E7C">
        <w:rPr>
          <w:rFonts w:ascii="Times New Roman" w:hAnsi="Times New Roman" w:cs="Times New Roman"/>
          <w:sz w:val="28"/>
          <w:szCs w:val="28"/>
        </w:rPr>
        <w:t xml:space="preserve"> № 248-ФЗ.</w:t>
      </w:r>
    </w:p>
    <w:p w14:paraId="4A3ED405"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5.21. Внеплановые контрольные мероприятия, предусматривающие взаимодействие с контролируемым лицом, проводятся только по согласованию с органами прокуратуры, за исключением случаев их проведения в соответствии с </w:t>
      </w:r>
      <w:hyperlink r:id="rId35" w:history="1">
        <w:r w:rsidRPr="00467E7C">
          <w:rPr>
            <w:rFonts w:ascii="Times New Roman" w:hAnsi="Times New Roman" w:cs="Times New Roman"/>
            <w:sz w:val="28"/>
            <w:szCs w:val="28"/>
          </w:rPr>
          <w:t>пунктами 3</w:t>
        </w:r>
      </w:hyperlink>
      <w:r w:rsidRPr="00467E7C">
        <w:rPr>
          <w:rFonts w:ascii="Times New Roman" w:hAnsi="Times New Roman" w:cs="Times New Roman"/>
          <w:sz w:val="28"/>
          <w:szCs w:val="28"/>
        </w:rPr>
        <w:t xml:space="preserve">, 4 </w:t>
      </w:r>
      <w:hyperlink r:id="rId36" w:history="1">
        <w:r w:rsidRPr="00467E7C">
          <w:rPr>
            <w:rFonts w:ascii="Times New Roman" w:hAnsi="Times New Roman" w:cs="Times New Roman"/>
            <w:sz w:val="28"/>
            <w:szCs w:val="28"/>
          </w:rPr>
          <w:t>части 1 статьи 57</w:t>
        </w:r>
      </w:hyperlink>
      <w:r w:rsidRPr="00467E7C">
        <w:rPr>
          <w:rFonts w:ascii="Times New Roman" w:hAnsi="Times New Roman" w:cs="Times New Roman"/>
          <w:sz w:val="28"/>
          <w:szCs w:val="28"/>
        </w:rPr>
        <w:t xml:space="preserve"> и </w:t>
      </w:r>
      <w:hyperlink r:id="rId37" w:history="1">
        <w:r w:rsidRPr="00467E7C">
          <w:rPr>
            <w:rFonts w:ascii="Times New Roman" w:hAnsi="Times New Roman" w:cs="Times New Roman"/>
            <w:sz w:val="28"/>
            <w:szCs w:val="28"/>
          </w:rPr>
          <w:t>частью 12 статьи 66</w:t>
        </w:r>
      </w:hyperlink>
      <w:r w:rsidRPr="00467E7C">
        <w:rPr>
          <w:rFonts w:ascii="Times New Roman" w:hAnsi="Times New Roman" w:cs="Times New Roman"/>
          <w:sz w:val="28"/>
          <w:szCs w:val="28"/>
        </w:rPr>
        <w:t xml:space="preserve"> Федерального закона № 248-ФЗ.</w:t>
      </w:r>
    </w:p>
    <w:p w14:paraId="67589F87"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5.22.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4DECE478"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5.23.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405B50D"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5.24. Сведения о проведении контрольного мероприятия с взаимодействием с контролируемым лицом вносятся в единый реестр контрольных (надзорных) мероприятий.</w:t>
      </w:r>
    </w:p>
    <w:p w14:paraId="39FF64F4" w14:textId="77777777" w:rsidR="0060656C" w:rsidRPr="00467E7C" w:rsidRDefault="0060656C" w:rsidP="0060656C">
      <w:pPr>
        <w:pStyle w:val="ConsPlusNormal"/>
        <w:ind w:firstLine="709"/>
        <w:rPr>
          <w:rFonts w:ascii="Times New Roman" w:hAnsi="Times New Roman" w:cs="Times New Roman"/>
          <w:sz w:val="28"/>
          <w:szCs w:val="28"/>
          <w:shd w:val="clear" w:color="auto" w:fill="C0C0C0"/>
        </w:rPr>
      </w:pPr>
    </w:p>
    <w:p w14:paraId="15D0A515" w14:textId="77777777" w:rsidR="0060656C" w:rsidRDefault="0060656C" w:rsidP="00143AB1">
      <w:pPr>
        <w:pStyle w:val="ConsPlusNormal"/>
        <w:numPr>
          <w:ilvl w:val="0"/>
          <w:numId w:val="43"/>
        </w:numPr>
        <w:jc w:val="center"/>
        <w:rPr>
          <w:rFonts w:ascii="Times New Roman" w:hAnsi="Times New Roman" w:cs="Times New Roman"/>
          <w:b/>
          <w:bCs/>
          <w:sz w:val="28"/>
          <w:szCs w:val="28"/>
        </w:rPr>
      </w:pPr>
      <w:r w:rsidRPr="00467E7C">
        <w:rPr>
          <w:rFonts w:ascii="Times New Roman" w:hAnsi="Times New Roman" w:cs="Times New Roman"/>
          <w:b/>
          <w:bCs/>
          <w:sz w:val="28"/>
          <w:szCs w:val="28"/>
        </w:rPr>
        <w:t>Проведение контрольных мероприятий без взаимодействия с контролируемым лицом</w:t>
      </w:r>
    </w:p>
    <w:p w14:paraId="0059D233" w14:textId="77777777" w:rsidR="0060656C" w:rsidRPr="00467E7C" w:rsidRDefault="0060656C" w:rsidP="0060656C">
      <w:pPr>
        <w:pStyle w:val="ConsPlusNormal"/>
        <w:ind w:left="720" w:firstLine="0"/>
        <w:jc w:val="center"/>
        <w:rPr>
          <w:rFonts w:ascii="Times New Roman" w:hAnsi="Times New Roman" w:cs="Times New Roman"/>
          <w:b/>
          <w:bCs/>
          <w:sz w:val="28"/>
          <w:szCs w:val="28"/>
        </w:rPr>
      </w:pPr>
    </w:p>
    <w:p w14:paraId="10E1B184" w14:textId="2A6E7FD4"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6.1. При осуществлении муниципального </w:t>
      </w:r>
      <w:r w:rsidR="001942F7">
        <w:rPr>
          <w:rFonts w:ascii="Times New Roman" w:hAnsi="Times New Roman" w:cs="Times New Roman"/>
          <w:sz w:val="28"/>
          <w:szCs w:val="28"/>
        </w:rPr>
        <w:t xml:space="preserve">жилищного контроля </w:t>
      </w:r>
      <w:r w:rsidRPr="00467E7C">
        <w:rPr>
          <w:rFonts w:ascii="Times New Roman" w:hAnsi="Times New Roman" w:cs="Times New Roman"/>
          <w:sz w:val="28"/>
          <w:szCs w:val="28"/>
        </w:rPr>
        <w:t>проводятся следующие контрольные мероприятия без взаимодействия с контролируемым лицом:</w:t>
      </w:r>
    </w:p>
    <w:p w14:paraId="3D63D744"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1) наблюдение за соблюдением обязательных требований (мониторинг безопасности);</w:t>
      </w:r>
    </w:p>
    <w:p w14:paraId="3A462A65"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2) выездное обследование.</w:t>
      </w:r>
    </w:p>
    <w:p w14:paraId="30D536D0"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6.2. Наблюдение за соблюдением обязательных требований (мониторинг безопасности) проводится на основании задания руководителя</w:t>
      </w:r>
      <w:r>
        <w:rPr>
          <w:rFonts w:ascii="Times New Roman" w:hAnsi="Times New Roman" w:cs="Times New Roman"/>
          <w:sz w:val="28"/>
          <w:szCs w:val="28"/>
        </w:rPr>
        <w:t xml:space="preserve"> контрольного органа </w:t>
      </w:r>
      <w:r w:rsidRPr="00467E7C">
        <w:rPr>
          <w:rFonts w:ascii="Times New Roman" w:hAnsi="Times New Roman" w:cs="Times New Roman"/>
          <w:sz w:val="28"/>
          <w:szCs w:val="28"/>
        </w:rPr>
        <w:t xml:space="preserve"> и заключается в сборе, анализе данных об объектах контроля, </w:t>
      </w:r>
      <w:r w:rsidRPr="00467E7C">
        <w:rPr>
          <w:rFonts w:ascii="Times New Roman" w:hAnsi="Times New Roman" w:cs="Times New Roman"/>
          <w:sz w:val="28"/>
          <w:szCs w:val="28"/>
        </w:rPr>
        <w:lastRenderedPageBreak/>
        <w:t>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EA4A665"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6.3.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0D9072EC"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6.4. Срок проведения наблюдения за соблюдением обязательных требований (мониторинг безопасности) - не более двух месяцев.</w:t>
      </w:r>
    </w:p>
    <w:p w14:paraId="79956F85"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6.5. Форма задания руководителя </w:t>
      </w:r>
      <w:r>
        <w:rPr>
          <w:rFonts w:ascii="Times New Roman" w:hAnsi="Times New Roman" w:cs="Times New Roman"/>
          <w:sz w:val="28"/>
          <w:szCs w:val="28"/>
        </w:rPr>
        <w:t>контрольного органа</w:t>
      </w:r>
      <w:r w:rsidRPr="00467E7C">
        <w:rPr>
          <w:rFonts w:ascii="Times New Roman" w:hAnsi="Times New Roman" w:cs="Times New Roman"/>
          <w:sz w:val="28"/>
          <w:szCs w:val="28"/>
        </w:rPr>
        <w:t xml:space="preserve"> об осуществлении наблюдения за соблюдением обязательных требований (мониторинг безопасности) утверждается постановлением администрации.</w:t>
      </w:r>
    </w:p>
    <w:p w14:paraId="74E42C76"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6.6. Если в ходе наблюдения за соблюдением обязательных требований (мониторинг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принимаются следующие решения:</w:t>
      </w:r>
    </w:p>
    <w:p w14:paraId="708AA17A" w14:textId="77777777" w:rsidR="0060656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1) решение о проведении внепланового контрольного мероприятия на основе подготовленного инспектором мотивированного представления о проведении контрольного мероприятия;</w:t>
      </w:r>
    </w:p>
    <w:p w14:paraId="1161B3D8" w14:textId="77777777" w:rsidR="0060656C" w:rsidRPr="00467E7C"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2</w:t>
      </w:r>
      <w:r w:rsidRPr="00467E7C">
        <w:rPr>
          <w:rFonts w:ascii="Times New Roman" w:hAnsi="Times New Roman" w:cs="Times New Roman"/>
          <w:sz w:val="28"/>
          <w:szCs w:val="28"/>
        </w:rPr>
        <w:t>) решение об объявлении п</w:t>
      </w:r>
      <w:r>
        <w:rPr>
          <w:rFonts w:ascii="Times New Roman" w:hAnsi="Times New Roman" w:cs="Times New Roman"/>
          <w:sz w:val="28"/>
          <w:szCs w:val="28"/>
        </w:rPr>
        <w:t>редостережения;</w:t>
      </w:r>
    </w:p>
    <w:p w14:paraId="6C3D15F2" w14:textId="47F8AF6B" w:rsidR="0060656C" w:rsidRPr="00467E7C" w:rsidRDefault="0060656C" w:rsidP="00D32DA0">
      <w:pPr>
        <w:pStyle w:val="ConsPlusNormal"/>
        <w:ind w:firstLine="851"/>
        <w:rPr>
          <w:rFonts w:ascii="Times New Roman" w:hAnsi="Times New Roman" w:cs="Times New Roman"/>
          <w:sz w:val="28"/>
          <w:szCs w:val="28"/>
        </w:rPr>
      </w:pPr>
      <w:r>
        <w:rPr>
          <w:rFonts w:ascii="Times New Roman" w:hAnsi="Times New Roman" w:cs="Times New Roman"/>
          <w:sz w:val="28"/>
          <w:szCs w:val="28"/>
        </w:rPr>
        <w:t>3</w:t>
      </w:r>
      <w:r w:rsidRPr="00467E7C">
        <w:rPr>
          <w:rFonts w:ascii="Times New Roman" w:hAnsi="Times New Roman" w:cs="Times New Roman"/>
          <w:sz w:val="28"/>
          <w:szCs w:val="28"/>
        </w:rPr>
        <w:t>)</w:t>
      </w:r>
      <w:r>
        <w:rPr>
          <w:rFonts w:ascii="Times New Roman" w:hAnsi="Times New Roman" w:cs="Times New Roman"/>
          <w:sz w:val="28"/>
          <w:szCs w:val="28"/>
        </w:rPr>
        <w:t xml:space="preserve"> </w:t>
      </w:r>
      <w:r w:rsidRPr="00467E7C">
        <w:rPr>
          <w:rFonts w:ascii="Times New Roman" w:hAnsi="Times New Roman" w:cs="Times New Roman"/>
          <w:sz w:val="28"/>
          <w:szCs w:val="28"/>
        </w:rPr>
        <w:t xml:space="preserve">решение о выдаче предписания об устранении выявленных нарушений в порядке, предусмотренным </w:t>
      </w:r>
      <w:hyperlink r:id="rId38" w:history="1">
        <w:r w:rsidRPr="00467E7C">
          <w:rPr>
            <w:rFonts w:ascii="Times New Roman" w:hAnsi="Times New Roman" w:cs="Times New Roman"/>
            <w:sz w:val="28"/>
            <w:szCs w:val="28"/>
          </w:rPr>
          <w:t>пунктом 1 части 2 статьи 90</w:t>
        </w:r>
      </w:hyperlink>
      <w:r>
        <w:rPr>
          <w:rFonts w:ascii="Times New Roman" w:hAnsi="Times New Roman" w:cs="Times New Roman"/>
          <w:sz w:val="28"/>
          <w:szCs w:val="28"/>
        </w:rPr>
        <w:t xml:space="preserve"> Федерального закона № 248-ФЗ.</w:t>
      </w:r>
    </w:p>
    <w:p w14:paraId="7E7FD2C1"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6.7. Выездное обследование проводится на основании задания руководителя</w:t>
      </w:r>
      <w:r>
        <w:rPr>
          <w:rFonts w:ascii="Times New Roman" w:hAnsi="Times New Roman" w:cs="Times New Roman"/>
          <w:sz w:val="28"/>
          <w:szCs w:val="28"/>
        </w:rPr>
        <w:t xml:space="preserve"> контрольного органа</w:t>
      </w:r>
      <w:r w:rsidRPr="00467E7C">
        <w:rPr>
          <w:rFonts w:ascii="Times New Roman" w:hAnsi="Times New Roman" w:cs="Times New Roman"/>
          <w:sz w:val="28"/>
          <w:szCs w:val="28"/>
        </w:rPr>
        <w:t xml:space="preserve">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14:paraId="08C54169" w14:textId="3681C073"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Форма задания </w:t>
      </w:r>
      <w:r w:rsidR="00BA4C99" w:rsidRPr="00467E7C">
        <w:rPr>
          <w:rFonts w:ascii="Times New Roman" w:hAnsi="Times New Roman" w:cs="Times New Roman"/>
          <w:sz w:val="28"/>
          <w:szCs w:val="28"/>
        </w:rPr>
        <w:t xml:space="preserve">руководителя </w:t>
      </w:r>
      <w:r w:rsidR="00BA4C99">
        <w:rPr>
          <w:rFonts w:ascii="Times New Roman" w:hAnsi="Times New Roman" w:cs="Times New Roman"/>
          <w:sz w:val="28"/>
          <w:szCs w:val="28"/>
        </w:rPr>
        <w:t>контрольного</w:t>
      </w:r>
      <w:r>
        <w:rPr>
          <w:rFonts w:ascii="Times New Roman" w:hAnsi="Times New Roman" w:cs="Times New Roman"/>
          <w:sz w:val="28"/>
          <w:szCs w:val="28"/>
        </w:rPr>
        <w:t xml:space="preserve"> </w:t>
      </w:r>
      <w:r w:rsidR="00BA4C99">
        <w:rPr>
          <w:rFonts w:ascii="Times New Roman" w:hAnsi="Times New Roman" w:cs="Times New Roman"/>
          <w:sz w:val="28"/>
          <w:szCs w:val="28"/>
        </w:rPr>
        <w:t xml:space="preserve">органа </w:t>
      </w:r>
      <w:r w:rsidR="00BA4C99" w:rsidRPr="00467E7C">
        <w:rPr>
          <w:rFonts w:ascii="Times New Roman" w:hAnsi="Times New Roman" w:cs="Times New Roman"/>
          <w:sz w:val="28"/>
          <w:szCs w:val="28"/>
        </w:rPr>
        <w:t>об</w:t>
      </w:r>
      <w:r w:rsidRPr="00467E7C">
        <w:rPr>
          <w:rFonts w:ascii="Times New Roman" w:hAnsi="Times New Roman" w:cs="Times New Roman"/>
          <w:sz w:val="28"/>
          <w:szCs w:val="28"/>
        </w:rPr>
        <w:t xml:space="preserve"> осуществлении выездного обследования утверждается постановлением администрации.</w:t>
      </w:r>
    </w:p>
    <w:p w14:paraId="126B0009" w14:textId="77777777" w:rsidR="0060656C" w:rsidRPr="00BB480D"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6.8. Выездное </w:t>
      </w:r>
      <w:r w:rsidRPr="00BB480D">
        <w:rPr>
          <w:rFonts w:ascii="Times New Roman" w:hAnsi="Times New Roman" w:cs="Times New Roman"/>
          <w:sz w:val="28"/>
          <w:szCs w:val="28"/>
        </w:rPr>
        <w:t>обследование проводится без взаимодействия с контролируемым лицом и без его информирования в целях визуальной оценки соблюдения контролируемыми лицами обязательных требований.</w:t>
      </w:r>
    </w:p>
    <w:p w14:paraId="2DED1729" w14:textId="36674830" w:rsidR="0060656C" w:rsidRPr="00BB480D" w:rsidRDefault="0060656C" w:rsidP="00D32DA0">
      <w:pPr>
        <w:pStyle w:val="ConsPlusNormal"/>
        <w:ind w:firstLine="851"/>
        <w:rPr>
          <w:rFonts w:ascii="Times New Roman" w:hAnsi="Times New Roman" w:cs="Times New Roman"/>
          <w:sz w:val="28"/>
          <w:szCs w:val="28"/>
        </w:rPr>
      </w:pPr>
      <w:r w:rsidRPr="00BB480D">
        <w:rPr>
          <w:rFonts w:ascii="Times New Roman" w:hAnsi="Times New Roman" w:cs="Times New Roman"/>
          <w:sz w:val="28"/>
          <w:szCs w:val="28"/>
        </w:rPr>
        <w:t xml:space="preserve">6.9.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w:t>
      </w:r>
      <w:r w:rsidR="00BA4C99" w:rsidRPr="00BB480D">
        <w:rPr>
          <w:rFonts w:ascii="Times New Roman" w:hAnsi="Times New Roman" w:cs="Times New Roman"/>
          <w:sz w:val="28"/>
          <w:szCs w:val="28"/>
        </w:rPr>
        <w:t>контрольные действия</w:t>
      </w:r>
      <w:r w:rsidRPr="00BB480D">
        <w:rPr>
          <w:rFonts w:ascii="Times New Roman" w:hAnsi="Times New Roman" w:cs="Times New Roman"/>
          <w:sz w:val="28"/>
          <w:szCs w:val="28"/>
        </w:rPr>
        <w:t>:</w:t>
      </w:r>
    </w:p>
    <w:p w14:paraId="7B9E5B14" w14:textId="77777777" w:rsidR="0060656C" w:rsidRPr="00BB480D" w:rsidRDefault="0060656C" w:rsidP="00D32DA0">
      <w:pPr>
        <w:pStyle w:val="ConsPlusNormal"/>
        <w:ind w:firstLine="851"/>
        <w:rPr>
          <w:rFonts w:ascii="Times New Roman" w:hAnsi="Times New Roman" w:cs="Times New Roman"/>
          <w:sz w:val="28"/>
          <w:szCs w:val="28"/>
        </w:rPr>
      </w:pPr>
      <w:r w:rsidRPr="00BB480D">
        <w:rPr>
          <w:rFonts w:ascii="Times New Roman" w:hAnsi="Times New Roman" w:cs="Times New Roman"/>
          <w:sz w:val="28"/>
          <w:szCs w:val="28"/>
        </w:rPr>
        <w:t>1) осмотр;</w:t>
      </w:r>
    </w:p>
    <w:p w14:paraId="051910A5" w14:textId="77777777" w:rsidR="0060656C" w:rsidRPr="00BB480D" w:rsidRDefault="0060656C" w:rsidP="00D32DA0">
      <w:pPr>
        <w:pStyle w:val="ConsPlusNormal"/>
        <w:ind w:firstLine="851"/>
        <w:rPr>
          <w:rFonts w:ascii="Times New Roman" w:hAnsi="Times New Roman" w:cs="Times New Roman"/>
          <w:sz w:val="28"/>
          <w:szCs w:val="28"/>
        </w:rPr>
      </w:pPr>
      <w:r w:rsidRPr="00BB480D">
        <w:rPr>
          <w:rFonts w:ascii="Times New Roman" w:hAnsi="Times New Roman" w:cs="Times New Roman"/>
          <w:sz w:val="28"/>
          <w:szCs w:val="28"/>
        </w:rPr>
        <w:t>2) инструментальное обследование (с применением видеозаписи).</w:t>
      </w:r>
    </w:p>
    <w:p w14:paraId="2DA03F84" w14:textId="77777777" w:rsidR="0060656C" w:rsidRPr="00467E7C" w:rsidRDefault="0060656C" w:rsidP="00D32DA0">
      <w:pPr>
        <w:pStyle w:val="ConsPlusNormal"/>
        <w:ind w:firstLine="851"/>
        <w:rPr>
          <w:rFonts w:ascii="Times New Roman" w:hAnsi="Times New Roman" w:cs="Times New Roman"/>
          <w:sz w:val="28"/>
          <w:szCs w:val="28"/>
        </w:rPr>
      </w:pPr>
      <w:r w:rsidRPr="00BB480D">
        <w:rPr>
          <w:rFonts w:ascii="Times New Roman" w:hAnsi="Times New Roman" w:cs="Times New Roman"/>
          <w:sz w:val="28"/>
          <w:szCs w:val="28"/>
        </w:rPr>
        <w:lastRenderedPageBreak/>
        <w:t>6.10. Если в рамках выездного</w:t>
      </w:r>
      <w:r w:rsidRPr="00467E7C">
        <w:rPr>
          <w:rFonts w:ascii="Times New Roman" w:hAnsi="Times New Roman" w:cs="Times New Roman"/>
          <w:sz w:val="28"/>
          <w:szCs w:val="28"/>
        </w:rPr>
        <w:t xml:space="preserve">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w:t>
      </w:r>
      <w:r w:rsidRPr="00467E7C">
        <w:rPr>
          <w:rFonts w:ascii="Times New Roman" w:hAnsi="Times New Roman" w:cs="Times New Roman"/>
          <w:sz w:val="28"/>
          <w:szCs w:val="28"/>
        </w:rPr>
        <w:br/>
        <w:t>№ 248-ФЗ.</w:t>
      </w:r>
    </w:p>
    <w:p w14:paraId="77B17FEB" w14:textId="77777777" w:rsidR="0060656C" w:rsidRPr="00467E7C" w:rsidRDefault="0060656C" w:rsidP="00D32DA0">
      <w:pPr>
        <w:pStyle w:val="a7"/>
        <w:spacing w:before="0" w:beforeAutospacing="0" w:after="0" w:afterAutospacing="0"/>
        <w:ind w:firstLine="851"/>
        <w:jc w:val="both"/>
        <w:rPr>
          <w:sz w:val="28"/>
          <w:szCs w:val="28"/>
        </w:rPr>
      </w:pPr>
      <w:r w:rsidRPr="00467E7C">
        <w:rPr>
          <w:sz w:val="28"/>
          <w:szCs w:val="28"/>
        </w:rPr>
        <w:t>6.11.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проведения контрольных мероприятий без взаимодействия с контролируемым лицом, указанные акты и (или) предписания вносятся в единый реестр контрольных (надзорных) мероприятий.</w:t>
      </w:r>
    </w:p>
    <w:p w14:paraId="6F8559D2" w14:textId="77777777" w:rsidR="0060656C" w:rsidRDefault="0060656C" w:rsidP="0060656C">
      <w:pPr>
        <w:pStyle w:val="ConsPlusNormal"/>
        <w:jc w:val="center"/>
        <w:rPr>
          <w:rFonts w:ascii="Times New Roman" w:hAnsi="Times New Roman" w:cs="Times New Roman"/>
          <w:b/>
          <w:bCs/>
          <w:sz w:val="28"/>
          <w:szCs w:val="28"/>
        </w:rPr>
      </w:pPr>
    </w:p>
    <w:p w14:paraId="69D3CC71" w14:textId="4F23C677" w:rsidR="0060656C" w:rsidRDefault="0060656C" w:rsidP="00143AB1">
      <w:pPr>
        <w:pStyle w:val="ConsPlusNormal"/>
        <w:numPr>
          <w:ilvl w:val="0"/>
          <w:numId w:val="43"/>
        </w:numPr>
        <w:jc w:val="center"/>
        <w:rPr>
          <w:rFonts w:ascii="Times New Roman" w:hAnsi="Times New Roman" w:cs="Times New Roman"/>
          <w:b/>
          <w:bCs/>
          <w:sz w:val="28"/>
          <w:szCs w:val="28"/>
        </w:rPr>
      </w:pPr>
      <w:r w:rsidRPr="00467E7C">
        <w:rPr>
          <w:rFonts w:ascii="Times New Roman" w:hAnsi="Times New Roman" w:cs="Times New Roman"/>
          <w:b/>
          <w:bCs/>
          <w:sz w:val="28"/>
          <w:szCs w:val="28"/>
        </w:rPr>
        <w:t>Оформление результатов контрольного мероприятия при осуществлении муниципального</w:t>
      </w:r>
      <w:r w:rsidR="0018147A">
        <w:rPr>
          <w:rFonts w:ascii="Times New Roman" w:hAnsi="Times New Roman" w:cs="Times New Roman"/>
          <w:b/>
          <w:bCs/>
          <w:sz w:val="28"/>
          <w:szCs w:val="28"/>
        </w:rPr>
        <w:t xml:space="preserve"> жилищного</w:t>
      </w:r>
      <w:r w:rsidRPr="00467E7C">
        <w:rPr>
          <w:rFonts w:ascii="Times New Roman" w:hAnsi="Times New Roman" w:cs="Times New Roman"/>
          <w:b/>
          <w:bCs/>
          <w:sz w:val="28"/>
          <w:szCs w:val="28"/>
        </w:rPr>
        <w:t xml:space="preserve"> контроля </w:t>
      </w:r>
    </w:p>
    <w:p w14:paraId="7D56EE54" w14:textId="77777777" w:rsidR="0060656C" w:rsidRDefault="0060656C" w:rsidP="0060656C">
      <w:pPr>
        <w:pStyle w:val="ConsPlusNormal"/>
        <w:jc w:val="center"/>
        <w:rPr>
          <w:rFonts w:ascii="Times New Roman" w:hAnsi="Times New Roman" w:cs="Times New Roman"/>
          <w:b/>
          <w:bCs/>
          <w:sz w:val="28"/>
          <w:szCs w:val="28"/>
        </w:rPr>
      </w:pPr>
    </w:p>
    <w:p w14:paraId="0B020035" w14:textId="77777777" w:rsidR="0060656C" w:rsidRPr="001D193A"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7.1. По окончании проведения контрольного мероприятия составляется акт контрольного мероприятия (далее - акт). Форма акта, составляемого по результатам контрольного мероприятия, предусматривающего взаимодействие с контролируемым лицом,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Форма акта, составляемого по результатам контрольного </w:t>
      </w:r>
      <w:r w:rsidRPr="001D193A">
        <w:rPr>
          <w:rFonts w:ascii="Times New Roman" w:hAnsi="Times New Roman" w:cs="Times New Roman"/>
          <w:sz w:val="28"/>
          <w:szCs w:val="28"/>
        </w:rPr>
        <w:t>мероприятия, предусматривающего проведение контрольного мероприятия без взаимодействия с контролируемым лицом, утверждается постановлением администрации.</w:t>
      </w:r>
    </w:p>
    <w:p w14:paraId="66CEB61C" w14:textId="77777777" w:rsidR="0060656C" w:rsidRPr="001D193A" w:rsidRDefault="0060656C" w:rsidP="00D32DA0">
      <w:pPr>
        <w:pStyle w:val="ConsPlusNormal"/>
        <w:ind w:firstLine="851"/>
        <w:rPr>
          <w:rFonts w:ascii="Times New Roman" w:hAnsi="Times New Roman" w:cs="Times New Roman"/>
          <w:sz w:val="28"/>
          <w:szCs w:val="28"/>
        </w:rPr>
      </w:pPr>
      <w:r w:rsidRPr="001D193A">
        <w:rPr>
          <w:rFonts w:ascii="Times New Roman" w:hAnsi="Times New Roman" w:cs="Times New Roman"/>
          <w:sz w:val="28"/>
          <w:szCs w:val="28"/>
        </w:rPr>
        <w:t>7.2.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232D4D9B" w14:textId="77777777" w:rsidR="0060656C" w:rsidRPr="001D193A" w:rsidRDefault="0060656C" w:rsidP="00D32DA0">
      <w:pPr>
        <w:ind w:firstLine="851"/>
        <w:rPr>
          <w:rFonts w:ascii="Times New Roman" w:hAnsi="Times New Roman"/>
          <w:sz w:val="28"/>
          <w:szCs w:val="28"/>
        </w:rPr>
      </w:pPr>
      <w:r w:rsidRPr="001D193A">
        <w:rPr>
          <w:rFonts w:ascii="Times New Roman" w:hAnsi="Times New Roman"/>
          <w:sz w:val="28"/>
          <w:szCs w:val="28"/>
        </w:rPr>
        <w:t>7.3. В случае проведения контрольного мероприятия и составления акта без взаимодействия с контролируемым лицом либо проведения контрольного мероприятия с использованием мобильного приложения «Инспектор», а также в иных случаях, предусмотренных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1C06E956" w14:textId="77777777" w:rsidR="0060656C" w:rsidRPr="001D193A" w:rsidRDefault="0060656C" w:rsidP="00D32DA0">
      <w:pPr>
        <w:pStyle w:val="a7"/>
        <w:spacing w:before="0" w:beforeAutospacing="0" w:after="0" w:afterAutospacing="0"/>
        <w:ind w:firstLine="851"/>
        <w:jc w:val="both"/>
        <w:rPr>
          <w:sz w:val="28"/>
          <w:szCs w:val="28"/>
        </w:rPr>
      </w:pPr>
      <w:r w:rsidRPr="001D193A">
        <w:rPr>
          <w:sz w:val="28"/>
          <w:szCs w:val="28"/>
        </w:rPr>
        <w:t>7.4.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p>
    <w:p w14:paraId="50323A4B" w14:textId="77777777" w:rsidR="0060656C" w:rsidRPr="001D193A" w:rsidRDefault="0060656C" w:rsidP="00D32DA0">
      <w:pPr>
        <w:pStyle w:val="ConsPlusNormal"/>
        <w:ind w:firstLine="851"/>
        <w:rPr>
          <w:rFonts w:ascii="Times New Roman" w:hAnsi="Times New Roman" w:cs="Times New Roman"/>
          <w:sz w:val="28"/>
          <w:szCs w:val="28"/>
        </w:rPr>
      </w:pPr>
      <w:r w:rsidRPr="001D193A">
        <w:rPr>
          <w:rFonts w:ascii="Times New Roman" w:hAnsi="Times New Roman" w:cs="Times New Roman"/>
          <w:sz w:val="28"/>
          <w:szCs w:val="28"/>
        </w:rPr>
        <w:t xml:space="preserve">7.5. В акте указываются все выявленные нарушения обязательных требований, конкретизируется какое именно обязательное требование нарушено, каким нормативным правовым актом и его структурной единицей оно </w:t>
      </w:r>
      <w:r w:rsidRPr="001D193A">
        <w:rPr>
          <w:rFonts w:ascii="Times New Roman" w:hAnsi="Times New Roman" w:cs="Times New Roman"/>
          <w:sz w:val="28"/>
          <w:szCs w:val="28"/>
        </w:rPr>
        <w:lastRenderedPageBreak/>
        <w:t>установлено.</w:t>
      </w:r>
    </w:p>
    <w:p w14:paraId="31F335F9" w14:textId="73F38F53" w:rsidR="0060656C" w:rsidRPr="001D193A" w:rsidRDefault="0060656C" w:rsidP="00D32DA0">
      <w:pPr>
        <w:pStyle w:val="ConsPlusNormal"/>
        <w:ind w:firstLine="851"/>
        <w:rPr>
          <w:rFonts w:ascii="Times New Roman" w:hAnsi="Times New Roman" w:cs="Times New Roman"/>
          <w:sz w:val="28"/>
          <w:szCs w:val="28"/>
        </w:rPr>
      </w:pPr>
      <w:r w:rsidRPr="001D193A">
        <w:rPr>
          <w:rFonts w:ascii="Times New Roman" w:hAnsi="Times New Roman" w:cs="Times New Roman"/>
          <w:sz w:val="28"/>
          <w:szCs w:val="28"/>
        </w:rPr>
        <w:t>7.6. В случае устранения выявленного нарушения до окончания проведения контрольного мероприятии, предусматривающего</w:t>
      </w:r>
      <w:r w:rsidR="00D32DA0">
        <w:rPr>
          <w:rFonts w:ascii="Times New Roman" w:hAnsi="Times New Roman" w:cs="Times New Roman"/>
          <w:sz w:val="28"/>
          <w:szCs w:val="28"/>
        </w:rPr>
        <w:t xml:space="preserve"> </w:t>
      </w:r>
      <w:r w:rsidRPr="001D193A">
        <w:rPr>
          <w:rFonts w:ascii="Times New Roman" w:hAnsi="Times New Roman" w:cs="Times New Roman"/>
          <w:sz w:val="28"/>
          <w:szCs w:val="28"/>
        </w:rPr>
        <w:t>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5A6A6C6B" w14:textId="77777777" w:rsidR="0060656C" w:rsidRPr="001D193A" w:rsidRDefault="0060656C" w:rsidP="00D32DA0">
      <w:pPr>
        <w:pStyle w:val="ConsPlusNormal"/>
        <w:ind w:firstLine="851"/>
        <w:rPr>
          <w:rFonts w:ascii="Times New Roman" w:hAnsi="Times New Roman" w:cs="Times New Roman"/>
          <w:sz w:val="28"/>
          <w:szCs w:val="28"/>
        </w:rPr>
      </w:pPr>
      <w:r w:rsidRPr="001D193A">
        <w:rPr>
          <w:rFonts w:ascii="Times New Roman" w:hAnsi="Times New Roman" w:cs="Times New Roman"/>
          <w:sz w:val="28"/>
          <w:szCs w:val="28"/>
        </w:rPr>
        <w:t>7.7.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FCE3257" w14:textId="77777777" w:rsidR="0060656C" w:rsidRPr="001D193A" w:rsidRDefault="0060656C" w:rsidP="00D32DA0">
      <w:pPr>
        <w:pStyle w:val="ConsPlusNormal"/>
        <w:ind w:firstLine="851"/>
        <w:rPr>
          <w:rFonts w:ascii="Times New Roman" w:hAnsi="Times New Roman" w:cs="Times New Roman"/>
          <w:sz w:val="28"/>
          <w:szCs w:val="28"/>
        </w:rPr>
      </w:pPr>
      <w:r w:rsidRPr="001D193A">
        <w:rPr>
          <w:rFonts w:ascii="Times New Roman" w:hAnsi="Times New Roman" w:cs="Times New Roman"/>
          <w:sz w:val="28"/>
          <w:szCs w:val="28"/>
        </w:rPr>
        <w:t xml:space="preserve">7.8. Контролируемое лицо или его представитель знакомится с содержанием акта на месте проведения контрольного мероприятия, за исключением случаев, предусмотренных </w:t>
      </w:r>
      <w:hyperlink r:id="rId39" w:history="1">
        <w:r w:rsidRPr="001D193A">
          <w:rPr>
            <w:rFonts w:ascii="Times New Roman" w:hAnsi="Times New Roman" w:cs="Times New Roman"/>
            <w:sz w:val="28"/>
            <w:szCs w:val="28"/>
          </w:rPr>
          <w:t>частью 2 статьи 88</w:t>
        </w:r>
      </w:hyperlink>
      <w:r w:rsidRPr="001D193A">
        <w:rPr>
          <w:rFonts w:ascii="Times New Roman" w:hAnsi="Times New Roman" w:cs="Times New Roman"/>
          <w:sz w:val="28"/>
          <w:szCs w:val="28"/>
        </w:rPr>
        <w:t xml:space="preserve"> Федерального закона № 248-ФЗ.</w:t>
      </w:r>
    </w:p>
    <w:p w14:paraId="646E1BE7" w14:textId="77777777" w:rsidR="0060656C" w:rsidRPr="00467E7C" w:rsidRDefault="0060656C" w:rsidP="00D32DA0">
      <w:pPr>
        <w:pStyle w:val="ConsPlusNormal"/>
        <w:ind w:firstLine="851"/>
        <w:rPr>
          <w:rFonts w:ascii="Times New Roman" w:hAnsi="Times New Roman" w:cs="Times New Roman"/>
          <w:sz w:val="28"/>
          <w:szCs w:val="28"/>
        </w:rPr>
      </w:pPr>
      <w:r w:rsidRPr="001D193A">
        <w:rPr>
          <w:rFonts w:ascii="Times New Roman" w:hAnsi="Times New Roman" w:cs="Times New Roman"/>
          <w:sz w:val="28"/>
          <w:szCs w:val="28"/>
        </w:rPr>
        <w:t>7.9.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w:t>
      </w:r>
      <w:r w:rsidRPr="00467E7C">
        <w:rPr>
          <w:rFonts w:ascii="Times New Roman" w:hAnsi="Times New Roman" w:cs="Times New Roman"/>
          <w:sz w:val="28"/>
          <w:szCs w:val="28"/>
        </w:rPr>
        <w:t xml:space="preserve"> мероприятия в акте делается соответствующая отметка.</w:t>
      </w:r>
    </w:p>
    <w:p w14:paraId="6F316720" w14:textId="77777777" w:rsidR="0060656C" w:rsidRPr="00467E7C" w:rsidRDefault="0060656C" w:rsidP="0060656C">
      <w:pPr>
        <w:pStyle w:val="ConsPlusNormal"/>
        <w:ind w:firstLine="540"/>
        <w:jc w:val="center"/>
        <w:rPr>
          <w:rFonts w:ascii="Times New Roman" w:hAnsi="Times New Roman" w:cs="Times New Roman"/>
          <w:b/>
          <w:sz w:val="28"/>
          <w:szCs w:val="28"/>
        </w:rPr>
      </w:pPr>
    </w:p>
    <w:p w14:paraId="554E1A47" w14:textId="77777777" w:rsidR="0060656C" w:rsidRDefault="0060656C" w:rsidP="00143AB1">
      <w:pPr>
        <w:pStyle w:val="ConsPlusNormal"/>
        <w:numPr>
          <w:ilvl w:val="0"/>
          <w:numId w:val="43"/>
        </w:numPr>
        <w:jc w:val="center"/>
        <w:rPr>
          <w:rFonts w:ascii="Times New Roman" w:hAnsi="Times New Roman" w:cs="Times New Roman"/>
          <w:b/>
          <w:sz w:val="28"/>
          <w:szCs w:val="28"/>
        </w:rPr>
      </w:pPr>
      <w:r w:rsidRPr="00467E7C">
        <w:rPr>
          <w:rFonts w:ascii="Times New Roman" w:hAnsi="Times New Roman" w:cs="Times New Roman"/>
          <w:b/>
          <w:sz w:val="28"/>
          <w:szCs w:val="28"/>
        </w:rPr>
        <w:t>Меры, принимаемые по результатам контрольных мероприятий</w:t>
      </w:r>
    </w:p>
    <w:p w14:paraId="3053061D" w14:textId="77777777" w:rsidR="0060656C" w:rsidRPr="00467E7C" w:rsidRDefault="0060656C" w:rsidP="0060656C">
      <w:pPr>
        <w:pStyle w:val="ConsPlusNormal"/>
        <w:ind w:left="720" w:firstLine="0"/>
        <w:jc w:val="center"/>
        <w:rPr>
          <w:rFonts w:ascii="Times New Roman" w:hAnsi="Times New Roman" w:cs="Times New Roman"/>
          <w:b/>
          <w:sz w:val="28"/>
          <w:szCs w:val="28"/>
        </w:rPr>
      </w:pPr>
    </w:p>
    <w:p w14:paraId="7C1E44B9"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8.1. По результатам проведенных контрольных мероприятий принимаются решения, предусмотренные </w:t>
      </w:r>
      <w:hyperlink r:id="rId40" w:history="1">
        <w:r w:rsidRPr="00467E7C">
          <w:rPr>
            <w:rFonts w:ascii="Times New Roman" w:hAnsi="Times New Roman" w:cs="Times New Roman"/>
            <w:sz w:val="28"/>
            <w:szCs w:val="28"/>
          </w:rPr>
          <w:t>статьей 90</w:t>
        </w:r>
      </w:hyperlink>
      <w:r w:rsidRPr="00467E7C">
        <w:rPr>
          <w:rFonts w:ascii="Times New Roman" w:hAnsi="Times New Roman" w:cs="Times New Roman"/>
          <w:sz w:val="28"/>
          <w:szCs w:val="28"/>
        </w:rPr>
        <w:t xml:space="preserve"> Федерального закона № 248-ФЗ.</w:t>
      </w:r>
    </w:p>
    <w:p w14:paraId="303F6445"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8.2.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0AF676AC" w14:textId="77777777" w:rsidR="0060656C" w:rsidRPr="00467E7C" w:rsidRDefault="0060656C" w:rsidP="00D32DA0">
      <w:pPr>
        <w:pStyle w:val="a7"/>
        <w:spacing w:before="0" w:beforeAutospacing="0" w:after="0" w:afterAutospacing="0"/>
        <w:ind w:firstLine="851"/>
        <w:jc w:val="both"/>
        <w:rPr>
          <w:sz w:val="28"/>
          <w:szCs w:val="28"/>
        </w:rPr>
      </w:pPr>
      <w:r w:rsidRPr="00467E7C">
        <w:rPr>
          <w:sz w:val="28"/>
          <w:szCs w:val="28"/>
        </w:rPr>
        <w:t>8.3.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C336287" w14:textId="77777777" w:rsidR="0060656C" w:rsidRPr="00467E7C" w:rsidRDefault="0060656C" w:rsidP="00D32DA0">
      <w:pPr>
        <w:pStyle w:val="a7"/>
        <w:spacing w:before="0" w:beforeAutospacing="0" w:after="0" w:afterAutospacing="0"/>
        <w:ind w:firstLine="851"/>
        <w:jc w:val="both"/>
        <w:rPr>
          <w:sz w:val="28"/>
          <w:szCs w:val="28"/>
        </w:rPr>
      </w:pPr>
      <w:r w:rsidRPr="00467E7C">
        <w:rPr>
          <w:sz w:val="28"/>
          <w:szCs w:val="28"/>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14:paraId="4A5797CE" w14:textId="77777777" w:rsidR="0060656C" w:rsidRPr="00467E7C" w:rsidRDefault="0060656C" w:rsidP="00D32DA0">
      <w:pPr>
        <w:pStyle w:val="a7"/>
        <w:spacing w:before="0" w:beforeAutospacing="0" w:after="0" w:afterAutospacing="0"/>
        <w:ind w:firstLine="851"/>
        <w:jc w:val="both"/>
        <w:rPr>
          <w:sz w:val="28"/>
          <w:szCs w:val="28"/>
        </w:rPr>
      </w:pPr>
      <w:r w:rsidRPr="00467E7C">
        <w:rPr>
          <w:sz w:val="28"/>
          <w:szCs w:val="28"/>
        </w:rPr>
        <w:t xml:space="preserve">2) срок устранения выявленного нарушения обязательных требований с указанием конкретной даты; </w:t>
      </w:r>
    </w:p>
    <w:p w14:paraId="1D678D9C" w14:textId="77777777" w:rsidR="0060656C" w:rsidRPr="00467E7C" w:rsidRDefault="0060656C" w:rsidP="00D32DA0">
      <w:pPr>
        <w:pStyle w:val="a7"/>
        <w:spacing w:before="0" w:beforeAutospacing="0" w:after="0" w:afterAutospacing="0"/>
        <w:ind w:firstLine="851"/>
        <w:jc w:val="both"/>
        <w:rPr>
          <w:sz w:val="28"/>
          <w:szCs w:val="28"/>
        </w:rPr>
      </w:pPr>
      <w:r w:rsidRPr="00467E7C">
        <w:rPr>
          <w:sz w:val="28"/>
          <w:szCs w:val="28"/>
        </w:rPr>
        <w:t xml:space="preserve">3) перечень рекомендованных мероприятий по устранению выявленного нарушения обязательных требований; </w:t>
      </w:r>
    </w:p>
    <w:p w14:paraId="28B04FFF" w14:textId="77777777" w:rsidR="0060656C" w:rsidRPr="00467E7C" w:rsidRDefault="0060656C" w:rsidP="00D32DA0">
      <w:pPr>
        <w:pStyle w:val="a7"/>
        <w:spacing w:before="0" w:beforeAutospacing="0" w:after="0" w:afterAutospacing="0"/>
        <w:ind w:firstLine="851"/>
        <w:jc w:val="both"/>
        <w:rPr>
          <w:sz w:val="28"/>
          <w:szCs w:val="28"/>
        </w:rPr>
      </w:pPr>
      <w:r w:rsidRPr="00467E7C">
        <w:rPr>
          <w:sz w:val="28"/>
          <w:szCs w:val="28"/>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14:paraId="0EF9B791" w14:textId="77777777" w:rsidR="0060656C" w:rsidRPr="001D193A" w:rsidRDefault="0060656C" w:rsidP="00D32DA0">
      <w:pPr>
        <w:pStyle w:val="a7"/>
        <w:spacing w:before="0" w:beforeAutospacing="0" w:after="0" w:afterAutospacing="0"/>
        <w:ind w:firstLine="851"/>
        <w:jc w:val="both"/>
        <w:rPr>
          <w:sz w:val="28"/>
          <w:szCs w:val="28"/>
        </w:rPr>
      </w:pPr>
      <w:r w:rsidRPr="00467E7C">
        <w:rPr>
          <w:sz w:val="28"/>
          <w:szCs w:val="28"/>
        </w:rPr>
        <w:t xml:space="preserve">8.4.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w:t>
      </w:r>
      <w:r w:rsidRPr="00467E7C">
        <w:rPr>
          <w:sz w:val="28"/>
          <w:szCs w:val="28"/>
        </w:rPr>
        <w:lastRenderedPageBreak/>
        <w:t xml:space="preserve">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w:t>
      </w:r>
      <w:r w:rsidRPr="001D193A">
        <w:rPr>
          <w:sz w:val="28"/>
          <w:szCs w:val="28"/>
        </w:rPr>
        <w:t>контролируемого лица.</w:t>
      </w:r>
    </w:p>
    <w:p w14:paraId="1D03E58F" w14:textId="77777777" w:rsidR="0060656C" w:rsidRPr="001D193A" w:rsidRDefault="0060656C" w:rsidP="00D32DA0">
      <w:pPr>
        <w:ind w:firstLine="851"/>
        <w:rPr>
          <w:rFonts w:ascii="Times New Roman" w:hAnsi="Times New Roman"/>
          <w:sz w:val="28"/>
          <w:szCs w:val="28"/>
        </w:rPr>
      </w:pPr>
      <w:r w:rsidRPr="001D193A">
        <w:rPr>
          <w:rFonts w:ascii="Times New Roman" w:hAnsi="Times New Roman"/>
          <w:sz w:val="28"/>
          <w:szCs w:val="28"/>
        </w:rPr>
        <w:t xml:space="preserve">8.5. Отсрочка исполнения предписаний и иных решений контрольного органа, разрешение вопросов, связанных с их исполнением и окончанием исполнения осуществляются в порядке, установленном </w:t>
      </w:r>
      <w:hyperlink r:id="rId41" w:history="1">
        <w:r w:rsidRPr="001D193A">
          <w:rPr>
            <w:rFonts w:ascii="Times New Roman" w:hAnsi="Times New Roman"/>
            <w:sz w:val="28"/>
            <w:szCs w:val="28"/>
          </w:rPr>
          <w:t>главой 17</w:t>
        </w:r>
      </w:hyperlink>
      <w:r w:rsidRPr="001D193A">
        <w:rPr>
          <w:rFonts w:ascii="Times New Roman" w:hAnsi="Times New Roman"/>
          <w:sz w:val="28"/>
          <w:szCs w:val="28"/>
        </w:rPr>
        <w:t xml:space="preserve"> Федерального закона № 248-ФЗ.</w:t>
      </w:r>
    </w:p>
    <w:p w14:paraId="398A550C" w14:textId="77777777" w:rsidR="0060656C" w:rsidRPr="001D193A" w:rsidRDefault="0060656C" w:rsidP="00D32DA0">
      <w:pPr>
        <w:ind w:firstLine="851"/>
        <w:rPr>
          <w:rFonts w:ascii="Times New Roman" w:hAnsi="Times New Roman"/>
          <w:sz w:val="28"/>
          <w:szCs w:val="28"/>
        </w:rPr>
      </w:pPr>
      <w:r w:rsidRPr="001D193A">
        <w:rPr>
          <w:rFonts w:ascii="Times New Roman" w:hAnsi="Times New Roman"/>
          <w:sz w:val="28"/>
          <w:szCs w:val="28"/>
        </w:rPr>
        <w:t>8.6. Предписание об устранении выявленных нарушений обязательных требований может быть отменено в случаях, установленных Федеральным законом № 248-ФЗ.</w:t>
      </w:r>
    </w:p>
    <w:p w14:paraId="0AED8CBF" w14:textId="77777777" w:rsidR="0060656C" w:rsidRPr="001D193A" w:rsidRDefault="0060656C" w:rsidP="00D32DA0">
      <w:pPr>
        <w:ind w:firstLine="851"/>
        <w:rPr>
          <w:rFonts w:ascii="Times New Roman" w:hAnsi="Times New Roman"/>
          <w:sz w:val="28"/>
          <w:szCs w:val="28"/>
        </w:rPr>
      </w:pPr>
      <w:r w:rsidRPr="001D193A">
        <w:rPr>
          <w:rFonts w:ascii="Times New Roman" w:hAnsi="Times New Roman"/>
          <w:sz w:val="28"/>
          <w:szCs w:val="28"/>
        </w:rPr>
        <w:t>8.7.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соответствии со статьей 90.2 Федерального закона № 248-ФЗ.</w:t>
      </w:r>
    </w:p>
    <w:p w14:paraId="563D37A1" w14:textId="610A0621" w:rsidR="0060656C" w:rsidRPr="001D193A" w:rsidRDefault="0060656C" w:rsidP="00D32DA0">
      <w:pPr>
        <w:pStyle w:val="a7"/>
        <w:spacing w:before="0" w:beforeAutospacing="0" w:after="0" w:afterAutospacing="0"/>
        <w:ind w:firstLine="851"/>
        <w:jc w:val="both"/>
        <w:rPr>
          <w:sz w:val="28"/>
          <w:szCs w:val="28"/>
        </w:rPr>
      </w:pPr>
      <w:r w:rsidRPr="001D193A">
        <w:rPr>
          <w:sz w:val="28"/>
          <w:szCs w:val="28"/>
        </w:rPr>
        <w:t xml:space="preserve">8.8.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w:t>
      </w:r>
    </w:p>
    <w:p w14:paraId="058BF6D4" w14:textId="77777777" w:rsidR="0060656C" w:rsidRPr="001D193A" w:rsidRDefault="0060656C" w:rsidP="00D32DA0">
      <w:pPr>
        <w:pStyle w:val="ConsPlusNormal"/>
        <w:ind w:firstLine="851"/>
        <w:rPr>
          <w:rFonts w:ascii="Times New Roman" w:hAnsi="Times New Roman" w:cs="Times New Roman"/>
          <w:sz w:val="28"/>
          <w:szCs w:val="28"/>
        </w:rPr>
      </w:pPr>
      <w:r w:rsidRPr="001D193A">
        <w:rPr>
          <w:rFonts w:ascii="Times New Roman" w:hAnsi="Times New Roman" w:cs="Times New Roman"/>
          <w:sz w:val="28"/>
          <w:szCs w:val="28"/>
        </w:rPr>
        <w:t xml:space="preserve">8.9. Признание недействительными результатов контрольного мероприятия осуществляется по основаниям, установленным </w:t>
      </w:r>
      <w:hyperlink r:id="rId42" w:history="1">
        <w:r w:rsidRPr="001D193A">
          <w:rPr>
            <w:rFonts w:ascii="Times New Roman" w:hAnsi="Times New Roman" w:cs="Times New Roman"/>
            <w:sz w:val="28"/>
            <w:szCs w:val="28"/>
          </w:rPr>
          <w:t>частью 2 статьи 91</w:t>
        </w:r>
      </w:hyperlink>
      <w:r w:rsidRPr="001D193A">
        <w:rPr>
          <w:rFonts w:ascii="Times New Roman" w:hAnsi="Times New Roman" w:cs="Times New Roman"/>
          <w:sz w:val="28"/>
          <w:szCs w:val="28"/>
        </w:rPr>
        <w:t xml:space="preserve"> Федерального закона № 248-ФЗ.</w:t>
      </w:r>
    </w:p>
    <w:p w14:paraId="6588E699" w14:textId="77777777" w:rsidR="0060656C" w:rsidRPr="001D193A" w:rsidRDefault="0060656C" w:rsidP="0060656C">
      <w:pPr>
        <w:pStyle w:val="ConsPlusNormal"/>
        <w:rPr>
          <w:rFonts w:ascii="Times New Roman" w:hAnsi="Times New Roman" w:cs="Times New Roman"/>
          <w:sz w:val="28"/>
          <w:szCs w:val="28"/>
        </w:rPr>
      </w:pPr>
    </w:p>
    <w:p w14:paraId="500375A4" w14:textId="244F11AF" w:rsidR="0060656C" w:rsidRPr="001D193A" w:rsidRDefault="0060656C" w:rsidP="00143AB1">
      <w:pPr>
        <w:pStyle w:val="ConsPlusTitle"/>
        <w:numPr>
          <w:ilvl w:val="0"/>
          <w:numId w:val="43"/>
        </w:numPr>
        <w:jc w:val="center"/>
        <w:outlineLvl w:val="1"/>
        <w:rPr>
          <w:sz w:val="28"/>
          <w:szCs w:val="28"/>
        </w:rPr>
      </w:pPr>
      <w:r w:rsidRPr="001D193A">
        <w:rPr>
          <w:sz w:val="28"/>
          <w:szCs w:val="28"/>
        </w:rPr>
        <w:t xml:space="preserve">Информирование о совершаемых должностными лицами контрольного органа действиях при осуществлении муниципального </w:t>
      </w:r>
      <w:r w:rsidR="00B6037B">
        <w:rPr>
          <w:sz w:val="28"/>
          <w:szCs w:val="28"/>
        </w:rPr>
        <w:t xml:space="preserve">жилищного контроля </w:t>
      </w:r>
    </w:p>
    <w:p w14:paraId="2FC4EA4C" w14:textId="77777777" w:rsidR="0060656C" w:rsidRPr="001D193A" w:rsidRDefault="0060656C" w:rsidP="0060656C">
      <w:pPr>
        <w:pStyle w:val="ConsPlusTitle"/>
        <w:ind w:left="720" w:firstLine="0"/>
        <w:jc w:val="center"/>
        <w:outlineLvl w:val="1"/>
        <w:rPr>
          <w:sz w:val="28"/>
          <w:szCs w:val="28"/>
        </w:rPr>
      </w:pPr>
    </w:p>
    <w:p w14:paraId="305D37A8" w14:textId="564245D9" w:rsidR="0060656C" w:rsidRPr="001D193A" w:rsidRDefault="0060656C" w:rsidP="00D32DA0">
      <w:pPr>
        <w:pStyle w:val="ConsPlusNormal"/>
        <w:ind w:firstLine="851"/>
        <w:rPr>
          <w:rFonts w:ascii="Times New Roman" w:hAnsi="Times New Roman" w:cs="Times New Roman"/>
          <w:sz w:val="28"/>
          <w:szCs w:val="28"/>
        </w:rPr>
      </w:pPr>
      <w:bookmarkStart w:id="5" w:name="Par255"/>
      <w:bookmarkEnd w:id="5"/>
      <w:r w:rsidRPr="001D193A">
        <w:rPr>
          <w:rFonts w:ascii="Times New Roman" w:hAnsi="Times New Roman" w:cs="Times New Roman"/>
          <w:sz w:val="28"/>
          <w:szCs w:val="28"/>
        </w:rPr>
        <w:t>9.1. Документы, оформляемые контрольным органом при осуществлении муниципального</w:t>
      </w:r>
      <w:r w:rsidR="00B6037B">
        <w:rPr>
          <w:rFonts w:ascii="Times New Roman" w:hAnsi="Times New Roman" w:cs="Times New Roman"/>
          <w:sz w:val="28"/>
          <w:szCs w:val="28"/>
        </w:rPr>
        <w:t xml:space="preserve"> жилищного контроля</w:t>
      </w:r>
      <w:r w:rsidRPr="001D193A">
        <w:rPr>
          <w:rFonts w:ascii="Times New Roman" w:hAnsi="Times New Roman" w:cs="Times New Roman"/>
          <w:sz w:val="28"/>
          <w:szCs w:val="28"/>
        </w:rPr>
        <w:t>, а также специалистами,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032CFDE7" w14:textId="77777777" w:rsidR="0060656C" w:rsidRPr="001D193A" w:rsidRDefault="0060656C" w:rsidP="00D32DA0">
      <w:pPr>
        <w:pStyle w:val="ConsPlusNormal"/>
        <w:ind w:firstLine="851"/>
        <w:rPr>
          <w:rFonts w:ascii="Times New Roman" w:hAnsi="Times New Roman" w:cs="Times New Roman"/>
          <w:sz w:val="28"/>
          <w:szCs w:val="28"/>
        </w:rPr>
      </w:pPr>
      <w:bookmarkStart w:id="6" w:name="Par242"/>
      <w:bookmarkEnd w:id="6"/>
      <w:r w:rsidRPr="001D193A">
        <w:rPr>
          <w:rFonts w:ascii="Times New Roman" w:hAnsi="Times New Roman" w:cs="Times New Roman"/>
          <w:sz w:val="28"/>
          <w:szCs w:val="28"/>
        </w:rPr>
        <w:t xml:space="preserve">9.2.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w:t>
      </w:r>
      <w:hyperlink r:id="rId43" w:history="1">
        <w:r w:rsidRPr="001D193A">
          <w:rPr>
            <w:rFonts w:ascii="Times New Roman" w:hAnsi="Times New Roman" w:cs="Times New Roman"/>
            <w:sz w:val="28"/>
            <w:szCs w:val="28"/>
          </w:rPr>
          <w:t>законом</w:t>
        </w:r>
      </w:hyperlink>
      <w:r w:rsidRPr="001D193A">
        <w:rPr>
          <w:rFonts w:ascii="Times New Roman" w:hAnsi="Times New Roman" w:cs="Times New Roman"/>
          <w:sz w:val="28"/>
          <w:szCs w:val="28"/>
        </w:rPr>
        <w:t xml:space="preserve">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14:paraId="70154089" w14:textId="2493D43F" w:rsidR="0060656C" w:rsidRPr="001D193A" w:rsidRDefault="0060656C" w:rsidP="00D32DA0">
      <w:pPr>
        <w:pStyle w:val="ConsPlusNormal"/>
        <w:ind w:firstLine="851"/>
        <w:rPr>
          <w:rFonts w:ascii="Times New Roman" w:hAnsi="Times New Roman" w:cs="Times New Roman"/>
          <w:sz w:val="28"/>
          <w:szCs w:val="28"/>
        </w:rPr>
      </w:pPr>
      <w:r w:rsidRPr="001D193A">
        <w:rPr>
          <w:rFonts w:ascii="Times New Roman" w:hAnsi="Times New Roman" w:cs="Times New Roman"/>
          <w:sz w:val="28"/>
          <w:szCs w:val="28"/>
        </w:rPr>
        <w:lastRenderedPageBreak/>
        <w:t xml:space="preserve">9.3. До 31 декабря 2025 года подготовка контрольным органом в ходе осуществления муниципального </w:t>
      </w:r>
      <w:r w:rsidR="00B6037B">
        <w:rPr>
          <w:rFonts w:ascii="Times New Roman" w:hAnsi="Times New Roman" w:cs="Times New Roman"/>
          <w:sz w:val="28"/>
          <w:szCs w:val="28"/>
        </w:rPr>
        <w:t xml:space="preserve">жилищного </w:t>
      </w:r>
      <w:r w:rsidRPr="001D193A">
        <w:rPr>
          <w:rFonts w:ascii="Times New Roman" w:hAnsi="Times New Roman" w:cs="Times New Roman"/>
          <w:sz w:val="28"/>
          <w:szCs w:val="28"/>
        </w:rPr>
        <w:t>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могут осуществляться на бумажном носителе.</w:t>
      </w:r>
    </w:p>
    <w:p w14:paraId="7A59BBC2" w14:textId="77777777" w:rsidR="0060656C" w:rsidRPr="001D193A" w:rsidRDefault="0060656C" w:rsidP="00D32DA0">
      <w:pPr>
        <w:pStyle w:val="ConsPlusNormal"/>
        <w:ind w:firstLine="851"/>
        <w:rPr>
          <w:rFonts w:ascii="Times New Roman" w:hAnsi="Times New Roman" w:cs="Times New Roman"/>
          <w:sz w:val="28"/>
          <w:szCs w:val="28"/>
        </w:rPr>
      </w:pPr>
      <w:r w:rsidRPr="001D193A">
        <w:rPr>
          <w:rFonts w:ascii="Times New Roman" w:hAnsi="Times New Roman" w:cs="Times New Roman"/>
          <w:sz w:val="28"/>
          <w:szCs w:val="28"/>
        </w:rPr>
        <w:t>9.4. Контролируемое лицо считается проинформированным надлежащим образом в случае, если:</w:t>
      </w:r>
    </w:p>
    <w:p w14:paraId="5F84F949"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1) сведения предоставлены контролируемому лицу в соответствии с </w:t>
      </w:r>
      <w:hyperlink w:anchor="Par242" w:tooltip="7.2.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законом N 248-ФЗ, путем размещения сведений" w:history="1">
        <w:r w:rsidRPr="00467E7C">
          <w:rPr>
            <w:rFonts w:ascii="Times New Roman" w:hAnsi="Times New Roman" w:cs="Times New Roman"/>
            <w:sz w:val="28"/>
            <w:szCs w:val="28"/>
          </w:rPr>
          <w:t>пунктом 9.2</w:t>
        </w:r>
      </w:hyperlink>
      <w:r w:rsidRPr="00467E7C">
        <w:rPr>
          <w:rFonts w:ascii="Times New Roman" w:hAnsi="Times New Roman" w:cs="Times New Roman"/>
          <w:sz w:val="28"/>
          <w:szCs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государственного контроля, муниципального контроля или оказании государственных и муниципальных услуг, за исключением случаев, установленных </w:t>
      </w:r>
      <w:hyperlink w:anchor="Par253" w:tooltip="7.8.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 w:history="1">
        <w:r w:rsidRPr="00467E7C">
          <w:rPr>
            <w:rFonts w:ascii="Times New Roman" w:hAnsi="Times New Roman" w:cs="Times New Roman"/>
            <w:sz w:val="28"/>
            <w:szCs w:val="28"/>
          </w:rPr>
          <w:t>пунктом 9.8</w:t>
        </w:r>
      </w:hyperlink>
      <w:r w:rsidRPr="00467E7C">
        <w:rPr>
          <w:rFonts w:ascii="Times New Roman" w:hAnsi="Times New Roman" w:cs="Times New Roman"/>
          <w:b/>
          <w:sz w:val="28"/>
          <w:szCs w:val="28"/>
        </w:rPr>
        <w:t xml:space="preserve"> </w:t>
      </w:r>
      <w:r w:rsidRPr="00467E7C">
        <w:rPr>
          <w:rFonts w:ascii="Times New Roman" w:hAnsi="Times New Roman" w:cs="Times New Roman"/>
          <w:sz w:val="28"/>
          <w:szCs w:val="28"/>
        </w:rPr>
        <w:t>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B5C5072"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6F86E09B"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9.5. Документы, направляемые контролируемым лицом контрольному органу в электронном виде, подписываются:</w:t>
      </w:r>
    </w:p>
    <w:p w14:paraId="2463872E"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1) простой электронной подписью;</w:t>
      </w:r>
    </w:p>
    <w:p w14:paraId="1945C6B5"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24E4BCD0"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 xml:space="preserve">3) усиленной квалифицированной электронной подписью в случаях, установленных Федеральным </w:t>
      </w:r>
      <w:hyperlink r:id="rId44" w:history="1">
        <w:r w:rsidRPr="00467E7C">
          <w:rPr>
            <w:rFonts w:ascii="Times New Roman" w:hAnsi="Times New Roman" w:cs="Times New Roman"/>
            <w:sz w:val="28"/>
            <w:szCs w:val="28"/>
          </w:rPr>
          <w:t>законом</w:t>
        </w:r>
      </w:hyperlink>
      <w:r w:rsidRPr="00467E7C">
        <w:rPr>
          <w:rFonts w:ascii="Times New Roman" w:hAnsi="Times New Roman" w:cs="Times New Roman"/>
          <w:sz w:val="28"/>
          <w:szCs w:val="28"/>
        </w:rPr>
        <w:t xml:space="preserve"> № 248-ФЗ.</w:t>
      </w:r>
    </w:p>
    <w:p w14:paraId="762C2DBC"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9.6.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17E36BA7" w14:textId="77777777" w:rsidR="0060656C" w:rsidRPr="00467E7C" w:rsidRDefault="0060656C" w:rsidP="00D32DA0">
      <w:pPr>
        <w:pStyle w:val="ConsPlusNormal"/>
        <w:ind w:firstLine="851"/>
        <w:rPr>
          <w:rFonts w:ascii="Times New Roman" w:hAnsi="Times New Roman" w:cs="Times New Roman"/>
          <w:sz w:val="28"/>
          <w:szCs w:val="28"/>
        </w:rPr>
      </w:pPr>
      <w:r w:rsidRPr="00467E7C">
        <w:rPr>
          <w:rFonts w:ascii="Times New Roman" w:hAnsi="Times New Roman" w:cs="Times New Roman"/>
          <w:sz w:val="28"/>
          <w:szCs w:val="28"/>
        </w:rPr>
        <w:t>9.7. Не допускается требование нотариального удостоверения копий документов, представляемых в контрольный орган, если иное не предусмотрено законодательством Российской Федерации.</w:t>
      </w:r>
    </w:p>
    <w:p w14:paraId="0AA59DF1" w14:textId="77777777" w:rsidR="0060656C" w:rsidRPr="00467E7C" w:rsidRDefault="0060656C" w:rsidP="00D32DA0">
      <w:pPr>
        <w:pStyle w:val="ConsPlusNormal"/>
        <w:ind w:firstLine="851"/>
        <w:rPr>
          <w:rFonts w:ascii="Times New Roman" w:hAnsi="Times New Roman" w:cs="Times New Roman"/>
          <w:sz w:val="28"/>
          <w:szCs w:val="28"/>
        </w:rPr>
      </w:pPr>
      <w:bookmarkStart w:id="7" w:name="Par253"/>
      <w:bookmarkEnd w:id="7"/>
      <w:r w:rsidRPr="00467E7C">
        <w:rPr>
          <w:rFonts w:ascii="Times New Roman" w:hAnsi="Times New Roman" w:cs="Times New Roman"/>
          <w:sz w:val="28"/>
          <w:szCs w:val="28"/>
        </w:rPr>
        <w:t xml:space="preserve">9.8.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w:t>
      </w:r>
      <w:r w:rsidRPr="00467E7C">
        <w:rPr>
          <w:rFonts w:ascii="Times New Roman" w:hAnsi="Times New Roman" w:cs="Times New Roman"/>
          <w:sz w:val="28"/>
          <w:szCs w:val="28"/>
        </w:rPr>
        <w:lastRenderedPageBreak/>
        <w:t>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0EA8E9D7" w14:textId="77777777" w:rsidR="0060656C" w:rsidRPr="00E07644" w:rsidRDefault="0060656C" w:rsidP="0060656C">
      <w:pPr>
        <w:pStyle w:val="s10"/>
        <w:spacing w:before="0" w:beforeAutospacing="0" w:after="0" w:afterAutospacing="0"/>
        <w:ind w:firstLine="709"/>
        <w:jc w:val="both"/>
        <w:rPr>
          <w:rStyle w:val="bumpedfont15"/>
          <w:sz w:val="28"/>
          <w:szCs w:val="28"/>
        </w:rPr>
      </w:pPr>
    </w:p>
    <w:p w14:paraId="011F94EE" w14:textId="77777777" w:rsidR="0060656C" w:rsidRPr="00E537D0" w:rsidRDefault="0060656C" w:rsidP="0060656C">
      <w:pPr>
        <w:pStyle w:val="s24"/>
        <w:spacing w:before="0" w:beforeAutospacing="0" w:after="0" w:afterAutospacing="0"/>
        <w:ind w:firstLine="709"/>
        <w:jc w:val="center"/>
        <w:rPr>
          <w:sz w:val="28"/>
          <w:szCs w:val="28"/>
        </w:rPr>
      </w:pPr>
      <w:r>
        <w:rPr>
          <w:rStyle w:val="bumpedfont15"/>
          <w:b/>
          <w:bCs/>
          <w:sz w:val="28"/>
          <w:szCs w:val="28"/>
        </w:rPr>
        <w:t>10</w:t>
      </w:r>
      <w:r w:rsidRPr="00E537D0">
        <w:rPr>
          <w:rStyle w:val="bumpedfont15"/>
          <w:b/>
          <w:bCs/>
          <w:sz w:val="28"/>
          <w:szCs w:val="28"/>
        </w:rPr>
        <w:t>. Досудебное обжалование</w:t>
      </w:r>
    </w:p>
    <w:p w14:paraId="33A12E4D" w14:textId="77777777" w:rsidR="0060656C" w:rsidRPr="00E537D0" w:rsidRDefault="0060656C" w:rsidP="0060656C">
      <w:pPr>
        <w:pStyle w:val="s31"/>
        <w:spacing w:before="0" w:beforeAutospacing="0" w:after="0" w:afterAutospacing="0"/>
        <w:ind w:firstLine="709"/>
        <w:jc w:val="center"/>
        <w:rPr>
          <w:sz w:val="28"/>
          <w:szCs w:val="28"/>
        </w:rPr>
      </w:pPr>
    </w:p>
    <w:p w14:paraId="497A1086" w14:textId="77777777" w:rsidR="0060656C" w:rsidRPr="00E57237" w:rsidRDefault="0060656C" w:rsidP="005A0E0C">
      <w:pPr>
        <w:pStyle w:val="s26"/>
        <w:spacing w:before="0" w:beforeAutospacing="0" w:after="0" w:afterAutospacing="0"/>
        <w:ind w:firstLine="851"/>
        <w:jc w:val="both"/>
        <w:rPr>
          <w:sz w:val="28"/>
          <w:szCs w:val="28"/>
        </w:rPr>
      </w:pPr>
      <w:r>
        <w:rPr>
          <w:rStyle w:val="bumpedfont15"/>
          <w:sz w:val="28"/>
          <w:szCs w:val="28"/>
        </w:rPr>
        <w:t>10</w:t>
      </w:r>
      <w:r w:rsidRPr="00E537D0">
        <w:rPr>
          <w:rStyle w:val="bumpedfont15"/>
          <w:sz w:val="28"/>
          <w:szCs w:val="28"/>
        </w:rPr>
        <w:t xml:space="preserve">.1. Контролируемые лица, права и законные интересы которых, по их мнению, были </w:t>
      </w:r>
      <w:r w:rsidRPr="003E734F">
        <w:rPr>
          <w:rStyle w:val="bumpedfont15"/>
          <w:sz w:val="28"/>
          <w:szCs w:val="28"/>
        </w:rPr>
        <w:t xml:space="preserve">непосредственно нарушены в рамках осуществления муниципального контроля, </w:t>
      </w:r>
      <w:r w:rsidRPr="00E57237">
        <w:rPr>
          <w:rStyle w:val="bumpedfont15"/>
          <w:sz w:val="28"/>
          <w:szCs w:val="28"/>
        </w:rPr>
        <w:t>имеют право на досудебное обжалование следующих решений контрольного органа:</w:t>
      </w:r>
    </w:p>
    <w:p w14:paraId="6AD8ADC5" w14:textId="78D412C8" w:rsidR="0060656C" w:rsidRPr="00E57237" w:rsidRDefault="0060656C" w:rsidP="005A0E0C">
      <w:pPr>
        <w:ind w:firstLine="851"/>
        <w:rPr>
          <w:rFonts w:ascii="Times New Roman" w:hAnsi="Times New Roman"/>
          <w:sz w:val="28"/>
          <w:szCs w:val="28"/>
        </w:rPr>
      </w:pPr>
      <w:r w:rsidRPr="00E57237">
        <w:rPr>
          <w:rStyle w:val="bumpedfont15"/>
          <w:rFonts w:ascii="Times New Roman" w:hAnsi="Times New Roman"/>
          <w:sz w:val="28"/>
          <w:szCs w:val="28"/>
        </w:rPr>
        <w:t xml:space="preserve">1) решений о проведении контрольных мероприятий </w:t>
      </w:r>
      <w:r w:rsidRPr="00E57237">
        <w:rPr>
          <w:rFonts w:ascii="Times New Roman" w:hAnsi="Times New Roman"/>
          <w:sz w:val="28"/>
          <w:szCs w:val="28"/>
        </w:rPr>
        <w:t>и обязательных профилактических визитов;</w:t>
      </w:r>
    </w:p>
    <w:p w14:paraId="158F52DC" w14:textId="3F1B4AC0"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 xml:space="preserve">2) актов </w:t>
      </w:r>
      <w:r w:rsidR="00BA4C99" w:rsidRPr="00E57237">
        <w:rPr>
          <w:rFonts w:ascii="Times New Roman" w:hAnsi="Times New Roman"/>
          <w:sz w:val="28"/>
          <w:szCs w:val="28"/>
        </w:rPr>
        <w:t>контрольных мероприятий</w:t>
      </w:r>
      <w:r w:rsidRPr="00E57237">
        <w:rPr>
          <w:rFonts w:ascii="Times New Roman" w:hAnsi="Times New Roman"/>
          <w:sz w:val="28"/>
          <w:szCs w:val="28"/>
        </w:rPr>
        <w:t xml:space="preserve"> и обязательных профилактических визитов, предписаний об устранении выявленных нарушений;</w:t>
      </w:r>
    </w:p>
    <w:p w14:paraId="366A71CD" w14:textId="0A538128"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 xml:space="preserve">3) действий (бездействия) должностных лиц </w:t>
      </w:r>
      <w:r w:rsidR="00BA4C99" w:rsidRPr="00E57237">
        <w:rPr>
          <w:rFonts w:ascii="Times New Roman" w:hAnsi="Times New Roman"/>
          <w:sz w:val="28"/>
          <w:szCs w:val="28"/>
        </w:rPr>
        <w:t>контрольного органа</w:t>
      </w:r>
      <w:r w:rsidRPr="00E57237">
        <w:rPr>
          <w:rFonts w:ascii="Times New Roman" w:hAnsi="Times New Roman"/>
          <w:sz w:val="28"/>
          <w:szCs w:val="28"/>
        </w:rPr>
        <w:t xml:space="preserve"> в рамках </w:t>
      </w:r>
      <w:r w:rsidR="00BA4C99" w:rsidRPr="00E57237">
        <w:rPr>
          <w:rFonts w:ascii="Times New Roman" w:hAnsi="Times New Roman"/>
          <w:sz w:val="28"/>
          <w:szCs w:val="28"/>
        </w:rPr>
        <w:t>контрольных мероприятий</w:t>
      </w:r>
      <w:r w:rsidRPr="00E57237">
        <w:rPr>
          <w:rFonts w:ascii="Times New Roman" w:hAnsi="Times New Roman"/>
          <w:sz w:val="28"/>
          <w:szCs w:val="28"/>
        </w:rPr>
        <w:t xml:space="preserve"> и обязательных профилактических визитов;</w:t>
      </w:r>
    </w:p>
    <w:p w14:paraId="2C9CA1F0"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4) решений об отнесении объектов контроля к соответствующей категории риска;</w:t>
      </w:r>
    </w:p>
    <w:p w14:paraId="0FFD2D36"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5) решений об отказе в проведении обязательных профилактических визитов по заявлениям контролируемых лиц;</w:t>
      </w:r>
    </w:p>
    <w:p w14:paraId="7EBC2CDB" w14:textId="6610DDF0"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 xml:space="preserve">6) иных решений, принимаемых контрольным органом по итогам профилактических и (или) </w:t>
      </w:r>
      <w:r w:rsidR="00BA4C99" w:rsidRPr="00E57237">
        <w:rPr>
          <w:rFonts w:ascii="Times New Roman" w:hAnsi="Times New Roman"/>
          <w:sz w:val="28"/>
          <w:szCs w:val="28"/>
        </w:rPr>
        <w:t>контрольных мероприятий</w:t>
      </w:r>
      <w:r w:rsidRPr="00E57237">
        <w:rPr>
          <w:rFonts w:ascii="Times New Roman" w:hAnsi="Times New Roman"/>
          <w:sz w:val="28"/>
          <w:szCs w:val="28"/>
        </w:rPr>
        <w:t xml:space="preserve">, </w:t>
      </w:r>
      <w:r w:rsidR="00BA4C99" w:rsidRPr="00E57237">
        <w:rPr>
          <w:rFonts w:ascii="Times New Roman" w:hAnsi="Times New Roman"/>
          <w:sz w:val="28"/>
          <w:szCs w:val="28"/>
        </w:rPr>
        <w:t>предусмотренных Федеральным</w:t>
      </w:r>
      <w:r w:rsidRPr="00E57237">
        <w:rPr>
          <w:rFonts w:ascii="Times New Roman" w:hAnsi="Times New Roman"/>
          <w:sz w:val="28"/>
          <w:szCs w:val="28"/>
        </w:rPr>
        <w:t xml:space="preserve"> законом № 248-ФЗ, в отношении контролируемых лиц или объектов контроля.</w:t>
      </w:r>
    </w:p>
    <w:p w14:paraId="1411CF43"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10.2.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14:paraId="0A490101"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DB837AA"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Материалы, прикладываемые к жалобе, в том числе фото- и видеоматериалы, представляются контролируемым лицом в электронном виде.</w:t>
      </w:r>
    </w:p>
    <w:p w14:paraId="0F3C465C"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10.3. Жалоба на решение контрольного органа, действия (бездействие) его должностных лиц рассматривается руководителем контрольного органа.</w:t>
      </w:r>
    </w:p>
    <w:p w14:paraId="1663E37C"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lastRenderedPageBreak/>
        <w:t>10.4.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111AB808"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4912D649"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10.5.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72B37E04"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10.6.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AF654F0"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10.7. Жалоба может содержать ходатайство о приостановлении исполнения обжалуемого решения контрольного органа.</w:t>
      </w:r>
      <w:bookmarkStart w:id="11" w:name="Par379"/>
      <w:bookmarkEnd w:id="11"/>
    </w:p>
    <w:p w14:paraId="07257433"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10.8. Руководителем контрольного органа в срок не позднее двух рабочих дней со дня регистрации жалобы принимается решение:</w:t>
      </w:r>
    </w:p>
    <w:p w14:paraId="42E7897E"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1) о приостановлении исполнения обжалуемого решения контрольного органа;</w:t>
      </w:r>
    </w:p>
    <w:p w14:paraId="47926CC2" w14:textId="77777777"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 xml:space="preserve">2) об отказе в приостановлении исполнения обжалуемого решения контрольного органа. </w:t>
      </w:r>
    </w:p>
    <w:p w14:paraId="57631AFA" w14:textId="77777777" w:rsidR="0060656C" w:rsidRPr="00E57237" w:rsidRDefault="0060656C" w:rsidP="005A0E0C">
      <w:pPr>
        <w:pStyle w:val="s15"/>
        <w:spacing w:before="0" w:beforeAutospacing="0" w:after="0" w:afterAutospacing="0"/>
        <w:ind w:firstLine="851"/>
        <w:jc w:val="both"/>
        <w:rPr>
          <w:rStyle w:val="bumpedfont15"/>
          <w:sz w:val="28"/>
          <w:szCs w:val="28"/>
        </w:rPr>
      </w:pPr>
      <w:r w:rsidRPr="00E57237">
        <w:rPr>
          <w:rStyle w:val="bumpedfont15"/>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100ED41F" w14:textId="6B2C5CBE"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10.9 Жалоба должна содержать:</w:t>
      </w:r>
    </w:p>
    <w:p w14:paraId="23EC60EF" w14:textId="5B94F528"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3E4F8917"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C4B1026" w14:textId="49FE8FA9"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6B73EA6" w14:textId="45DA1CF0"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2EEB2CAA"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5) требования лица, подавшего жалобу;</w:t>
      </w:r>
    </w:p>
    <w:p w14:paraId="0F1D3EBE"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 xml:space="preserve">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45" w:history="1">
        <w:r w:rsidRPr="00E57237">
          <w:rPr>
            <w:rFonts w:ascii="Times New Roman" w:hAnsi="Times New Roman"/>
            <w:sz w:val="28"/>
            <w:szCs w:val="28"/>
          </w:rPr>
          <w:t>пунктами 1</w:t>
        </w:r>
      </w:hyperlink>
      <w:r w:rsidRPr="00E57237">
        <w:rPr>
          <w:rFonts w:ascii="Times New Roman" w:hAnsi="Times New Roman"/>
          <w:sz w:val="28"/>
          <w:szCs w:val="28"/>
        </w:rPr>
        <w:t xml:space="preserve"> - </w:t>
      </w:r>
      <w:hyperlink r:id="rId46" w:history="1">
        <w:r w:rsidRPr="00E57237">
          <w:rPr>
            <w:rFonts w:ascii="Times New Roman" w:hAnsi="Times New Roman"/>
            <w:sz w:val="28"/>
            <w:szCs w:val="28"/>
          </w:rPr>
          <w:t>3 части 4 статьи 40</w:t>
        </w:r>
      </w:hyperlink>
      <w:r w:rsidRPr="00E57237">
        <w:rPr>
          <w:rFonts w:ascii="Times New Roman" w:hAnsi="Times New Roman"/>
          <w:sz w:val="28"/>
          <w:szCs w:val="28"/>
        </w:rPr>
        <w:t xml:space="preserve"> Федерального </w:t>
      </w:r>
      <w:r w:rsidRPr="00E57237">
        <w:rPr>
          <w:rFonts w:ascii="Times New Roman" w:hAnsi="Times New Roman"/>
          <w:sz w:val="28"/>
          <w:szCs w:val="28"/>
        </w:rPr>
        <w:lastRenderedPageBreak/>
        <w:t>закона № 248-ФЗ;</w:t>
      </w:r>
    </w:p>
    <w:p w14:paraId="6FFCAF59"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4BDFEF9A" w14:textId="497E5130"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 xml:space="preserve">10.10. Жалоба не должна содержать нецензурные либо оскорбительные выражения, угрозы жизни, здоровью и имуществу должностных лиц </w:t>
      </w:r>
      <w:r w:rsidR="00CC5A5C" w:rsidRPr="00E57237">
        <w:rPr>
          <w:rFonts w:ascii="Times New Roman" w:hAnsi="Times New Roman"/>
          <w:sz w:val="28"/>
          <w:szCs w:val="28"/>
        </w:rPr>
        <w:t>контрольного органа</w:t>
      </w:r>
      <w:r w:rsidRPr="00E57237">
        <w:rPr>
          <w:rFonts w:ascii="Times New Roman" w:hAnsi="Times New Roman"/>
          <w:sz w:val="28"/>
          <w:szCs w:val="28"/>
        </w:rPr>
        <w:t xml:space="preserve"> либо членов их семей.</w:t>
      </w:r>
    </w:p>
    <w:p w14:paraId="68F7D3F7"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068B8F96" w14:textId="688178A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10.12.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контрольным органом лицу, подавшему жалобу, в течение одного рабочего дня с момента принятия решения по жалобе.</w:t>
      </w:r>
    </w:p>
    <w:p w14:paraId="331033B3"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10.13. Контрольный орган принимает решение об отказе в рассмотрении жалобы в течение пяти рабочих дней со дня получения жалобы, если:</w:t>
      </w:r>
    </w:p>
    <w:p w14:paraId="0F9C3B70"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 xml:space="preserve">1) жалоба подана после истечения сроков подачи жалобы, установленных </w:t>
      </w:r>
      <w:hyperlink r:id="rId47" w:history="1">
        <w:r w:rsidRPr="00E57237">
          <w:rPr>
            <w:rFonts w:ascii="Times New Roman" w:hAnsi="Times New Roman"/>
            <w:sz w:val="28"/>
            <w:szCs w:val="28"/>
          </w:rPr>
          <w:t>частями 5</w:t>
        </w:r>
      </w:hyperlink>
      <w:r w:rsidRPr="00E57237">
        <w:rPr>
          <w:rFonts w:ascii="Times New Roman" w:hAnsi="Times New Roman"/>
          <w:sz w:val="28"/>
          <w:szCs w:val="28"/>
        </w:rPr>
        <w:t xml:space="preserve"> и </w:t>
      </w:r>
      <w:hyperlink r:id="rId48" w:history="1">
        <w:r w:rsidRPr="00E57237">
          <w:rPr>
            <w:rFonts w:ascii="Times New Roman" w:hAnsi="Times New Roman"/>
            <w:sz w:val="28"/>
            <w:szCs w:val="28"/>
          </w:rPr>
          <w:t>6 статьи 40</w:t>
        </w:r>
      </w:hyperlink>
      <w:r w:rsidRPr="00E57237">
        <w:rPr>
          <w:rFonts w:ascii="Times New Roman" w:hAnsi="Times New Roman"/>
          <w:sz w:val="28"/>
          <w:szCs w:val="28"/>
        </w:rPr>
        <w:t xml:space="preserve"> Федерального закона № 248-ФЗ, и не содержит ходатайства о восстановлении пропущенного срока на подачу жалобы;</w:t>
      </w:r>
    </w:p>
    <w:p w14:paraId="77A0F041"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2) в удовлетворении ходатайства о восстановлении пропущенного срока на подачу жалобы отказано;</w:t>
      </w:r>
    </w:p>
    <w:p w14:paraId="742DF322" w14:textId="77777777" w:rsidR="0060656C" w:rsidRPr="00E57237" w:rsidRDefault="0060656C" w:rsidP="005A0E0C">
      <w:pPr>
        <w:ind w:firstLine="851"/>
        <w:rPr>
          <w:rFonts w:ascii="Times New Roman" w:hAnsi="Times New Roman"/>
          <w:sz w:val="28"/>
          <w:szCs w:val="28"/>
        </w:rPr>
      </w:pPr>
      <w:bookmarkStart w:id="12" w:name="Par19"/>
      <w:bookmarkEnd w:id="12"/>
      <w:r w:rsidRPr="00E57237">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14:paraId="21D55391"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4) имеется решение суда по вопросам, поставленным в жалобе;</w:t>
      </w:r>
    </w:p>
    <w:p w14:paraId="0FF3B107" w14:textId="508A3380"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 xml:space="preserve">5) ранее </w:t>
      </w:r>
      <w:r w:rsidR="00572719" w:rsidRPr="00E57237">
        <w:rPr>
          <w:rFonts w:ascii="Times New Roman" w:hAnsi="Times New Roman"/>
          <w:sz w:val="28"/>
          <w:szCs w:val="28"/>
        </w:rPr>
        <w:t>в контрольный</w:t>
      </w:r>
      <w:r w:rsidRPr="00E57237">
        <w:rPr>
          <w:rFonts w:ascii="Times New Roman" w:hAnsi="Times New Roman"/>
          <w:sz w:val="28"/>
          <w:szCs w:val="28"/>
        </w:rPr>
        <w:t xml:space="preserve"> орган была подана другая жалоба от того же контролируемого лица по тем же основаниям;</w:t>
      </w:r>
    </w:p>
    <w:p w14:paraId="12DB1ABC" w14:textId="0BD02358"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 xml:space="preserve">6) жалоба содержит нецензурные либо оскорбительные выражения, угрозы жизни, здоровью и имуществу должностных лиц </w:t>
      </w:r>
      <w:r w:rsidR="00572719" w:rsidRPr="00E57237">
        <w:rPr>
          <w:rFonts w:ascii="Times New Roman" w:hAnsi="Times New Roman"/>
          <w:sz w:val="28"/>
          <w:szCs w:val="28"/>
        </w:rPr>
        <w:t>контрольного органа</w:t>
      </w:r>
      <w:r w:rsidRPr="00E57237">
        <w:rPr>
          <w:rFonts w:ascii="Times New Roman" w:hAnsi="Times New Roman"/>
          <w:sz w:val="28"/>
          <w:szCs w:val="28"/>
        </w:rPr>
        <w:t>, а также членов их семей;</w:t>
      </w:r>
    </w:p>
    <w:p w14:paraId="7A9D52D2"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07F28CC" w14:textId="77777777" w:rsidR="0060656C" w:rsidRPr="00E57237" w:rsidRDefault="0060656C" w:rsidP="005A0E0C">
      <w:pPr>
        <w:ind w:firstLine="851"/>
        <w:rPr>
          <w:rFonts w:ascii="Times New Roman" w:hAnsi="Times New Roman"/>
          <w:sz w:val="28"/>
          <w:szCs w:val="28"/>
        </w:rPr>
      </w:pPr>
      <w:bookmarkStart w:id="13" w:name="Par24"/>
      <w:bookmarkEnd w:id="13"/>
      <w:r w:rsidRPr="00E57237">
        <w:rPr>
          <w:rFonts w:ascii="Times New Roman" w:hAnsi="Times New Roman"/>
          <w:sz w:val="28"/>
          <w:szCs w:val="28"/>
        </w:rPr>
        <w:t>8) жалоба подана в ненадлежащий контрольный орган;</w:t>
      </w:r>
    </w:p>
    <w:p w14:paraId="294CB9CE"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14:paraId="7F80E74E" w14:textId="3D00F345" w:rsidR="0060656C" w:rsidRPr="00E57237" w:rsidRDefault="0060656C" w:rsidP="005A0E0C">
      <w:pPr>
        <w:ind w:firstLine="851"/>
        <w:rPr>
          <w:rStyle w:val="bumpedfont15"/>
          <w:rFonts w:ascii="Times New Roman" w:hAnsi="Times New Roman"/>
          <w:sz w:val="28"/>
          <w:szCs w:val="28"/>
        </w:rPr>
      </w:pPr>
      <w:r w:rsidRPr="00E57237">
        <w:rPr>
          <w:rFonts w:ascii="Times New Roman" w:hAnsi="Times New Roman"/>
          <w:sz w:val="28"/>
          <w:szCs w:val="28"/>
        </w:rPr>
        <w:t xml:space="preserve">10.14. Отказ в рассмотрении жалобы по основаниям, указанным в подпунктах 3-8 пункта 10.13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w:t>
      </w:r>
      <w:r w:rsidRPr="00E57237">
        <w:rPr>
          <w:rFonts w:ascii="Times New Roman" w:hAnsi="Times New Roman"/>
          <w:sz w:val="28"/>
          <w:szCs w:val="28"/>
        </w:rPr>
        <w:lastRenderedPageBreak/>
        <w:t>должностных лиц.</w:t>
      </w:r>
    </w:p>
    <w:p w14:paraId="0F368E04" w14:textId="53CDAEF2" w:rsidR="0060656C" w:rsidRPr="00E57237" w:rsidRDefault="0060656C" w:rsidP="005A0E0C">
      <w:pPr>
        <w:pStyle w:val="s15"/>
        <w:spacing w:before="0" w:beforeAutospacing="0" w:after="0" w:afterAutospacing="0"/>
        <w:ind w:firstLine="851"/>
        <w:jc w:val="both"/>
        <w:rPr>
          <w:sz w:val="28"/>
          <w:szCs w:val="28"/>
        </w:rPr>
      </w:pPr>
      <w:r w:rsidRPr="00E57237">
        <w:rPr>
          <w:rStyle w:val="bumpedfont15"/>
          <w:sz w:val="28"/>
          <w:szCs w:val="28"/>
        </w:rPr>
        <w:t>10.15.</w:t>
      </w:r>
      <w:r w:rsidRPr="00E57237">
        <w:rPr>
          <w:sz w:val="28"/>
          <w:szCs w:val="28"/>
        </w:rPr>
        <w:t xml:space="preserve"> 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49" w:history="1">
        <w:r w:rsidRPr="00E57237">
          <w:rPr>
            <w:sz w:val="28"/>
            <w:szCs w:val="28"/>
          </w:rPr>
          <w:t>Правила</w:t>
        </w:r>
      </w:hyperlink>
      <w:r w:rsidRPr="00E57237">
        <w:rPr>
          <w:sz w:val="28"/>
          <w:szCs w:val="28"/>
        </w:rPr>
        <w:t xml:space="preserve"> ведения подсистемы досудебного обжалования контрольной (надзорной) деятельности утверждаются Правительством Российской Федерации. </w:t>
      </w:r>
    </w:p>
    <w:p w14:paraId="3AF2F643" w14:textId="57E1292F"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10.16. Контрольный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14:paraId="15DE34C5" w14:textId="73F5D6F3"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10.17. Жалоба подлежит рассмотрению контрольным органом в течение восьми рабочих дней со дня ее регистрации в подсистеме досудебного обжалования.</w:t>
      </w:r>
    </w:p>
    <w:p w14:paraId="089B2789" w14:textId="3944112D"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10.18.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3486E90" w14:textId="0353D094"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4CC66234" w14:textId="43F538B3"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71B24133" w14:textId="1A7A7A6D"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10.21.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E7C3956" w14:textId="61E9EB05"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 xml:space="preserve">10.22. 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(или) действие (бездействие) </w:t>
      </w:r>
      <w:r w:rsidR="00572719" w:rsidRPr="00E57237">
        <w:rPr>
          <w:rFonts w:ascii="Times New Roman" w:hAnsi="Times New Roman"/>
          <w:sz w:val="28"/>
          <w:szCs w:val="28"/>
        </w:rPr>
        <w:t>должностного</w:t>
      </w:r>
      <w:r w:rsidR="00572719">
        <w:rPr>
          <w:rFonts w:ascii="Times New Roman" w:hAnsi="Times New Roman"/>
          <w:sz w:val="28"/>
          <w:szCs w:val="28"/>
        </w:rPr>
        <w:t xml:space="preserve"> </w:t>
      </w:r>
      <w:r w:rsidR="00572719" w:rsidRPr="00E57237">
        <w:rPr>
          <w:rFonts w:ascii="Times New Roman" w:hAnsi="Times New Roman"/>
          <w:sz w:val="28"/>
          <w:szCs w:val="28"/>
        </w:rPr>
        <w:t>лица,</w:t>
      </w:r>
      <w:r w:rsidRPr="00E57237">
        <w:rPr>
          <w:rFonts w:ascii="Times New Roman" w:hAnsi="Times New Roman"/>
          <w:sz w:val="28"/>
          <w:szCs w:val="28"/>
        </w:rPr>
        <w:t xml:space="preserve"> которого обжалуются.</w:t>
      </w:r>
    </w:p>
    <w:p w14:paraId="5EB0832A" w14:textId="477E6691"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10.23. По итогам рассмотрения жалобы контрольный орган принимает одно из следующих решений:</w:t>
      </w:r>
    </w:p>
    <w:p w14:paraId="34A4C3D1"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 оставляет жалобу без удовлетворения;</w:t>
      </w:r>
    </w:p>
    <w:p w14:paraId="2FF8EF6F" w14:textId="5EB55704"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 xml:space="preserve">2) отменяет решение </w:t>
      </w:r>
      <w:r w:rsidR="00572719" w:rsidRPr="00E57237">
        <w:rPr>
          <w:rFonts w:ascii="Times New Roman" w:hAnsi="Times New Roman"/>
          <w:sz w:val="28"/>
          <w:szCs w:val="28"/>
        </w:rPr>
        <w:t>контрольного органа</w:t>
      </w:r>
      <w:r w:rsidRPr="00E57237">
        <w:rPr>
          <w:rFonts w:ascii="Times New Roman" w:hAnsi="Times New Roman"/>
          <w:sz w:val="28"/>
          <w:szCs w:val="28"/>
        </w:rPr>
        <w:t xml:space="preserve"> полностью или частично;</w:t>
      </w:r>
    </w:p>
    <w:p w14:paraId="7C064C3D"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3) отменяет решение контрольного органа полностью и принимает новое решение;</w:t>
      </w:r>
    </w:p>
    <w:p w14:paraId="18A7B4FA" w14:textId="78520554"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lastRenderedPageBreak/>
        <w:t xml:space="preserve">4) признает действия (бездействие) должностных лиц контрольного органа незаконными и выносит </w:t>
      </w:r>
      <w:r w:rsidR="00572719" w:rsidRPr="00E57237">
        <w:rPr>
          <w:rFonts w:ascii="Times New Roman" w:hAnsi="Times New Roman"/>
          <w:sz w:val="28"/>
          <w:szCs w:val="28"/>
        </w:rPr>
        <w:t>решение, по существу</w:t>
      </w:r>
      <w:r w:rsidRPr="00E57237">
        <w:rPr>
          <w:rFonts w:ascii="Times New Roman" w:hAnsi="Times New Roman"/>
          <w:sz w:val="28"/>
          <w:szCs w:val="28"/>
        </w:rPr>
        <w:t>, в том числе об осуществлении при необходимости определенных действий.</w:t>
      </w:r>
    </w:p>
    <w:p w14:paraId="74D69530" w14:textId="77777777" w:rsidR="0060656C" w:rsidRPr="00E57237" w:rsidRDefault="0060656C" w:rsidP="005A0E0C">
      <w:pPr>
        <w:ind w:firstLine="851"/>
        <w:rPr>
          <w:rFonts w:ascii="Times New Roman" w:hAnsi="Times New Roman"/>
          <w:sz w:val="28"/>
          <w:szCs w:val="28"/>
        </w:rPr>
      </w:pPr>
      <w:r w:rsidRPr="00E57237">
        <w:rPr>
          <w:rFonts w:ascii="Times New Roman" w:hAnsi="Times New Roman"/>
          <w:sz w:val="28"/>
          <w:szCs w:val="28"/>
        </w:rPr>
        <w:t>10.24.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415A70A3" w14:textId="77777777" w:rsidR="0060656C" w:rsidRPr="00E57237" w:rsidRDefault="0060656C" w:rsidP="0060656C">
      <w:pPr>
        <w:pStyle w:val="s33"/>
        <w:spacing w:before="0" w:beforeAutospacing="0" w:after="0" w:afterAutospacing="0"/>
        <w:ind w:firstLine="709"/>
        <w:jc w:val="center"/>
        <w:rPr>
          <w:sz w:val="28"/>
          <w:szCs w:val="28"/>
        </w:rPr>
      </w:pPr>
    </w:p>
    <w:p w14:paraId="459FF57B" w14:textId="77777777" w:rsidR="0060656C" w:rsidRPr="00E537D0" w:rsidRDefault="0060656C" w:rsidP="0060656C">
      <w:pPr>
        <w:pStyle w:val="s33"/>
        <w:spacing w:before="0" w:beforeAutospacing="0" w:after="0" w:afterAutospacing="0"/>
        <w:ind w:firstLine="709"/>
        <w:jc w:val="center"/>
        <w:rPr>
          <w:sz w:val="28"/>
          <w:szCs w:val="28"/>
        </w:rPr>
      </w:pPr>
      <w:r>
        <w:rPr>
          <w:rStyle w:val="bumpedfont15"/>
          <w:b/>
          <w:bCs/>
          <w:sz w:val="28"/>
          <w:szCs w:val="28"/>
        </w:rPr>
        <w:t>11</w:t>
      </w:r>
      <w:r w:rsidRPr="00E537D0">
        <w:rPr>
          <w:rStyle w:val="bumpedfont15"/>
          <w:b/>
          <w:bCs/>
          <w:sz w:val="28"/>
          <w:szCs w:val="28"/>
        </w:rPr>
        <w:t xml:space="preserve">. Ключевые показатели вида контроля и их целевые значения </w:t>
      </w:r>
    </w:p>
    <w:p w14:paraId="2499487A" w14:textId="7AE1834E" w:rsidR="0060656C" w:rsidRPr="00E537D0" w:rsidRDefault="0060656C" w:rsidP="0060656C">
      <w:pPr>
        <w:pStyle w:val="s33"/>
        <w:spacing w:before="0" w:beforeAutospacing="0" w:after="0" w:afterAutospacing="0"/>
        <w:ind w:firstLine="709"/>
        <w:jc w:val="center"/>
        <w:rPr>
          <w:rStyle w:val="bumpedfont15"/>
          <w:b/>
          <w:bCs/>
          <w:sz w:val="28"/>
          <w:szCs w:val="28"/>
        </w:rPr>
      </w:pPr>
      <w:r w:rsidRPr="00E537D0">
        <w:rPr>
          <w:rStyle w:val="bumpedfont15"/>
          <w:b/>
          <w:bCs/>
          <w:sz w:val="28"/>
          <w:szCs w:val="28"/>
        </w:rPr>
        <w:t xml:space="preserve">для муниципального </w:t>
      </w:r>
      <w:r w:rsidR="00920D3A">
        <w:rPr>
          <w:rStyle w:val="bumpedfont15"/>
          <w:b/>
          <w:bCs/>
          <w:sz w:val="28"/>
          <w:szCs w:val="28"/>
        </w:rPr>
        <w:t xml:space="preserve">жилищного </w:t>
      </w:r>
      <w:r w:rsidRPr="00E537D0">
        <w:rPr>
          <w:rStyle w:val="bumpedfont15"/>
          <w:b/>
          <w:bCs/>
          <w:sz w:val="28"/>
          <w:szCs w:val="28"/>
        </w:rPr>
        <w:t xml:space="preserve">контроля </w:t>
      </w:r>
    </w:p>
    <w:p w14:paraId="277E2D2A" w14:textId="77777777" w:rsidR="0060656C" w:rsidRPr="00E537D0" w:rsidRDefault="0060656C" w:rsidP="0060656C">
      <w:pPr>
        <w:pStyle w:val="s33"/>
        <w:spacing w:before="0" w:beforeAutospacing="0" w:after="0" w:afterAutospacing="0"/>
        <w:ind w:firstLine="709"/>
        <w:jc w:val="center"/>
        <w:rPr>
          <w:sz w:val="28"/>
          <w:szCs w:val="28"/>
        </w:rPr>
      </w:pPr>
    </w:p>
    <w:p w14:paraId="2E976A9E" w14:textId="362F18A4" w:rsidR="0060656C" w:rsidRPr="00E537D0" w:rsidRDefault="0060656C" w:rsidP="0060656C">
      <w:pPr>
        <w:pStyle w:val="s26"/>
        <w:spacing w:before="0" w:beforeAutospacing="0" w:after="0" w:afterAutospacing="0"/>
        <w:ind w:firstLine="851"/>
        <w:jc w:val="both"/>
        <w:rPr>
          <w:sz w:val="28"/>
          <w:szCs w:val="28"/>
        </w:rPr>
      </w:pPr>
      <w:r w:rsidRPr="00E537D0">
        <w:rPr>
          <w:rStyle w:val="bumpedfont15"/>
          <w:sz w:val="28"/>
          <w:szCs w:val="28"/>
        </w:rPr>
        <w:t>Ключевые показатели муниципального</w:t>
      </w:r>
      <w:r w:rsidR="00920D3A">
        <w:rPr>
          <w:rStyle w:val="bumpedfont15"/>
          <w:sz w:val="28"/>
          <w:szCs w:val="28"/>
        </w:rPr>
        <w:t xml:space="preserve"> жилищного</w:t>
      </w:r>
      <w:r w:rsidRPr="00E537D0">
        <w:rPr>
          <w:rStyle w:val="bumpedfont15"/>
          <w:sz w:val="28"/>
          <w:szCs w:val="28"/>
        </w:rPr>
        <w:t xml:space="preserve"> контроля </w:t>
      </w:r>
      <w:bookmarkStart w:id="14" w:name="_Hlk73956884"/>
      <w:bookmarkEnd w:id="14"/>
      <w:r w:rsidRPr="00E537D0">
        <w:rPr>
          <w:rStyle w:val="bumpedfont15"/>
          <w:sz w:val="28"/>
          <w:szCs w:val="28"/>
        </w:rPr>
        <w:t xml:space="preserve">и их целевые значения, индикативные показатели установлены приложением </w:t>
      </w:r>
      <w:r w:rsidR="006F18A9">
        <w:rPr>
          <w:rStyle w:val="bumpedfont15"/>
          <w:sz w:val="28"/>
          <w:szCs w:val="28"/>
        </w:rPr>
        <w:t>3</w:t>
      </w:r>
      <w:r w:rsidRPr="00E537D0">
        <w:rPr>
          <w:rStyle w:val="bumpedfont15"/>
          <w:sz w:val="28"/>
          <w:szCs w:val="28"/>
        </w:rPr>
        <w:t xml:space="preserve"> к настоящему Положению.</w:t>
      </w:r>
      <w:r w:rsidRPr="00E537D0">
        <w:rPr>
          <w:sz w:val="28"/>
          <w:szCs w:val="28"/>
        </w:rPr>
        <w:t xml:space="preserve"> </w:t>
      </w:r>
    </w:p>
    <w:p w14:paraId="524E12E6" w14:textId="77777777" w:rsidR="005A0E0C" w:rsidRDefault="005A0E0C">
      <w:pPr>
        <w:widowControl/>
        <w:autoSpaceDE/>
        <w:autoSpaceDN/>
        <w:adjustRightInd/>
        <w:ind w:firstLine="0"/>
        <w:jc w:val="left"/>
        <w:rPr>
          <w:rStyle w:val="160"/>
          <w:b w:val="0"/>
          <w:bCs w:val="0"/>
          <w:color w:val="auto"/>
          <w:sz w:val="20"/>
          <w:szCs w:val="20"/>
        </w:rPr>
      </w:pPr>
      <w:r>
        <w:rPr>
          <w:rStyle w:val="160"/>
          <w:b w:val="0"/>
          <w:bCs w:val="0"/>
          <w:color w:val="auto"/>
          <w:sz w:val="20"/>
          <w:szCs w:val="20"/>
        </w:rPr>
        <w:br w:type="page"/>
      </w:r>
    </w:p>
    <w:p w14:paraId="6E2F6F18" w14:textId="387742E5" w:rsidR="006E21EF" w:rsidRPr="00B52390" w:rsidRDefault="006E21EF" w:rsidP="006E21EF">
      <w:pPr>
        <w:jc w:val="right"/>
        <w:rPr>
          <w:rFonts w:ascii="Times New Roman" w:hAnsi="Times New Roman"/>
        </w:rPr>
      </w:pPr>
      <w:r w:rsidRPr="00B52390">
        <w:rPr>
          <w:rStyle w:val="160"/>
          <w:b w:val="0"/>
          <w:bCs w:val="0"/>
          <w:color w:val="auto"/>
          <w:sz w:val="20"/>
          <w:szCs w:val="20"/>
        </w:rPr>
        <w:lastRenderedPageBreak/>
        <w:t>Приложение № 1</w:t>
      </w:r>
    </w:p>
    <w:p w14:paraId="102E69CB" w14:textId="77777777" w:rsidR="0082156A" w:rsidRDefault="006E21EF" w:rsidP="006E21EF">
      <w:pPr>
        <w:tabs>
          <w:tab w:val="left" w:pos="5210"/>
        </w:tabs>
        <w:ind w:firstLine="940"/>
        <w:jc w:val="right"/>
        <w:rPr>
          <w:rStyle w:val="160"/>
          <w:b w:val="0"/>
          <w:bCs w:val="0"/>
          <w:color w:val="auto"/>
          <w:sz w:val="20"/>
          <w:szCs w:val="20"/>
        </w:rPr>
      </w:pPr>
      <w:r w:rsidRPr="00B52390">
        <w:rPr>
          <w:rStyle w:val="160"/>
          <w:b w:val="0"/>
          <w:bCs w:val="0"/>
          <w:color w:val="auto"/>
          <w:sz w:val="20"/>
          <w:szCs w:val="20"/>
        </w:rPr>
        <w:t>к Положению о муниципальном жилищном</w:t>
      </w:r>
      <w:r w:rsidR="0082156A">
        <w:rPr>
          <w:rStyle w:val="160"/>
          <w:b w:val="0"/>
          <w:bCs w:val="0"/>
          <w:color w:val="auto"/>
          <w:sz w:val="20"/>
          <w:szCs w:val="20"/>
        </w:rPr>
        <w:t xml:space="preserve"> </w:t>
      </w:r>
      <w:r w:rsidRPr="00B52390">
        <w:rPr>
          <w:rStyle w:val="160"/>
          <w:b w:val="0"/>
          <w:bCs w:val="0"/>
          <w:color w:val="auto"/>
          <w:sz w:val="20"/>
          <w:szCs w:val="20"/>
        </w:rPr>
        <w:t xml:space="preserve">контроле </w:t>
      </w:r>
    </w:p>
    <w:p w14:paraId="282C8A15" w14:textId="77777777" w:rsidR="00572719" w:rsidRDefault="00244D6C" w:rsidP="006E21EF">
      <w:pPr>
        <w:tabs>
          <w:tab w:val="left" w:pos="5210"/>
        </w:tabs>
        <w:ind w:firstLine="940"/>
        <w:jc w:val="right"/>
        <w:rPr>
          <w:rStyle w:val="160"/>
          <w:b w:val="0"/>
          <w:bCs w:val="0"/>
          <w:color w:val="auto"/>
          <w:sz w:val="20"/>
          <w:szCs w:val="20"/>
        </w:rPr>
      </w:pPr>
      <w:r>
        <w:rPr>
          <w:rStyle w:val="160"/>
          <w:b w:val="0"/>
          <w:bCs w:val="0"/>
          <w:color w:val="auto"/>
          <w:sz w:val="20"/>
          <w:szCs w:val="20"/>
        </w:rPr>
        <w:t xml:space="preserve">на территории </w:t>
      </w:r>
      <w:r w:rsidR="00572719" w:rsidRPr="00572719">
        <w:rPr>
          <w:rStyle w:val="160"/>
          <w:b w:val="0"/>
          <w:bCs w:val="0"/>
          <w:color w:val="auto"/>
          <w:sz w:val="20"/>
          <w:szCs w:val="20"/>
        </w:rPr>
        <w:t>муниципального образования</w:t>
      </w:r>
    </w:p>
    <w:p w14:paraId="3E941E85" w14:textId="075A243A" w:rsidR="006E21EF" w:rsidRPr="00B52390" w:rsidRDefault="00572719" w:rsidP="006E21EF">
      <w:pPr>
        <w:tabs>
          <w:tab w:val="left" w:pos="5210"/>
        </w:tabs>
        <w:ind w:firstLine="940"/>
        <w:jc w:val="right"/>
        <w:rPr>
          <w:rStyle w:val="160"/>
          <w:b w:val="0"/>
          <w:bCs w:val="0"/>
          <w:color w:val="auto"/>
          <w:sz w:val="20"/>
          <w:szCs w:val="20"/>
        </w:rPr>
      </w:pPr>
      <w:r w:rsidRPr="00572719">
        <w:rPr>
          <w:rStyle w:val="160"/>
          <w:b w:val="0"/>
          <w:bCs w:val="0"/>
          <w:color w:val="auto"/>
          <w:sz w:val="20"/>
          <w:szCs w:val="20"/>
        </w:rPr>
        <w:t xml:space="preserve"> «</w:t>
      </w:r>
      <w:proofErr w:type="spellStart"/>
      <w:r w:rsidRPr="00572719">
        <w:rPr>
          <w:rStyle w:val="160"/>
          <w:b w:val="0"/>
          <w:bCs w:val="0"/>
          <w:color w:val="auto"/>
          <w:sz w:val="20"/>
          <w:szCs w:val="20"/>
        </w:rPr>
        <w:t>Юкковское</w:t>
      </w:r>
      <w:proofErr w:type="spellEnd"/>
      <w:r w:rsidRPr="00572719">
        <w:rPr>
          <w:rStyle w:val="160"/>
          <w:b w:val="0"/>
          <w:bCs w:val="0"/>
          <w:color w:val="auto"/>
          <w:sz w:val="20"/>
          <w:szCs w:val="20"/>
        </w:rPr>
        <w:t xml:space="preserve"> сельское поселение»</w:t>
      </w:r>
    </w:p>
    <w:p w14:paraId="53639A99" w14:textId="77777777" w:rsidR="006E21EF" w:rsidRPr="00B52390" w:rsidRDefault="006E21EF" w:rsidP="006E21EF">
      <w:pPr>
        <w:tabs>
          <w:tab w:val="left" w:pos="5210"/>
        </w:tabs>
        <w:ind w:firstLine="940"/>
        <w:jc w:val="right"/>
        <w:rPr>
          <w:rStyle w:val="160"/>
          <w:b w:val="0"/>
          <w:bCs w:val="0"/>
          <w:color w:val="auto"/>
          <w:sz w:val="20"/>
          <w:szCs w:val="20"/>
        </w:rPr>
      </w:pPr>
      <w:r w:rsidRPr="00B52390">
        <w:rPr>
          <w:rStyle w:val="160"/>
          <w:b w:val="0"/>
          <w:bCs w:val="0"/>
          <w:color w:val="auto"/>
          <w:sz w:val="20"/>
          <w:szCs w:val="20"/>
        </w:rPr>
        <w:t>Всеволожского муниципального района</w:t>
      </w:r>
    </w:p>
    <w:p w14:paraId="2F2EC7F5" w14:textId="77777777" w:rsidR="006E21EF" w:rsidRPr="00B52390" w:rsidRDefault="006E21EF" w:rsidP="006E21EF">
      <w:pPr>
        <w:tabs>
          <w:tab w:val="left" w:pos="5210"/>
        </w:tabs>
        <w:ind w:firstLine="940"/>
        <w:jc w:val="right"/>
        <w:rPr>
          <w:rStyle w:val="160"/>
          <w:b w:val="0"/>
          <w:bCs w:val="0"/>
          <w:color w:val="auto"/>
          <w:sz w:val="20"/>
          <w:szCs w:val="20"/>
        </w:rPr>
      </w:pPr>
      <w:r w:rsidRPr="00B52390">
        <w:rPr>
          <w:rStyle w:val="160"/>
          <w:b w:val="0"/>
          <w:bCs w:val="0"/>
          <w:color w:val="auto"/>
          <w:sz w:val="20"/>
          <w:szCs w:val="20"/>
        </w:rPr>
        <w:t>Ленинградской области</w:t>
      </w:r>
    </w:p>
    <w:p w14:paraId="707FB429" w14:textId="77777777" w:rsidR="006E21EF" w:rsidRDefault="006E21EF" w:rsidP="006B45F8">
      <w:pPr>
        <w:pStyle w:val="ConsPlusNormal"/>
        <w:ind w:firstLine="709"/>
        <w:rPr>
          <w:rFonts w:ascii="Times New Roman" w:hAnsi="Times New Roman" w:cs="Times New Roman"/>
          <w:sz w:val="28"/>
          <w:szCs w:val="28"/>
        </w:rPr>
      </w:pPr>
    </w:p>
    <w:p w14:paraId="2F73A963" w14:textId="77777777" w:rsidR="00056168" w:rsidRPr="00056168" w:rsidRDefault="00CE6D43" w:rsidP="00CE6D43">
      <w:pPr>
        <w:pStyle w:val="s4"/>
        <w:spacing w:before="0" w:beforeAutospacing="0" w:after="0" w:afterAutospacing="0"/>
        <w:jc w:val="center"/>
        <w:rPr>
          <w:rStyle w:val="bumpedfont15"/>
          <w:b/>
          <w:sz w:val="28"/>
          <w:szCs w:val="28"/>
        </w:rPr>
      </w:pPr>
      <w:r w:rsidRPr="00056168">
        <w:rPr>
          <w:rStyle w:val="bumpedfont15"/>
          <w:b/>
          <w:sz w:val="28"/>
          <w:szCs w:val="28"/>
        </w:rPr>
        <w:t>Критерии</w:t>
      </w:r>
    </w:p>
    <w:p w14:paraId="3FA28537" w14:textId="033611D0" w:rsidR="00CE6D43" w:rsidRPr="00056168" w:rsidRDefault="00CE6D43" w:rsidP="00CE6D43">
      <w:pPr>
        <w:pStyle w:val="s4"/>
        <w:spacing w:before="0" w:beforeAutospacing="0" w:after="0" w:afterAutospacing="0"/>
        <w:jc w:val="center"/>
        <w:rPr>
          <w:b/>
          <w:sz w:val="28"/>
          <w:szCs w:val="28"/>
          <w:vertAlign w:val="superscript"/>
        </w:rPr>
      </w:pPr>
      <w:r w:rsidRPr="00056168">
        <w:rPr>
          <w:rStyle w:val="bumpedfont15"/>
          <w:b/>
          <w:sz w:val="28"/>
          <w:szCs w:val="28"/>
        </w:rPr>
        <w:t xml:space="preserve"> отнесения объектов контроля к категориям риска в рамках осуществления муниципального</w:t>
      </w:r>
      <w:r w:rsidR="003C4824" w:rsidRPr="00056168">
        <w:rPr>
          <w:rStyle w:val="bumpedfont15"/>
          <w:b/>
          <w:sz w:val="28"/>
          <w:szCs w:val="28"/>
        </w:rPr>
        <w:t xml:space="preserve"> жилищного</w:t>
      </w:r>
      <w:r w:rsidRPr="00056168">
        <w:rPr>
          <w:rStyle w:val="bumpedfont15"/>
          <w:b/>
          <w:sz w:val="28"/>
          <w:szCs w:val="28"/>
        </w:rPr>
        <w:t xml:space="preserve"> контроля</w:t>
      </w:r>
    </w:p>
    <w:p w14:paraId="3000641A" w14:textId="77777777" w:rsidR="00056168" w:rsidRDefault="00056168" w:rsidP="00056168">
      <w:bookmarkStart w:id="15" w:name="Par0"/>
      <w:bookmarkEnd w:id="15"/>
    </w:p>
    <w:p w14:paraId="1A0D153C" w14:textId="77777777" w:rsidR="00056168" w:rsidRPr="00056168" w:rsidRDefault="00056168" w:rsidP="00056168">
      <w:pPr>
        <w:ind w:firstLine="709"/>
        <w:rPr>
          <w:rFonts w:ascii="Times New Roman" w:hAnsi="Times New Roman"/>
          <w:sz w:val="28"/>
          <w:szCs w:val="28"/>
          <w:lang w:eastAsia="en-US"/>
        </w:rPr>
      </w:pPr>
      <w:r w:rsidRPr="00056168">
        <w:rPr>
          <w:rFonts w:ascii="Times New Roman" w:hAnsi="Times New Roman"/>
          <w:sz w:val="28"/>
          <w:szCs w:val="28"/>
          <w:lang w:eastAsia="en-US"/>
        </w:rPr>
        <w:t xml:space="preserve">1. Критерии </w:t>
      </w:r>
      <w:r w:rsidRPr="00056168">
        <w:rPr>
          <w:rStyle w:val="bumpedfont15"/>
          <w:rFonts w:ascii="Times New Roman" w:hAnsi="Times New Roman"/>
          <w:sz w:val="28"/>
          <w:szCs w:val="28"/>
        </w:rPr>
        <w:t>отнесения объектов контроля к категориям риска</w:t>
      </w:r>
      <w:r w:rsidRPr="00056168">
        <w:rPr>
          <w:rFonts w:ascii="Times New Roman" w:hAnsi="Times New Roman"/>
          <w:sz w:val="28"/>
          <w:szCs w:val="28"/>
          <w:lang w:eastAsia="en-US"/>
        </w:rPr>
        <w:t xml:space="preserve"> учитывают тяжесть причинения вреда (ущерба) охраняемым законом ценностям </w:t>
      </w:r>
      <w:r w:rsidRPr="00056168">
        <w:rPr>
          <w:rFonts w:ascii="Times New Roman" w:hAnsi="Times New Roman"/>
          <w:sz w:val="28"/>
          <w:szCs w:val="28"/>
          <w:lang w:eastAsia="en-US"/>
        </w:rPr>
        <w:br/>
        <w:t>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14:paraId="02F465D5" w14:textId="77777777" w:rsidR="00056168" w:rsidRPr="00056168" w:rsidRDefault="00056168" w:rsidP="00056168">
      <w:pPr>
        <w:ind w:firstLine="709"/>
        <w:rPr>
          <w:rFonts w:ascii="Times New Roman" w:hAnsi="Times New Roman"/>
          <w:sz w:val="28"/>
          <w:szCs w:val="28"/>
          <w:lang w:eastAsia="en-US"/>
        </w:rPr>
      </w:pPr>
      <w:r w:rsidRPr="00056168">
        <w:rPr>
          <w:rFonts w:ascii="Times New Roman" w:hAnsi="Times New Roman"/>
          <w:sz w:val="28"/>
          <w:szCs w:val="28"/>
        </w:rPr>
        <w:t>2. </w:t>
      </w:r>
      <w:r w:rsidRPr="00056168">
        <w:rPr>
          <w:rFonts w:ascii="Times New Roman" w:hAnsi="Times New Roman"/>
          <w:sz w:val="28"/>
          <w:szCs w:val="28"/>
          <w:lang w:eastAsia="en-US"/>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r w:rsidRPr="00056168">
        <w:rPr>
          <w:rFonts w:ascii="Times New Roman" w:hAnsi="Times New Roman"/>
          <w:sz w:val="28"/>
          <w:szCs w:val="28"/>
        </w:rPr>
        <w:t>:</w:t>
      </w:r>
    </w:p>
    <w:p w14:paraId="74F35758" w14:textId="77777777" w:rsidR="00056168" w:rsidRPr="00056168" w:rsidRDefault="00056168" w:rsidP="00056168">
      <w:pPr>
        <w:ind w:firstLine="709"/>
        <w:rPr>
          <w:rFonts w:ascii="Times New Roman" w:hAnsi="Times New Roman"/>
          <w:sz w:val="28"/>
          <w:szCs w:val="28"/>
        </w:rPr>
      </w:pPr>
    </w:p>
    <w:p w14:paraId="366AC94D" w14:textId="77777777" w:rsidR="00056168" w:rsidRPr="00056168" w:rsidRDefault="00056168" w:rsidP="00056168">
      <w:pPr>
        <w:ind w:firstLine="709"/>
        <w:rPr>
          <w:rFonts w:ascii="Times New Roman" w:hAnsi="Times New Roman"/>
          <w:sz w:val="28"/>
          <w:szCs w:val="28"/>
        </w:rPr>
      </w:pPr>
      <w:r w:rsidRPr="00056168">
        <w:rPr>
          <w:rFonts w:ascii="Times New Roman" w:hAnsi="Times New Roman"/>
          <w:sz w:val="28"/>
          <w:szCs w:val="28"/>
        </w:rPr>
        <w:t xml:space="preserve">К = Т+В-Д, </w:t>
      </w:r>
    </w:p>
    <w:p w14:paraId="39B962F8" w14:textId="77777777" w:rsidR="00056168" w:rsidRPr="00056168" w:rsidRDefault="00056168" w:rsidP="00056168">
      <w:pPr>
        <w:ind w:firstLine="709"/>
        <w:rPr>
          <w:rFonts w:ascii="Times New Roman" w:hAnsi="Times New Roman"/>
          <w:sz w:val="28"/>
          <w:szCs w:val="28"/>
        </w:rPr>
      </w:pPr>
    </w:p>
    <w:p w14:paraId="18168F53" w14:textId="77777777" w:rsidR="00056168" w:rsidRPr="00056168" w:rsidRDefault="00056168" w:rsidP="00056168">
      <w:pPr>
        <w:ind w:firstLine="709"/>
        <w:rPr>
          <w:rFonts w:ascii="Times New Roman" w:hAnsi="Times New Roman"/>
          <w:sz w:val="28"/>
          <w:szCs w:val="28"/>
        </w:rPr>
      </w:pPr>
      <w:r w:rsidRPr="00056168">
        <w:rPr>
          <w:rFonts w:ascii="Times New Roman" w:hAnsi="Times New Roman"/>
          <w:sz w:val="28"/>
          <w:szCs w:val="28"/>
        </w:rPr>
        <w:t>где:</w:t>
      </w:r>
    </w:p>
    <w:p w14:paraId="348524B7" w14:textId="77777777" w:rsidR="00056168" w:rsidRPr="00056168" w:rsidRDefault="00056168" w:rsidP="00056168">
      <w:pPr>
        <w:ind w:firstLine="709"/>
        <w:rPr>
          <w:rFonts w:ascii="Times New Roman" w:hAnsi="Times New Roman"/>
          <w:sz w:val="28"/>
          <w:szCs w:val="28"/>
        </w:rPr>
      </w:pPr>
    </w:p>
    <w:p w14:paraId="72DE57D8" w14:textId="77777777" w:rsidR="00056168" w:rsidRPr="00056168" w:rsidRDefault="00056168" w:rsidP="00056168">
      <w:pPr>
        <w:ind w:firstLine="709"/>
        <w:rPr>
          <w:rFonts w:ascii="Times New Roman" w:hAnsi="Times New Roman"/>
          <w:sz w:val="28"/>
          <w:szCs w:val="28"/>
        </w:rPr>
      </w:pPr>
      <w:r w:rsidRPr="00056168">
        <w:rPr>
          <w:rFonts w:ascii="Times New Roman" w:hAnsi="Times New Roman"/>
          <w:b/>
          <w:sz w:val="28"/>
          <w:szCs w:val="28"/>
        </w:rPr>
        <w:t>К = итоговый балл</w:t>
      </w:r>
      <w:r w:rsidRPr="00056168">
        <w:rPr>
          <w:rFonts w:ascii="Times New Roman" w:hAnsi="Times New Roman"/>
          <w:sz w:val="28"/>
          <w:szCs w:val="28"/>
        </w:rPr>
        <w:t>, обозначающий следующие категории риска:</w:t>
      </w:r>
    </w:p>
    <w:p w14:paraId="56DCF1BA" w14:textId="77777777" w:rsidR="00056168" w:rsidRPr="00056168" w:rsidRDefault="00056168" w:rsidP="00056168">
      <w:pPr>
        <w:ind w:firstLine="709"/>
        <w:rPr>
          <w:rFonts w:ascii="Times New Roman" w:hAnsi="Times New Roman"/>
          <w:sz w:val="28"/>
          <w:szCs w:val="28"/>
        </w:rPr>
      </w:pPr>
      <w:r w:rsidRPr="00056168">
        <w:rPr>
          <w:rFonts w:ascii="Times New Roman" w:hAnsi="Times New Roman"/>
          <w:sz w:val="28"/>
          <w:szCs w:val="28"/>
        </w:rPr>
        <w:t>3 и более баллов – категория среднего риска,</w:t>
      </w:r>
    </w:p>
    <w:p w14:paraId="75325AF0" w14:textId="77777777" w:rsidR="00056168" w:rsidRPr="00056168" w:rsidRDefault="00056168" w:rsidP="00056168">
      <w:pPr>
        <w:ind w:firstLine="709"/>
        <w:rPr>
          <w:rFonts w:ascii="Times New Roman" w:hAnsi="Times New Roman"/>
          <w:sz w:val="28"/>
          <w:szCs w:val="28"/>
        </w:rPr>
      </w:pPr>
      <w:r w:rsidRPr="00056168">
        <w:rPr>
          <w:rFonts w:ascii="Times New Roman" w:hAnsi="Times New Roman"/>
          <w:sz w:val="28"/>
          <w:szCs w:val="28"/>
        </w:rPr>
        <w:t xml:space="preserve">2 балла – категория умеренного риска, </w:t>
      </w:r>
    </w:p>
    <w:p w14:paraId="27D79862" w14:textId="461663B0" w:rsidR="00056168" w:rsidRPr="00056168" w:rsidRDefault="00056168" w:rsidP="00056168">
      <w:pPr>
        <w:ind w:firstLine="709"/>
        <w:rPr>
          <w:rFonts w:ascii="Times New Roman" w:hAnsi="Times New Roman"/>
          <w:sz w:val="28"/>
          <w:szCs w:val="28"/>
        </w:rPr>
      </w:pPr>
      <w:r w:rsidRPr="00056168">
        <w:rPr>
          <w:rFonts w:ascii="Times New Roman" w:hAnsi="Times New Roman"/>
          <w:sz w:val="28"/>
          <w:szCs w:val="28"/>
        </w:rPr>
        <w:t>1 и менее баллов – категория низкого риска.</w:t>
      </w:r>
    </w:p>
    <w:p w14:paraId="14FDB05C" w14:textId="77777777" w:rsidR="00056168" w:rsidRPr="00056168" w:rsidRDefault="00056168" w:rsidP="00056168">
      <w:pPr>
        <w:ind w:firstLine="709"/>
        <w:rPr>
          <w:rFonts w:ascii="Times New Roman" w:hAnsi="Times New Roman"/>
          <w:sz w:val="28"/>
          <w:szCs w:val="28"/>
        </w:rPr>
      </w:pPr>
    </w:p>
    <w:p w14:paraId="63637B35" w14:textId="77777777" w:rsidR="00056168" w:rsidRPr="00056168" w:rsidRDefault="00056168" w:rsidP="00056168">
      <w:pPr>
        <w:ind w:firstLine="709"/>
        <w:rPr>
          <w:rFonts w:ascii="Times New Roman" w:hAnsi="Times New Roman"/>
          <w:sz w:val="28"/>
          <w:szCs w:val="28"/>
          <w:lang w:eastAsia="en-US"/>
        </w:rPr>
      </w:pPr>
      <w:r w:rsidRPr="00056168">
        <w:rPr>
          <w:rFonts w:ascii="Times New Roman" w:hAnsi="Times New Roman"/>
          <w:b/>
          <w:sz w:val="28"/>
          <w:szCs w:val="28"/>
          <w:lang w:eastAsia="en-US"/>
        </w:rPr>
        <w:t xml:space="preserve">Т </w:t>
      </w:r>
      <w:r w:rsidRPr="00056168">
        <w:rPr>
          <w:rFonts w:ascii="Times New Roman" w:hAnsi="Times New Roman"/>
          <w:b/>
          <w:sz w:val="28"/>
          <w:szCs w:val="28"/>
          <w:lang w:eastAsia="en-US"/>
        </w:rPr>
        <w:noBreakHyphen/>
        <w:t xml:space="preserve"> тяжесть причинения вреда (ущерба) охраняемым законом ценностям,</w:t>
      </w:r>
      <w:r w:rsidRPr="00056168">
        <w:rPr>
          <w:rFonts w:ascii="Times New Roman" w:hAnsi="Times New Roman"/>
          <w:sz w:val="28"/>
          <w:szCs w:val="28"/>
          <w:lang w:eastAsia="en-US"/>
        </w:rPr>
        <w:t xml:space="preserve"> где:</w:t>
      </w:r>
    </w:p>
    <w:p w14:paraId="7A7A8C86" w14:textId="523C95D6" w:rsidR="00056168" w:rsidRPr="00056168" w:rsidRDefault="00056168" w:rsidP="00056168">
      <w:pPr>
        <w:ind w:firstLine="709"/>
        <w:rPr>
          <w:rFonts w:ascii="Times New Roman" w:hAnsi="Times New Roman"/>
          <w:sz w:val="28"/>
          <w:szCs w:val="28"/>
          <w:lang w:eastAsia="en-US"/>
        </w:rPr>
      </w:pPr>
      <w:r w:rsidRPr="00056168">
        <w:rPr>
          <w:rFonts w:ascii="Times New Roman" w:hAnsi="Times New Roman"/>
          <w:sz w:val="28"/>
          <w:szCs w:val="28"/>
          <w:lang w:eastAsia="en-US"/>
        </w:rPr>
        <w:t>значению Т присваивается 2 балла в случае, если объектами контроля являются многоквартирные дома, оборудованные лифтами и</w:t>
      </w:r>
      <w:r w:rsidR="00384F4C">
        <w:rPr>
          <w:rFonts w:ascii="Times New Roman" w:hAnsi="Times New Roman"/>
          <w:sz w:val="28"/>
          <w:szCs w:val="28"/>
          <w:lang w:eastAsia="en-US"/>
        </w:rPr>
        <w:t xml:space="preserve"> </w:t>
      </w:r>
      <w:r w:rsidRPr="00056168">
        <w:rPr>
          <w:rFonts w:ascii="Times New Roman" w:hAnsi="Times New Roman"/>
          <w:sz w:val="28"/>
          <w:szCs w:val="28"/>
          <w:lang w:eastAsia="en-US"/>
        </w:rPr>
        <w:t>(или) централизованной системой газоснабжения, в том числе многоквартирные дома, в которых для производства услуг по горячему водоснабжению и(или) теплоснабжению используется газ.</w:t>
      </w:r>
    </w:p>
    <w:p w14:paraId="4A6DDC93" w14:textId="77777777" w:rsidR="00056168" w:rsidRPr="00056168" w:rsidRDefault="00056168" w:rsidP="00056168">
      <w:pPr>
        <w:ind w:firstLine="709"/>
        <w:rPr>
          <w:rFonts w:ascii="Times New Roman" w:hAnsi="Times New Roman"/>
          <w:sz w:val="28"/>
          <w:szCs w:val="28"/>
          <w:lang w:eastAsia="en-US"/>
        </w:rPr>
      </w:pPr>
    </w:p>
    <w:p w14:paraId="73B3E2D1" w14:textId="30EE6E9E" w:rsidR="00056168" w:rsidRPr="00056168" w:rsidRDefault="00056168" w:rsidP="00056168">
      <w:pPr>
        <w:ind w:firstLine="709"/>
        <w:rPr>
          <w:rFonts w:ascii="Times New Roman" w:hAnsi="Times New Roman"/>
          <w:sz w:val="28"/>
          <w:szCs w:val="28"/>
        </w:rPr>
      </w:pPr>
      <w:r w:rsidRPr="00056168">
        <w:rPr>
          <w:rFonts w:ascii="Times New Roman" w:hAnsi="Times New Roman"/>
          <w:sz w:val="28"/>
          <w:szCs w:val="28"/>
          <w:lang w:eastAsia="en-US"/>
        </w:rPr>
        <w:t>В иных случаях значению</w:t>
      </w:r>
      <w:r w:rsidR="00AA1F39">
        <w:rPr>
          <w:rFonts w:ascii="Times New Roman" w:hAnsi="Times New Roman"/>
          <w:sz w:val="28"/>
          <w:szCs w:val="28"/>
          <w:lang w:eastAsia="en-US"/>
        </w:rPr>
        <w:t xml:space="preserve"> </w:t>
      </w:r>
      <w:r w:rsidRPr="00056168">
        <w:rPr>
          <w:rFonts w:ascii="Times New Roman" w:hAnsi="Times New Roman"/>
          <w:sz w:val="28"/>
          <w:szCs w:val="28"/>
          <w:lang w:eastAsia="en-US"/>
        </w:rPr>
        <w:t>Т присваивается 0 баллов</w:t>
      </w:r>
      <w:r w:rsidRPr="00056168">
        <w:rPr>
          <w:rFonts w:ascii="Times New Roman" w:hAnsi="Times New Roman"/>
          <w:sz w:val="28"/>
          <w:szCs w:val="28"/>
        </w:rPr>
        <w:t>.</w:t>
      </w:r>
    </w:p>
    <w:p w14:paraId="57116FF3" w14:textId="77777777" w:rsidR="00056168" w:rsidRPr="00056168" w:rsidRDefault="00056168" w:rsidP="00056168">
      <w:pPr>
        <w:ind w:firstLine="709"/>
        <w:rPr>
          <w:rFonts w:ascii="Times New Roman" w:hAnsi="Times New Roman"/>
          <w:sz w:val="28"/>
          <w:szCs w:val="28"/>
        </w:rPr>
      </w:pPr>
    </w:p>
    <w:p w14:paraId="55F1EE5E" w14:textId="7514A5A8" w:rsidR="00056168" w:rsidRPr="00924A7A" w:rsidRDefault="00056168" w:rsidP="00056168">
      <w:pPr>
        <w:ind w:firstLine="709"/>
        <w:rPr>
          <w:rFonts w:ascii="Times New Roman" w:hAnsi="Times New Roman"/>
          <w:sz w:val="28"/>
          <w:szCs w:val="28"/>
          <w:lang w:eastAsia="en-US"/>
        </w:rPr>
      </w:pPr>
      <w:r w:rsidRPr="00056168">
        <w:rPr>
          <w:rFonts w:ascii="Times New Roman" w:hAnsi="Times New Roman"/>
          <w:b/>
          <w:sz w:val="28"/>
          <w:szCs w:val="28"/>
        </w:rPr>
        <w:t xml:space="preserve">В </w:t>
      </w:r>
      <w:r w:rsidRPr="00056168">
        <w:rPr>
          <w:rFonts w:ascii="Times New Roman" w:hAnsi="Times New Roman"/>
          <w:b/>
          <w:sz w:val="28"/>
          <w:szCs w:val="28"/>
          <w:lang w:eastAsia="en-US"/>
        </w:rPr>
        <w:noBreakHyphen/>
        <w:t xml:space="preserve"> вероятность наступления негативных событий, которые могут повлечь причинение вреда (ущерба) охраняемым законом ценностям,</w:t>
      </w:r>
      <w:r w:rsidRPr="00056168">
        <w:rPr>
          <w:rFonts w:ascii="Times New Roman" w:hAnsi="Times New Roman"/>
          <w:sz w:val="28"/>
          <w:szCs w:val="28"/>
          <w:lang w:eastAsia="en-US"/>
        </w:rPr>
        <w:t xml:space="preserve"> где</w:t>
      </w:r>
      <w:r w:rsidR="00924A7A">
        <w:rPr>
          <w:rFonts w:ascii="Times New Roman" w:hAnsi="Times New Roman"/>
          <w:sz w:val="28"/>
          <w:szCs w:val="28"/>
          <w:lang w:eastAsia="en-US"/>
        </w:rPr>
        <w:t xml:space="preserve"> </w:t>
      </w:r>
      <w:r w:rsidRPr="00056168">
        <w:rPr>
          <w:rFonts w:ascii="Times New Roman" w:hAnsi="Times New Roman"/>
          <w:sz w:val="28"/>
          <w:szCs w:val="28"/>
          <w:lang w:eastAsia="en-US"/>
        </w:rPr>
        <w:t xml:space="preserve">значению </w:t>
      </w:r>
      <w:r w:rsidRPr="00924A7A">
        <w:rPr>
          <w:rFonts w:ascii="Times New Roman" w:hAnsi="Times New Roman"/>
          <w:sz w:val="28"/>
          <w:szCs w:val="28"/>
          <w:lang w:eastAsia="en-US"/>
        </w:rPr>
        <w:t>В присваивается по 1 баллу за каждый следующий критерий:</w:t>
      </w:r>
    </w:p>
    <w:p w14:paraId="1CF44E86" w14:textId="63FB2AEE" w:rsidR="00056168" w:rsidRPr="00924A7A" w:rsidRDefault="00AA1F39" w:rsidP="00056168">
      <w:pPr>
        <w:ind w:firstLine="709"/>
        <w:rPr>
          <w:rFonts w:ascii="Times New Roman" w:hAnsi="Times New Roman"/>
          <w:sz w:val="28"/>
          <w:szCs w:val="28"/>
        </w:rPr>
      </w:pPr>
      <w:r w:rsidRPr="00924A7A">
        <w:rPr>
          <w:rFonts w:ascii="Times New Roman" w:hAnsi="Times New Roman"/>
          <w:sz w:val="28"/>
          <w:szCs w:val="28"/>
        </w:rPr>
        <w:t>а) </w:t>
      </w:r>
      <w:r w:rsidRPr="00924A7A">
        <w:rPr>
          <w:rFonts w:ascii="Times New Roman" w:hAnsi="Times New Roman"/>
          <w:sz w:val="28"/>
          <w:szCs w:val="28"/>
          <w:lang w:eastAsia="en-US"/>
        </w:rPr>
        <w:t>если в отношении объекта контроля</w:t>
      </w:r>
      <w:r w:rsidRPr="00924A7A">
        <w:rPr>
          <w:rFonts w:ascii="Times New Roman" w:hAnsi="Times New Roman"/>
          <w:sz w:val="28"/>
          <w:szCs w:val="28"/>
        </w:rPr>
        <w:t xml:space="preserve"> 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w:t>
      </w:r>
      <w:r w:rsidRPr="00924A7A">
        <w:rPr>
          <w:rFonts w:ascii="Times New Roman" w:hAnsi="Times New Roman"/>
          <w:sz w:val="28"/>
          <w:szCs w:val="28"/>
          <w:lang w:eastAsia="en-US"/>
        </w:rPr>
        <w:t xml:space="preserve"> юридическому лицу, индивидуальному </w:t>
      </w:r>
      <w:r w:rsidRPr="00924A7A">
        <w:rPr>
          <w:rFonts w:ascii="Times New Roman" w:hAnsi="Times New Roman"/>
          <w:sz w:val="28"/>
          <w:szCs w:val="28"/>
          <w:lang w:eastAsia="en-US"/>
        </w:rPr>
        <w:lastRenderedPageBreak/>
        <w:t>предпринимателю, гражданину, деятельность которого является объектом муниципального контроля, который владеет и пользуется на законных основаниях объектом контроля,</w:t>
      </w:r>
      <w:r w:rsidRPr="00924A7A">
        <w:rPr>
          <w:rFonts w:ascii="Times New Roman" w:hAnsi="Times New Roman"/>
          <w:sz w:val="28"/>
          <w:szCs w:val="28"/>
        </w:rPr>
        <w:t xml:space="preserve"> а также должностному лицу за совершение административных правонарушений, предусмотренных статьями 7.22, 7.23.3, 9.23 Кодекса Российской Федерации об административных правонарушениях;</w:t>
      </w:r>
    </w:p>
    <w:p w14:paraId="63753528" w14:textId="101F67E4" w:rsidR="00056168" w:rsidRPr="00924A7A" w:rsidRDefault="00056168" w:rsidP="00056168">
      <w:pPr>
        <w:ind w:firstLine="709"/>
        <w:rPr>
          <w:rFonts w:ascii="Times New Roman" w:hAnsi="Times New Roman"/>
          <w:sz w:val="28"/>
          <w:szCs w:val="28"/>
        </w:rPr>
      </w:pPr>
      <w:r w:rsidRPr="00924A7A">
        <w:rPr>
          <w:rFonts w:ascii="Times New Roman" w:hAnsi="Times New Roman"/>
          <w:sz w:val="28"/>
          <w:szCs w:val="28"/>
        </w:rPr>
        <w:t xml:space="preserve">б) </w:t>
      </w:r>
      <w:r w:rsidRPr="00924A7A">
        <w:rPr>
          <w:rFonts w:ascii="Times New Roman" w:hAnsi="Times New Roman"/>
          <w:sz w:val="28"/>
          <w:szCs w:val="28"/>
          <w:lang w:eastAsia="en-US"/>
        </w:rPr>
        <w:t>если в отношении объекта контроля</w:t>
      </w:r>
      <w:r w:rsidRPr="00924A7A">
        <w:rPr>
          <w:rFonts w:ascii="Times New Roman" w:hAnsi="Times New Roman"/>
          <w:sz w:val="28"/>
          <w:szCs w:val="28"/>
        </w:rPr>
        <w:t xml:space="preserve"> 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w:t>
      </w:r>
      <w:r w:rsidRPr="00924A7A">
        <w:rPr>
          <w:rFonts w:ascii="Times New Roman" w:hAnsi="Times New Roman"/>
          <w:sz w:val="28"/>
          <w:szCs w:val="28"/>
          <w:lang w:eastAsia="en-US"/>
        </w:rPr>
        <w:t xml:space="preserve">нарушений </w:t>
      </w:r>
      <w:r w:rsidRPr="00924A7A">
        <w:rPr>
          <w:rFonts w:ascii="Times New Roman" w:hAnsi="Times New Roman"/>
          <w:sz w:val="28"/>
          <w:szCs w:val="28"/>
        </w:rPr>
        <w:t xml:space="preserve">при проведении органом муниципального </w:t>
      </w:r>
      <w:r w:rsidR="006B1D46">
        <w:rPr>
          <w:rFonts w:ascii="Times New Roman" w:hAnsi="Times New Roman"/>
          <w:sz w:val="28"/>
          <w:szCs w:val="28"/>
        </w:rPr>
        <w:t>жилищного</w:t>
      </w:r>
      <w:r w:rsidRPr="00924A7A">
        <w:rPr>
          <w:rFonts w:ascii="Times New Roman" w:hAnsi="Times New Roman"/>
          <w:sz w:val="28"/>
          <w:szCs w:val="28"/>
        </w:rPr>
        <w:t xml:space="preserve"> контроля контрольного мероприятия, в том числе контрольного мероприятия без взаимодействия с контролируемым лицом.</w:t>
      </w:r>
    </w:p>
    <w:p w14:paraId="22852E81" w14:textId="77777777" w:rsidR="00056168" w:rsidRPr="00056168" w:rsidRDefault="00056168" w:rsidP="00056168">
      <w:pPr>
        <w:ind w:firstLine="709"/>
        <w:rPr>
          <w:rFonts w:ascii="Times New Roman" w:hAnsi="Times New Roman"/>
          <w:sz w:val="28"/>
          <w:szCs w:val="28"/>
        </w:rPr>
      </w:pPr>
    </w:p>
    <w:p w14:paraId="6A55BEB6" w14:textId="77777777" w:rsidR="00056168" w:rsidRPr="00056168" w:rsidRDefault="00056168" w:rsidP="00056168">
      <w:pPr>
        <w:ind w:firstLine="709"/>
        <w:rPr>
          <w:rFonts w:ascii="Times New Roman" w:hAnsi="Times New Roman"/>
          <w:sz w:val="28"/>
          <w:szCs w:val="28"/>
          <w:lang w:eastAsia="en-US"/>
        </w:rPr>
      </w:pPr>
      <w:r w:rsidRPr="00056168">
        <w:rPr>
          <w:rFonts w:ascii="Times New Roman" w:hAnsi="Times New Roman"/>
          <w:b/>
          <w:sz w:val="28"/>
          <w:szCs w:val="28"/>
        </w:rPr>
        <w:t xml:space="preserve">Д </w:t>
      </w:r>
      <w:r w:rsidRPr="00056168">
        <w:rPr>
          <w:rFonts w:ascii="Times New Roman" w:hAnsi="Times New Roman"/>
          <w:b/>
          <w:sz w:val="28"/>
          <w:szCs w:val="28"/>
        </w:rPr>
        <w:noBreakHyphen/>
        <w:t xml:space="preserve"> добросовестность контролируемых лиц,</w:t>
      </w:r>
      <w:r w:rsidRPr="00056168">
        <w:rPr>
          <w:rFonts w:ascii="Times New Roman" w:hAnsi="Times New Roman"/>
          <w:sz w:val="28"/>
          <w:szCs w:val="28"/>
          <w:lang w:eastAsia="en-US"/>
        </w:rPr>
        <w:t xml:space="preserve"> где:</w:t>
      </w:r>
    </w:p>
    <w:p w14:paraId="768240A1" w14:textId="0EF537AD" w:rsidR="00056168" w:rsidRPr="00056168" w:rsidRDefault="00056168" w:rsidP="00056168">
      <w:pPr>
        <w:ind w:firstLine="709"/>
        <w:rPr>
          <w:rFonts w:ascii="Times New Roman" w:hAnsi="Times New Roman"/>
          <w:sz w:val="28"/>
          <w:szCs w:val="28"/>
        </w:rPr>
      </w:pPr>
      <w:r w:rsidRPr="00056168">
        <w:rPr>
          <w:rFonts w:ascii="Times New Roman" w:hAnsi="Times New Roman"/>
          <w:sz w:val="28"/>
          <w:szCs w:val="28"/>
        </w:rPr>
        <w:t xml:space="preserve">Значению Д присваивается 1 </w:t>
      </w:r>
      <w:r w:rsidR="005A0E0C" w:rsidRPr="00056168">
        <w:rPr>
          <w:rFonts w:ascii="Times New Roman" w:hAnsi="Times New Roman"/>
          <w:sz w:val="28"/>
          <w:szCs w:val="28"/>
        </w:rPr>
        <w:t>балл в случае, если</w:t>
      </w:r>
      <w:r w:rsidRPr="00056168">
        <w:rPr>
          <w:rFonts w:ascii="Times New Roman" w:hAnsi="Times New Roman"/>
          <w:sz w:val="28"/>
          <w:szCs w:val="28"/>
        </w:rPr>
        <w:t xml:space="preserve">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w:t>
      </w:r>
      <w:r w:rsidR="00E01728">
        <w:rPr>
          <w:rFonts w:ascii="Times New Roman" w:hAnsi="Times New Roman"/>
          <w:sz w:val="28"/>
          <w:szCs w:val="28"/>
        </w:rPr>
        <w:t>№ 248-ФЗ.</w:t>
      </w:r>
    </w:p>
    <w:p w14:paraId="7DF64BA2" w14:textId="77777777" w:rsidR="00056168" w:rsidRPr="00056168" w:rsidRDefault="00056168" w:rsidP="00056168">
      <w:pPr>
        <w:ind w:firstLine="709"/>
        <w:rPr>
          <w:rFonts w:ascii="Times New Roman" w:hAnsi="Times New Roman"/>
          <w:sz w:val="28"/>
          <w:szCs w:val="28"/>
        </w:rPr>
      </w:pPr>
    </w:p>
    <w:p w14:paraId="2D1B46EE" w14:textId="4E99C390" w:rsidR="0082156A" w:rsidRDefault="00056168" w:rsidP="005A0E0C">
      <w:pPr>
        <w:ind w:firstLine="709"/>
        <w:rPr>
          <w:rFonts w:ascii="Times New Roman" w:hAnsi="Times New Roman"/>
          <w:sz w:val="28"/>
          <w:szCs w:val="28"/>
        </w:rPr>
      </w:pPr>
      <w:r w:rsidRPr="00056168">
        <w:rPr>
          <w:rFonts w:ascii="Times New Roman" w:hAnsi="Times New Roman"/>
          <w:sz w:val="28"/>
          <w:szCs w:val="28"/>
        </w:rPr>
        <w:t>3. В случае, если объект контроля не отнесен к определенной категории риска, он считается отнесенным к категории низкого риска.</w:t>
      </w:r>
    </w:p>
    <w:p w14:paraId="03D99E47" w14:textId="77777777" w:rsidR="005A0E0C" w:rsidRDefault="005A0E0C">
      <w:pPr>
        <w:widowControl/>
        <w:autoSpaceDE/>
        <w:autoSpaceDN/>
        <w:adjustRightInd/>
        <w:ind w:firstLine="0"/>
        <w:jc w:val="left"/>
        <w:rPr>
          <w:rStyle w:val="160"/>
          <w:b w:val="0"/>
          <w:bCs w:val="0"/>
          <w:color w:val="auto"/>
          <w:sz w:val="20"/>
          <w:szCs w:val="20"/>
        </w:rPr>
      </w:pPr>
      <w:r>
        <w:rPr>
          <w:rStyle w:val="160"/>
          <w:b w:val="0"/>
          <w:bCs w:val="0"/>
          <w:color w:val="auto"/>
          <w:sz w:val="20"/>
          <w:szCs w:val="20"/>
        </w:rPr>
        <w:br w:type="page"/>
      </w:r>
    </w:p>
    <w:p w14:paraId="0A7CE69D" w14:textId="70659387" w:rsidR="0082156A" w:rsidRPr="00B52390" w:rsidRDefault="0082156A" w:rsidP="0082156A">
      <w:pPr>
        <w:jc w:val="right"/>
        <w:rPr>
          <w:rFonts w:ascii="Times New Roman" w:hAnsi="Times New Roman"/>
        </w:rPr>
      </w:pPr>
      <w:r>
        <w:rPr>
          <w:rStyle w:val="160"/>
          <w:b w:val="0"/>
          <w:bCs w:val="0"/>
          <w:color w:val="auto"/>
          <w:sz w:val="20"/>
          <w:szCs w:val="20"/>
        </w:rPr>
        <w:lastRenderedPageBreak/>
        <w:t>Приложение № 2</w:t>
      </w:r>
    </w:p>
    <w:p w14:paraId="7D45B5EA" w14:textId="77777777" w:rsidR="001C594E" w:rsidRPr="001C594E" w:rsidRDefault="001C594E" w:rsidP="001C594E">
      <w:pPr>
        <w:tabs>
          <w:tab w:val="left" w:pos="5210"/>
        </w:tabs>
        <w:ind w:firstLine="940"/>
        <w:jc w:val="right"/>
        <w:rPr>
          <w:rStyle w:val="160"/>
          <w:b w:val="0"/>
          <w:bCs w:val="0"/>
          <w:color w:val="auto"/>
          <w:sz w:val="20"/>
          <w:szCs w:val="20"/>
        </w:rPr>
      </w:pPr>
      <w:r w:rsidRPr="001C594E">
        <w:rPr>
          <w:rStyle w:val="160"/>
          <w:b w:val="0"/>
          <w:bCs w:val="0"/>
          <w:color w:val="auto"/>
          <w:sz w:val="20"/>
          <w:szCs w:val="20"/>
        </w:rPr>
        <w:t xml:space="preserve">к Положению о муниципальном жилищном контроле </w:t>
      </w:r>
    </w:p>
    <w:p w14:paraId="7660DB0C" w14:textId="77777777" w:rsidR="001C594E" w:rsidRPr="001C594E" w:rsidRDefault="001C594E" w:rsidP="001C594E">
      <w:pPr>
        <w:tabs>
          <w:tab w:val="left" w:pos="5210"/>
        </w:tabs>
        <w:ind w:firstLine="940"/>
        <w:jc w:val="right"/>
        <w:rPr>
          <w:rStyle w:val="160"/>
          <w:b w:val="0"/>
          <w:bCs w:val="0"/>
          <w:color w:val="auto"/>
          <w:sz w:val="20"/>
          <w:szCs w:val="20"/>
        </w:rPr>
      </w:pPr>
      <w:r w:rsidRPr="001C594E">
        <w:rPr>
          <w:rStyle w:val="160"/>
          <w:b w:val="0"/>
          <w:bCs w:val="0"/>
          <w:color w:val="auto"/>
          <w:sz w:val="20"/>
          <w:szCs w:val="20"/>
        </w:rPr>
        <w:t>на территории муниципального образования</w:t>
      </w:r>
    </w:p>
    <w:p w14:paraId="7CC0641A" w14:textId="77777777" w:rsidR="001C594E" w:rsidRPr="001C594E" w:rsidRDefault="001C594E" w:rsidP="001C594E">
      <w:pPr>
        <w:tabs>
          <w:tab w:val="left" w:pos="5210"/>
        </w:tabs>
        <w:ind w:firstLine="940"/>
        <w:jc w:val="right"/>
        <w:rPr>
          <w:rStyle w:val="160"/>
          <w:b w:val="0"/>
          <w:bCs w:val="0"/>
          <w:color w:val="auto"/>
          <w:sz w:val="20"/>
          <w:szCs w:val="20"/>
        </w:rPr>
      </w:pPr>
      <w:r w:rsidRPr="001C594E">
        <w:rPr>
          <w:rStyle w:val="160"/>
          <w:b w:val="0"/>
          <w:bCs w:val="0"/>
          <w:color w:val="auto"/>
          <w:sz w:val="20"/>
          <w:szCs w:val="20"/>
        </w:rPr>
        <w:t xml:space="preserve"> «</w:t>
      </w:r>
      <w:proofErr w:type="spellStart"/>
      <w:r w:rsidRPr="001C594E">
        <w:rPr>
          <w:rStyle w:val="160"/>
          <w:b w:val="0"/>
          <w:bCs w:val="0"/>
          <w:color w:val="auto"/>
          <w:sz w:val="20"/>
          <w:szCs w:val="20"/>
        </w:rPr>
        <w:t>Юкковское</w:t>
      </w:r>
      <w:proofErr w:type="spellEnd"/>
      <w:r w:rsidRPr="001C594E">
        <w:rPr>
          <w:rStyle w:val="160"/>
          <w:b w:val="0"/>
          <w:bCs w:val="0"/>
          <w:color w:val="auto"/>
          <w:sz w:val="20"/>
          <w:szCs w:val="20"/>
        </w:rPr>
        <w:t xml:space="preserve"> сельское поселение»</w:t>
      </w:r>
    </w:p>
    <w:p w14:paraId="7BCD2650" w14:textId="77777777" w:rsidR="001C594E" w:rsidRPr="001C594E" w:rsidRDefault="001C594E" w:rsidP="001C594E">
      <w:pPr>
        <w:tabs>
          <w:tab w:val="left" w:pos="5210"/>
        </w:tabs>
        <w:ind w:firstLine="940"/>
        <w:jc w:val="right"/>
        <w:rPr>
          <w:rStyle w:val="160"/>
          <w:b w:val="0"/>
          <w:bCs w:val="0"/>
          <w:color w:val="auto"/>
          <w:sz w:val="20"/>
          <w:szCs w:val="20"/>
        </w:rPr>
      </w:pPr>
      <w:r w:rsidRPr="001C594E">
        <w:rPr>
          <w:rStyle w:val="160"/>
          <w:b w:val="0"/>
          <w:bCs w:val="0"/>
          <w:color w:val="auto"/>
          <w:sz w:val="20"/>
          <w:szCs w:val="20"/>
        </w:rPr>
        <w:t>Всеволожского муниципального района</w:t>
      </w:r>
    </w:p>
    <w:p w14:paraId="13F2BCDF" w14:textId="0843C86C" w:rsidR="0082156A" w:rsidRPr="00B52390" w:rsidRDefault="001C594E" w:rsidP="001C594E">
      <w:pPr>
        <w:tabs>
          <w:tab w:val="left" w:pos="5210"/>
        </w:tabs>
        <w:ind w:firstLine="940"/>
        <w:jc w:val="right"/>
        <w:rPr>
          <w:rStyle w:val="160"/>
          <w:b w:val="0"/>
          <w:bCs w:val="0"/>
          <w:color w:val="auto"/>
          <w:sz w:val="20"/>
          <w:szCs w:val="20"/>
        </w:rPr>
      </w:pPr>
      <w:r w:rsidRPr="001C594E">
        <w:rPr>
          <w:rStyle w:val="160"/>
          <w:b w:val="0"/>
          <w:bCs w:val="0"/>
          <w:color w:val="auto"/>
          <w:sz w:val="20"/>
          <w:szCs w:val="20"/>
        </w:rPr>
        <w:t>Ленинградской области</w:t>
      </w:r>
    </w:p>
    <w:p w14:paraId="2B6F53E2" w14:textId="77777777" w:rsidR="00737D0B" w:rsidRPr="00B52390" w:rsidRDefault="00737D0B" w:rsidP="009A4C00">
      <w:pPr>
        <w:tabs>
          <w:tab w:val="left" w:pos="5210"/>
        </w:tabs>
        <w:ind w:firstLine="940"/>
        <w:jc w:val="right"/>
        <w:rPr>
          <w:rFonts w:ascii="Times New Roman" w:hAnsi="Times New Roman"/>
          <w:sz w:val="28"/>
          <w:szCs w:val="28"/>
        </w:rPr>
      </w:pPr>
      <w:r w:rsidRPr="00B52390">
        <w:rPr>
          <w:rStyle w:val="160"/>
          <w:b w:val="0"/>
          <w:bCs w:val="0"/>
          <w:color w:val="auto"/>
          <w:sz w:val="28"/>
          <w:szCs w:val="28"/>
        </w:rPr>
        <w:tab/>
      </w:r>
    </w:p>
    <w:p w14:paraId="68F1D460" w14:textId="77777777" w:rsidR="009A4C00" w:rsidRPr="00BE487F" w:rsidRDefault="00737D0B" w:rsidP="00EE5DB6">
      <w:pPr>
        <w:ind w:firstLine="0"/>
        <w:jc w:val="center"/>
        <w:rPr>
          <w:rFonts w:ascii="Times New Roman" w:hAnsi="Times New Roman"/>
          <w:b/>
          <w:sz w:val="28"/>
          <w:szCs w:val="28"/>
        </w:rPr>
      </w:pPr>
      <w:r w:rsidRPr="00BE487F">
        <w:rPr>
          <w:rFonts w:ascii="Times New Roman" w:hAnsi="Times New Roman"/>
          <w:b/>
          <w:sz w:val="28"/>
          <w:szCs w:val="28"/>
        </w:rPr>
        <w:t>Индикаторы</w:t>
      </w:r>
    </w:p>
    <w:p w14:paraId="14826BF3" w14:textId="77777777" w:rsidR="009C227E" w:rsidRPr="00BE487F" w:rsidRDefault="00737D0B" w:rsidP="00EE5DB6">
      <w:pPr>
        <w:ind w:firstLine="0"/>
        <w:jc w:val="center"/>
        <w:rPr>
          <w:rFonts w:ascii="Times New Roman" w:hAnsi="Times New Roman"/>
          <w:b/>
          <w:sz w:val="28"/>
          <w:szCs w:val="28"/>
        </w:rPr>
      </w:pPr>
      <w:r w:rsidRPr="00BE487F">
        <w:rPr>
          <w:rFonts w:ascii="Times New Roman" w:hAnsi="Times New Roman"/>
          <w:b/>
          <w:sz w:val="28"/>
          <w:szCs w:val="28"/>
        </w:rPr>
        <w:t>риска нарушения обязательных требований, используемые</w:t>
      </w:r>
    </w:p>
    <w:p w14:paraId="22B77277" w14:textId="7EAE8A0A" w:rsidR="00AA6219" w:rsidRPr="00BE487F" w:rsidRDefault="00737D0B" w:rsidP="00EE5DB6">
      <w:pPr>
        <w:ind w:firstLine="0"/>
        <w:jc w:val="center"/>
        <w:rPr>
          <w:rFonts w:ascii="Times New Roman" w:hAnsi="Times New Roman"/>
          <w:b/>
          <w:sz w:val="28"/>
          <w:szCs w:val="28"/>
        </w:rPr>
      </w:pPr>
      <w:r w:rsidRPr="00BE487F">
        <w:rPr>
          <w:rFonts w:ascii="Times New Roman" w:hAnsi="Times New Roman"/>
          <w:b/>
          <w:sz w:val="28"/>
          <w:szCs w:val="28"/>
        </w:rPr>
        <w:t>для определения необходимости проведения внеплановых</w:t>
      </w:r>
      <w:r w:rsidR="009A4C00" w:rsidRPr="00BE487F">
        <w:rPr>
          <w:rFonts w:ascii="Times New Roman" w:hAnsi="Times New Roman"/>
          <w:b/>
          <w:sz w:val="28"/>
          <w:szCs w:val="28"/>
        </w:rPr>
        <w:t xml:space="preserve"> </w:t>
      </w:r>
      <w:r w:rsidRPr="00BE487F">
        <w:rPr>
          <w:rFonts w:ascii="Times New Roman" w:hAnsi="Times New Roman"/>
          <w:b/>
          <w:sz w:val="28"/>
          <w:szCs w:val="28"/>
        </w:rPr>
        <w:t>проверок</w:t>
      </w:r>
    </w:p>
    <w:p w14:paraId="7DF00492" w14:textId="3C5F5666" w:rsidR="005624C9" w:rsidRPr="003509A5" w:rsidRDefault="00737D0B" w:rsidP="00BE487F">
      <w:pPr>
        <w:ind w:firstLine="0"/>
        <w:jc w:val="center"/>
        <w:rPr>
          <w:rStyle w:val="271"/>
          <w:bCs w:val="0"/>
          <w:i w:val="0"/>
          <w:iCs w:val="0"/>
          <w:color w:val="auto"/>
          <w:sz w:val="28"/>
          <w:szCs w:val="28"/>
          <w:lang w:bidi="ar-SA"/>
        </w:rPr>
      </w:pPr>
      <w:r w:rsidRPr="00BE487F">
        <w:rPr>
          <w:rFonts w:ascii="Times New Roman" w:hAnsi="Times New Roman"/>
          <w:b/>
          <w:sz w:val="28"/>
          <w:szCs w:val="28"/>
        </w:rPr>
        <w:t>при осуществлении муниципального жилищного контроля</w:t>
      </w:r>
    </w:p>
    <w:p w14:paraId="14ADB1B8" w14:textId="77777777" w:rsidR="009A4C00" w:rsidRPr="00B52390" w:rsidRDefault="009A4C00" w:rsidP="00DA66AD">
      <w:pPr>
        <w:ind w:firstLine="0"/>
        <w:jc w:val="center"/>
        <w:rPr>
          <w:rStyle w:val="271"/>
          <w:b w:val="0"/>
          <w:bCs w:val="0"/>
          <w:i w:val="0"/>
          <w:iCs w:val="0"/>
          <w:color w:val="auto"/>
          <w:sz w:val="28"/>
          <w:szCs w:val="28"/>
        </w:rPr>
      </w:pPr>
    </w:p>
    <w:p w14:paraId="6687A96C" w14:textId="77777777" w:rsidR="00737D0B" w:rsidRPr="00B52390" w:rsidRDefault="00737D0B" w:rsidP="005A0E0C">
      <w:pPr>
        <w:numPr>
          <w:ilvl w:val="0"/>
          <w:numId w:val="28"/>
        </w:numPr>
        <w:tabs>
          <w:tab w:val="left" w:pos="1032"/>
        </w:tabs>
        <w:autoSpaceDE/>
        <w:autoSpaceDN/>
        <w:adjustRightInd/>
        <w:ind w:firstLine="851"/>
        <w:rPr>
          <w:rFonts w:ascii="Times New Roman" w:hAnsi="Times New Roman"/>
          <w:sz w:val="28"/>
          <w:szCs w:val="28"/>
        </w:rPr>
      </w:pPr>
      <w:r w:rsidRPr="00B52390">
        <w:rPr>
          <w:rStyle w:val="20"/>
          <w:rFonts w:eastAsia="Century Gothic"/>
          <w:color w:val="auto"/>
        </w:rPr>
        <w:t>Поступление в орган муниципального жилищного контроля обращений гражданина или организации, являющихся собственниками помещений в</w:t>
      </w:r>
      <w:r w:rsidR="009A4C00" w:rsidRPr="00B52390">
        <w:rPr>
          <w:rStyle w:val="20"/>
          <w:rFonts w:eastAsia="Century Gothic"/>
          <w:color w:val="auto"/>
        </w:rPr>
        <w:t xml:space="preserve"> </w:t>
      </w:r>
      <w:r w:rsidRPr="00B52390">
        <w:rPr>
          <w:rStyle w:val="20"/>
          <w:rFonts w:eastAsia="Century Gothic"/>
          <w:color w:val="auto"/>
        </w:rPr>
        <w:t>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7D7B7C4E" w14:textId="05D671E6" w:rsidR="00737D0B" w:rsidRPr="00B52390" w:rsidRDefault="00737D0B" w:rsidP="005A0E0C">
      <w:pPr>
        <w:tabs>
          <w:tab w:val="left" w:pos="1042"/>
        </w:tabs>
        <w:ind w:firstLine="851"/>
        <w:rPr>
          <w:rFonts w:ascii="Times New Roman" w:hAnsi="Times New Roman"/>
          <w:sz w:val="28"/>
          <w:szCs w:val="28"/>
        </w:rPr>
      </w:pPr>
      <w:r w:rsidRPr="00B52390">
        <w:rPr>
          <w:rStyle w:val="20"/>
          <w:rFonts w:eastAsia="Century Gothic"/>
          <w:color w:val="auto"/>
        </w:rPr>
        <w:t>а)</w:t>
      </w:r>
      <w:r w:rsidR="00CF72E3" w:rsidRPr="00B52390">
        <w:rPr>
          <w:rStyle w:val="20"/>
          <w:rFonts w:eastAsia="Century Gothic"/>
          <w:color w:val="auto"/>
        </w:rPr>
        <w:t xml:space="preserve"> </w:t>
      </w:r>
      <w:r w:rsidRPr="00B52390">
        <w:rPr>
          <w:rStyle w:val="20"/>
          <w:rFonts w:eastAsia="Century Gothic"/>
          <w:color w:val="auto"/>
        </w:rPr>
        <w:t>порядку осуществления перевода жилого помещения муниципального жилищного фонда в нежилое помещение;</w:t>
      </w:r>
    </w:p>
    <w:p w14:paraId="055CC802" w14:textId="55E32384" w:rsidR="00737D0B" w:rsidRPr="00B52390" w:rsidRDefault="00737D0B" w:rsidP="005A0E0C">
      <w:pPr>
        <w:tabs>
          <w:tab w:val="left" w:pos="1057"/>
        </w:tabs>
        <w:ind w:firstLine="851"/>
        <w:rPr>
          <w:rFonts w:ascii="Times New Roman" w:hAnsi="Times New Roman"/>
          <w:sz w:val="28"/>
          <w:szCs w:val="28"/>
        </w:rPr>
      </w:pPr>
      <w:r w:rsidRPr="00B52390">
        <w:rPr>
          <w:rStyle w:val="20"/>
          <w:rFonts w:eastAsia="Century Gothic"/>
          <w:color w:val="auto"/>
        </w:rPr>
        <w:t>б)</w:t>
      </w:r>
      <w:r w:rsidR="00CF72E3" w:rsidRPr="00B52390">
        <w:rPr>
          <w:rStyle w:val="20"/>
          <w:rFonts w:eastAsia="Century Gothic"/>
          <w:color w:val="auto"/>
        </w:rPr>
        <w:t xml:space="preserve"> </w:t>
      </w:r>
      <w:r w:rsidRPr="00B52390">
        <w:rPr>
          <w:rStyle w:val="20"/>
          <w:rFonts w:eastAsia="Century Gothic"/>
          <w:color w:val="auto"/>
        </w:rPr>
        <w:t>порядку осуществления перепланировки и (или) переустройства жилых помещений муниципального жилищного фонда в многоквартирном доме;</w:t>
      </w:r>
    </w:p>
    <w:p w14:paraId="53719804" w14:textId="2F47B4A2" w:rsidR="00737D0B" w:rsidRPr="00B52390" w:rsidRDefault="00737D0B" w:rsidP="005A0E0C">
      <w:pPr>
        <w:tabs>
          <w:tab w:val="left" w:pos="1062"/>
        </w:tabs>
        <w:ind w:firstLine="851"/>
        <w:rPr>
          <w:rFonts w:ascii="Times New Roman" w:hAnsi="Times New Roman"/>
          <w:sz w:val="28"/>
          <w:szCs w:val="28"/>
        </w:rPr>
      </w:pPr>
      <w:r w:rsidRPr="00B52390">
        <w:rPr>
          <w:rStyle w:val="20"/>
          <w:rFonts w:eastAsia="Century Gothic"/>
          <w:color w:val="auto"/>
        </w:rPr>
        <w:t>в)</w:t>
      </w:r>
      <w:r w:rsidR="00CF72E3" w:rsidRPr="00B52390">
        <w:rPr>
          <w:rStyle w:val="20"/>
          <w:rFonts w:eastAsia="Century Gothic"/>
          <w:color w:val="auto"/>
        </w:rPr>
        <w:t xml:space="preserve"> </w:t>
      </w:r>
      <w:r w:rsidRPr="00B52390">
        <w:rPr>
          <w:rStyle w:val="20"/>
          <w:rFonts w:eastAsia="Century Gothic"/>
          <w:color w:val="auto"/>
        </w:rPr>
        <w:t>предоставлению коммунальных услуг пользователям жилых помещений муниципального жилищного фонда в многоквартирных домах и жилых домов;</w:t>
      </w:r>
    </w:p>
    <w:p w14:paraId="47E1C07F" w14:textId="77777777" w:rsidR="00737D0B" w:rsidRPr="00B52390" w:rsidRDefault="00737D0B" w:rsidP="005A0E0C">
      <w:pPr>
        <w:ind w:firstLine="851"/>
        <w:rPr>
          <w:rFonts w:ascii="Times New Roman" w:hAnsi="Times New Roman"/>
          <w:sz w:val="28"/>
          <w:szCs w:val="28"/>
        </w:rPr>
      </w:pPr>
      <w:r w:rsidRPr="00B52390">
        <w:rPr>
          <w:rStyle w:val="20"/>
          <w:rFonts w:eastAsia="Century Gothic"/>
          <w:color w:val="auto"/>
        </w:rPr>
        <w:t>г) обеспечению доступности для инвалидов жилых помещений муниципального жилищного фонда;</w:t>
      </w:r>
    </w:p>
    <w:p w14:paraId="3AA2A952" w14:textId="77777777" w:rsidR="00737D0B" w:rsidRPr="00B52390" w:rsidRDefault="00737D0B" w:rsidP="005A0E0C">
      <w:pPr>
        <w:ind w:firstLine="851"/>
        <w:rPr>
          <w:rFonts w:ascii="Times New Roman" w:hAnsi="Times New Roman"/>
          <w:sz w:val="28"/>
          <w:szCs w:val="28"/>
        </w:rPr>
      </w:pPr>
      <w:r w:rsidRPr="00B52390">
        <w:rPr>
          <w:rStyle w:val="20"/>
          <w:rFonts w:eastAsia="Century Gothic"/>
          <w:color w:val="auto"/>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0D4678D2" w14:textId="2FCEB232" w:rsidR="00737D0B" w:rsidRPr="00B52390" w:rsidRDefault="00737D0B" w:rsidP="005A0E0C">
      <w:pPr>
        <w:numPr>
          <w:ilvl w:val="0"/>
          <w:numId w:val="28"/>
        </w:numPr>
        <w:tabs>
          <w:tab w:val="left" w:pos="1033"/>
        </w:tabs>
        <w:autoSpaceDE/>
        <w:autoSpaceDN/>
        <w:adjustRightInd/>
        <w:ind w:firstLine="851"/>
        <w:rPr>
          <w:rFonts w:ascii="Times New Roman" w:hAnsi="Times New Roman"/>
          <w:sz w:val="28"/>
          <w:szCs w:val="28"/>
        </w:rPr>
      </w:pPr>
      <w:r w:rsidRPr="00B52390">
        <w:rPr>
          <w:rStyle w:val="20"/>
          <w:rFonts w:eastAsia="Century Gothic"/>
          <w:color w:val="auto"/>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w:t>
      </w:r>
      <w:r w:rsidRPr="00B52390">
        <w:rPr>
          <w:rFonts w:ascii="Times New Roman" w:hAnsi="Times New Roman"/>
          <w:sz w:val="28"/>
          <w:szCs w:val="28"/>
        </w:rPr>
        <w:t xml:space="preserve">1 </w:t>
      </w:r>
      <w:r w:rsidRPr="00B52390">
        <w:rPr>
          <w:rStyle w:val="20"/>
          <w:rFonts w:eastAsia="Century Gothic"/>
          <w:color w:val="auto"/>
        </w:rPr>
        <w:t>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w:t>
      </w:r>
      <w:r w:rsidR="00AA6219" w:rsidRPr="00B52390">
        <w:rPr>
          <w:rStyle w:val="20"/>
          <w:rFonts w:eastAsia="Century Gothic"/>
          <w:color w:val="auto"/>
        </w:rPr>
        <w:t xml:space="preserve"> </w:t>
      </w:r>
      <w:r w:rsidRPr="00B52390">
        <w:rPr>
          <w:rStyle w:val="20"/>
          <w:rFonts w:eastAsia="Century Gothic"/>
          <w:color w:val="auto"/>
        </w:rPr>
        <w:t>обращения,</w:t>
      </w:r>
      <w:r w:rsidR="00AA6219" w:rsidRPr="00B52390">
        <w:rPr>
          <w:rStyle w:val="20"/>
          <w:rFonts w:eastAsia="Century Gothic"/>
          <w:color w:val="auto"/>
        </w:rPr>
        <w:t xml:space="preserve"> </w:t>
      </w:r>
      <w:r w:rsidRPr="00B52390">
        <w:rPr>
          <w:rStyle w:val="20"/>
          <w:rFonts w:eastAsia="Century Gothic"/>
          <w:color w:val="auto"/>
        </w:rPr>
        <w:lastRenderedPageBreak/>
        <w:t>информации</w:t>
      </w:r>
      <w:r w:rsidR="00AA6219" w:rsidRPr="00B52390">
        <w:rPr>
          <w:rStyle w:val="20"/>
          <w:rFonts w:eastAsia="Century Gothic"/>
          <w:color w:val="auto"/>
        </w:rPr>
        <w:t xml:space="preserve"> </w:t>
      </w:r>
      <w:r w:rsidRPr="00B52390">
        <w:rPr>
          <w:rStyle w:val="20"/>
          <w:rFonts w:eastAsia="Century Gothic"/>
          <w:color w:val="auto"/>
        </w:rPr>
        <w:t>контролируемому</w:t>
      </w:r>
      <w:r w:rsidR="00AA6219" w:rsidRPr="00B52390">
        <w:rPr>
          <w:rStyle w:val="20"/>
          <w:rFonts w:eastAsia="Century Gothic"/>
          <w:color w:val="auto"/>
        </w:rPr>
        <w:t xml:space="preserve"> </w:t>
      </w:r>
      <w:r w:rsidRPr="00B52390">
        <w:rPr>
          <w:rStyle w:val="20"/>
          <w:rFonts w:eastAsia="Century Gothic"/>
          <w:color w:val="auto"/>
        </w:rPr>
        <w:t>лицу</w:t>
      </w:r>
      <w:r w:rsidR="00AA6219" w:rsidRPr="00B52390">
        <w:rPr>
          <w:rStyle w:val="20"/>
          <w:rFonts w:eastAsia="Century Gothic"/>
          <w:color w:val="auto"/>
        </w:rPr>
        <w:t xml:space="preserve"> </w:t>
      </w:r>
      <w:r w:rsidRPr="00B52390">
        <w:rPr>
          <w:rStyle w:val="20"/>
          <w:rFonts w:eastAsia="Century Gothic"/>
          <w:color w:val="auto"/>
        </w:rPr>
        <w:t>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6395D572" w14:textId="77777777" w:rsidR="00737D0B" w:rsidRPr="00B52390" w:rsidRDefault="00737D0B" w:rsidP="005A0E0C">
      <w:pPr>
        <w:numPr>
          <w:ilvl w:val="0"/>
          <w:numId w:val="28"/>
        </w:numPr>
        <w:tabs>
          <w:tab w:val="left" w:pos="1042"/>
        </w:tabs>
        <w:autoSpaceDE/>
        <w:autoSpaceDN/>
        <w:adjustRightInd/>
        <w:ind w:firstLine="851"/>
        <w:rPr>
          <w:rFonts w:ascii="Times New Roman" w:hAnsi="Times New Roman"/>
          <w:sz w:val="28"/>
          <w:szCs w:val="28"/>
        </w:rPr>
      </w:pPr>
      <w:r w:rsidRPr="00B52390">
        <w:rPr>
          <w:rStyle w:val="20"/>
          <w:rFonts w:eastAsia="Century Gothic"/>
          <w:color w:val="auto"/>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w:t>
      </w:r>
      <w:r w:rsidR="00BD600A" w:rsidRPr="00B52390">
        <w:rPr>
          <w:rStyle w:val="20"/>
          <w:rFonts w:eastAsia="Century Gothic"/>
          <w:color w:val="auto"/>
        </w:rPr>
        <w:t xml:space="preserve"> </w:t>
      </w:r>
      <w:r w:rsidRPr="00B52390">
        <w:rPr>
          <w:rStyle w:val="20"/>
          <w:rFonts w:eastAsia="Century Gothic"/>
          <w:color w:val="auto"/>
        </w:rPr>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062A695C" w14:textId="39583AAA" w:rsidR="00737D0B" w:rsidRPr="00B52390" w:rsidRDefault="00737D0B" w:rsidP="005A0E0C">
      <w:pPr>
        <w:numPr>
          <w:ilvl w:val="0"/>
          <w:numId w:val="28"/>
        </w:numPr>
        <w:tabs>
          <w:tab w:val="left" w:pos="1037"/>
        </w:tabs>
        <w:autoSpaceDE/>
        <w:autoSpaceDN/>
        <w:adjustRightInd/>
        <w:ind w:firstLine="851"/>
        <w:rPr>
          <w:rFonts w:ascii="Times New Roman" w:hAnsi="Times New Roman"/>
          <w:sz w:val="28"/>
          <w:szCs w:val="28"/>
        </w:rPr>
      </w:pPr>
      <w:r w:rsidRPr="00B52390">
        <w:rPr>
          <w:rStyle w:val="20"/>
          <w:rFonts w:eastAsia="Century Gothic"/>
          <w:color w:val="auto"/>
        </w:rPr>
        <w:t>Поступление в орган муниципального жилищного контроля в течение тр</w:t>
      </w:r>
      <w:r w:rsidR="00DD322F" w:rsidRPr="00B52390">
        <w:rPr>
          <w:rStyle w:val="20"/>
          <w:rFonts w:eastAsia="Century Gothic"/>
          <w:color w:val="auto"/>
        </w:rPr>
        <w:t>е</w:t>
      </w:r>
      <w:r w:rsidRPr="00B52390">
        <w:rPr>
          <w:rStyle w:val="20"/>
          <w:rFonts w:eastAsia="Century Gothic"/>
          <w:color w:val="auto"/>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241893F7" w14:textId="15827DE4" w:rsidR="00737D0B" w:rsidRPr="00B52390" w:rsidRDefault="00737D0B" w:rsidP="005A0E0C">
      <w:pPr>
        <w:numPr>
          <w:ilvl w:val="0"/>
          <w:numId w:val="28"/>
        </w:numPr>
        <w:tabs>
          <w:tab w:val="left" w:pos="1047"/>
        </w:tabs>
        <w:autoSpaceDE/>
        <w:autoSpaceDN/>
        <w:adjustRightInd/>
        <w:ind w:firstLine="851"/>
        <w:rPr>
          <w:rFonts w:ascii="Times New Roman" w:hAnsi="Times New Roman"/>
          <w:sz w:val="28"/>
          <w:szCs w:val="28"/>
        </w:rPr>
      </w:pPr>
      <w:r w:rsidRPr="00B52390">
        <w:rPr>
          <w:rStyle w:val="20"/>
          <w:rFonts w:eastAsia="Century Gothic"/>
          <w:color w:val="auto"/>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DD322F" w:rsidRPr="00B52390">
        <w:rPr>
          <w:rStyle w:val="20"/>
          <w:rFonts w:eastAsia="Century Gothic"/>
          <w:color w:val="auto"/>
        </w:rPr>
        <w:t>е</w:t>
      </w:r>
      <w:r w:rsidRPr="00B52390">
        <w:rPr>
          <w:rStyle w:val="20"/>
          <w:rFonts w:eastAsia="Century Gothic"/>
          <w:color w:val="auto"/>
        </w:rPr>
        <w:t>нной контролируемым лицом в государственной информационной системе жилищно-коммунального хозяйства.</w:t>
      </w:r>
    </w:p>
    <w:p w14:paraId="5DF11E48" w14:textId="77777777" w:rsidR="00737D0B" w:rsidRPr="00B52390" w:rsidRDefault="00737D0B" w:rsidP="005A0E0C">
      <w:pPr>
        <w:numPr>
          <w:ilvl w:val="0"/>
          <w:numId w:val="28"/>
        </w:numPr>
        <w:tabs>
          <w:tab w:val="left" w:pos="1042"/>
        </w:tabs>
        <w:autoSpaceDE/>
        <w:autoSpaceDN/>
        <w:adjustRightInd/>
        <w:ind w:firstLine="851"/>
        <w:rPr>
          <w:rFonts w:ascii="Times New Roman" w:hAnsi="Times New Roman"/>
          <w:sz w:val="28"/>
          <w:szCs w:val="28"/>
        </w:rPr>
      </w:pPr>
      <w:r w:rsidRPr="00B52390">
        <w:rPr>
          <w:rStyle w:val="20"/>
          <w:rFonts w:eastAsia="Century Gothic"/>
          <w:color w:val="auto"/>
        </w:rPr>
        <w:t>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062388CD" w14:textId="77777777" w:rsidR="00737D0B" w:rsidRPr="00B52390" w:rsidRDefault="00737D0B" w:rsidP="009A4C00">
      <w:pPr>
        <w:framePr w:h="403" w:wrap="notBeside" w:vAnchor="text" w:hAnchor="text" w:xAlign="right" w:y="1"/>
        <w:rPr>
          <w:sz w:val="2"/>
          <w:szCs w:val="2"/>
        </w:rPr>
      </w:pPr>
    </w:p>
    <w:p w14:paraId="102E2AFC" w14:textId="77777777" w:rsidR="0082156A" w:rsidRDefault="0082156A" w:rsidP="005A0E0C">
      <w:pPr>
        <w:pStyle w:val="ConsPlusNormal"/>
        <w:ind w:firstLine="0"/>
        <w:rPr>
          <w:rFonts w:ascii="Times New Roman" w:hAnsi="Times New Roman" w:cs="Times New Roman"/>
          <w:sz w:val="28"/>
          <w:szCs w:val="28"/>
        </w:rPr>
      </w:pPr>
    </w:p>
    <w:p w14:paraId="1AB2FEC9" w14:textId="77777777" w:rsidR="005A0E0C" w:rsidRDefault="005A0E0C">
      <w:pPr>
        <w:widowControl/>
        <w:autoSpaceDE/>
        <w:autoSpaceDN/>
        <w:adjustRightInd/>
        <w:ind w:firstLine="0"/>
        <w:jc w:val="left"/>
        <w:rPr>
          <w:rStyle w:val="160"/>
          <w:b w:val="0"/>
          <w:bCs w:val="0"/>
          <w:color w:val="auto"/>
          <w:sz w:val="20"/>
          <w:szCs w:val="20"/>
        </w:rPr>
        <w:sectPr w:rsidR="005A0E0C" w:rsidSect="00B862C2">
          <w:headerReference w:type="default" r:id="rId50"/>
          <w:pgSz w:w="11906" w:h="16838" w:code="9"/>
          <w:pgMar w:top="709" w:right="851" w:bottom="1134" w:left="1418" w:header="709" w:footer="709" w:gutter="0"/>
          <w:cols w:space="708"/>
          <w:titlePg/>
          <w:docGrid w:linePitch="360"/>
        </w:sectPr>
      </w:pPr>
      <w:r>
        <w:rPr>
          <w:rStyle w:val="160"/>
          <w:b w:val="0"/>
          <w:bCs w:val="0"/>
          <w:color w:val="auto"/>
          <w:sz w:val="20"/>
          <w:szCs w:val="20"/>
        </w:rPr>
        <w:br w:type="page"/>
      </w:r>
    </w:p>
    <w:p w14:paraId="3B86EEF0" w14:textId="77777777" w:rsidR="005A0E0C" w:rsidRPr="00B52390" w:rsidRDefault="005A0E0C" w:rsidP="005A0E0C">
      <w:pPr>
        <w:jc w:val="right"/>
      </w:pPr>
      <w:r w:rsidRPr="00B52390">
        <w:rPr>
          <w:rStyle w:val="160"/>
          <w:b w:val="0"/>
          <w:bCs w:val="0"/>
        </w:rPr>
        <w:lastRenderedPageBreak/>
        <w:t xml:space="preserve">Приложение № </w:t>
      </w:r>
      <w:r>
        <w:rPr>
          <w:rStyle w:val="160"/>
          <w:b w:val="0"/>
          <w:bCs w:val="0"/>
        </w:rPr>
        <w:t>3</w:t>
      </w:r>
    </w:p>
    <w:p w14:paraId="792C1CE3" w14:textId="77777777" w:rsidR="00D22E68" w:rsidRPr="00D22E68" w:rsidRDefault="00D22E68" w:rsidP="00D22E68">
      <w:pPr>
        <w:tabs>
          <w:tab w:val="left" w:pos="5210"/>
        </w:tabs>
        <w:ind w:firstLine="940"/>
        <w:jc w:val="right"/>
        <w:rPr>
          <w:rStyle w:val="160"/>
          <w:b w:val="0"/>
          <w:bCs w:val="0"/>
        </w:rPr>
      </w:pPr>
      <w:r w:rsidRPr="00D22E68">
        <w:rPr>
          <w:rStyle w:val="160"/>
          <w:b w:val="0"/>
          <w:bCs w:val="0"/>
        </w:rPr>
        <w:t xml:space="preserve">к Положению о муниципальном жилищном контроле </w:t>
      </w:r>
    </w:p>
    <w:p w14:paraId="2C5D2F3F" w14:textId="77777777" w:rsidR="00D22E68" w:rsidRPr="00D22E68" w:rsidRDefault="00D22E68" w:rsidP="00D22E68">
      <w:pPr>
        <w:tabs>
          <w:tab w:val="left" w:pos="5210"/>
        </w:tabs>
        <w:ind w:firstLine="940"/>
        <w:jc w:val="right"/>
        <w:rPr>
          <w:rStyle w:val="160"/>
          <w:b w:val="0"/>
          <w:bCs w:val="0"/>
        </w:rPr>
      </w:pPr>
      <w:r w:rsidRPr="00D22E68">
        <w:rPr>
          <w:rStyle w:val="160"/>
          <w:b w:val="0"/>
          <w:bCs w:val="0"/>
        </w:rPr>
        <w:t>на территории муниципального образования</w:t>
      </w:r>
    </w:p>
    <w:p w14:paraId="0DEA4441" w14:textId="77777777" w:rsidR="00D22E68" w:rsidRPr="00D22E68" w:rsidRDefault="00D22E68" w:rsidP="00D22E68">
      <w:pPr>
        <w:tabs>
          <w:tab w:val="left" w:pos="5210"/>
        </w:tabs>
        <w:ind w:firstLine="940"/>
        <w:jc w:val="right"/>
        <w:rPr>
          <w:rStyle w:val="160"/>
          <w:b w:val="0"/>
          <w:bCs w:val="0"/>
        </w:rPr>
      </w:pPr>
      <w:r w:rsidRPr="00D22E68">
        <w:rPr>
          <w:rStyle w:val="160"/>
          <w:b w:val="0"/>
          <w:bCs w:val="0"/>
        </w:rPr>
        <w:t xml:space="preserve"> «</w:t>
      </w:r>
      <w:proofErr w:type="spellStart"/>
      <w:r w:rsidRPr="00D22E68">
        <w:rPr>
          <w:rStyle w:val="160"/>
          <w:b w:val="0"/>
          <w:bCs w:val="0"/>
        </w:rPr>
        <w:t>Юкковское</w:t>
      </w:r>
      <w:proofErr w:type="spellEnd"/>
      <w:r w:rsidRPr="00D22E68">
        <w:rPr>
          <w:rStyle w:val="160"/>
          <w:b w:val="0"/>
          <w:bCs w:val="0"/>
        </w:rPr>
        <w:t xml:space="preserve"> сельское поселение»</w:t>
      </w:r>
    </w:p>
    <w:p w14:paraId="6F492636" w14:textId="77777777" w:rsidR="00D22E68" w:rsidRPr="00D22E68" w:rsidRDefault="00D22E68" w:rsidP="00D22E68">
      <w:pPr>
        <w:tabs>
          <w:tab w:val="left" w:pos="5210"/>
        </w:tabs>
        <w:ind w:firstLine="940"/>
        <w:jc w:val="right"/>
        <w:rPr>
          <w:rStyle w:val="160"/>
          <w:b w:val="0"/>
          <w:bCs w:val="0"/>
        </w:rPr>
      </w:pPr>
      <w:r w:rsidRPr="00D22E68">
        <w:rPr>
          <w:rStyle w:val="160"/>
          <w:b w:val="0"/>
          <w:bCs w:val="0"/>
        </w:rPr>
        <w:t>Всеволожского муниципального района</w:t>
      </w:r>
    </w:p>
    <w:p w14:paraId="0B8DA2ED" w14:textId="644BD316" w:rsidR="005A0E0C" w:rsidRPr="00B52390" w:rsidRDefault="00D22E68" w:rsidP="00D22E68">
      <w:pPr>
        <w:tabs>
          <w:tab w:val="left" w:pos="5210"/>
        </w:tabs>
        <w:ind w:firstLine="940"/>
        <w:jc w:val="right"/>
        <w:rPr>
          <w:rStyle w:val="160"/>
          <w:b w:val="0"/>
          <w:bCs w:val="0"/>
        </w:rPr>
      </w:pPr>
      <w:r w:rsidRPr="00D22E68">
        <w:rPr>
          <w:rStyle w:val="160"/>
          <w:b w:val="0"/>
          <w:bCs w:val="0"/>
        </w:rPr>
        <w:t>Ленинградской области</w:t>
      </w:r>
    </w:p>
    <w:p w14:paraId="53B00CC7" w14:textId="77777777" w:rsidR="005A0E0C" w:rsidRDefault="005A0E0C" w:rsidP="005A0E0C">
      <w:pPr>
        <w:pStyle w:val="s56"/>
        <w:spacing w:before="0" w:beforeAutospacing="0" w:after="0" w:afterAutospacing="0"/>
        <w:jc w:val="right"/>
        <w:rPr>
          <w:color w:val="000000"/>
          <w:sz w:val="28"/>
          <w:szCs w:val="28"/>
        </w:rPr>
      </w:pPr>
      <w:r w:rsidRPr="008A7801">
        <w:rPr>
          <w:color w:val="000000"/>
          <w:sz w:val="28"/>
          <w:szCs w:val="28"/>
        </w:rPr>
        <w:t> </w:t>
      </w:r>
    </w:p>
    <w:p w14:paraId="23E70E5A" w14:textId="77777777" w:rsidR="005A0E0C" w:rsidRPr="005A0E0C" w:rsidRDefault="005A0E0C" w:rsidP="005A0E0C">
      <w:pPr>
        <w:ind w:firstLine="0"/>
        <w:jc w:val="center"/>
        <w:rPr>
          <w:rFonts w:ascii="Times New Roman" w:hAnsi="Times New Roman"/>
          <w:sz w:val="28"/>
          <w:szCs w:val="28"/>
        </w:rPr>
      </w:pPr>
      <w:r w:rsidRPr="005A0E0C">
        <w:rPr>
          <w:rFonts w:ascii="Times New Roman" w:hAnsi="Times New Roman"/>
          <w:sz w:val="28"/>
          <w:szCs w:val="28"/>
        </w:rPr>
        <w:t>Ключевые показатели и их целевые значения, индикативные показатели</w:t>
      </w:r>
    </w:p>
    <w:p w14:paraId="721E6749" w14:textId="77777777" w:rsidR="005A0E0C" w:rsidRPr="005A0E0C" w:rsidRDefault="005A0E0C" w:rsidP="005A0E0C">
      <w:pPr>
        <w:ind w:firstLine="0"/>
        <w:jc w:val="center"/>
        <w:rPr>
          <w:rFonts w:ascii="Times New Roman" w:hAnsi="Times New Roman"/>
          <w:sz w:val="28"/>
          <w:szCs w:val="28"/>
        </w:rPr>
      </w:pPr>
      <w:r w:rsidRPr="005A0E0C">
        <w:rPr>
          <w:rFonts w:ascii="Times New Roman" w:hAnsi="Times New Roman"/>
          <w:sz w:val="28"/>
          <w:szCs w:val="28"/>
        </w:rPr>
        <w:t xml:space="preserve"> муниципального жилищного контроля  </w:t>
      </w:r>
    </w:p>
    <w:p w14:paraId="136D5E7F" w14:textId="77777777" w:rsidR="005A0E0C" w:rsidRPr="005A0E0C" w:rsidRDefault="005A0E0C" w:rsidP="005A0E0C">
      <w:pPr>
        <w:ind w:firstLine="0"/>
        <w:jc w:val="center"/>
        <w:rPr>
          <w:rFonts w:ascii="Times New Roman" w:hAnsi="Times New Roman"/>
          <w:sz w:val="28"/>
          <w:szCs w:val="28"/>
        </w:rPr>
      </w:pPr>
    </w:p>
    <w:p w14:paraId="65CEF518" w14:textId="77777777" w:rsidR="005A0E0C" w:rsidRPr="005A0E0C" w:rsidRDefault="005A0E0C" w:rsidP="005A0E0C">
      <w:pPr>
        <w:ind w:firstLine="0"/>
        <w:jc w:val="center"/>
        <w:outlineLvl w:val="0"/>
        <w:rPr>
          <w:rFonts w:ascii="Times New Roman" w:eastAsia="Calibri" w:hAnsi="Times New Roman"/>
          <w:b/>
          <w:sz w:val="28"/>
          <w:szCs w:val="28"/>
          <w:lang w:eastAsia="en-US"/>
        </w:rPr>
      </w:pPr>
      <w:r w:rsidRPr="005A0E0C">
        <w:rPr>
          <w:rFonts w:ascii="Times New Roman" w:eastAsia="Calibri" w:hAnsi="Times New Roman"/>
          <w:b/>
          <w:sz w:val="28"/>
          <w:szCs w:val="28"/>
          <w:lang w:eastAsia="en-US"/>
        </w:rPr>
        <w:t>Перечень показателей результативности и эффективности муниципального жилищного контроля</w:t>
      </w:r>
    </w:p>
    <w:p w14:paraId="4F9D7415" w14:textId="77777777" w:rsidR="005A0E0C" w:rsidRPr="005A0E0C" w:rsidRDefault="005A0E0C" w:rsidP="005A0E0C">
      <w:pPr>
        <w:ind w:firstLine="0"/>
        <w:jc w:val="center"/>
        <w:outlineLvl w:val="0"/>
        <w:rPr>
          <w:rFonts w:ascii="Times New Roman" w:eastAsia="Calibri" w:hAnsi="Times New Roman"/>
          <w:b/>
          <w:sz w:val="28"/>
          <w:szCs w:val="28"/>
          <w:lang w:eastAsia="en-US"/>
        </w:rPr>
      </w:pPr>
    </w:p>
    <w:tbl>
      <w:tblPr>
        <w:tblW w:w="15452" w:type="dxa"/>
        <w:tblInd w:w="-176" w:type="dxa"/>
        <w:tblLayout w:type="fixed"/>
        <w:tblLook w:val="04A0" w:firstRow="1" w:lastRow="0" w:firstColumn="1" w:lastColumn="0" w:noHBand="0" w:noVBand="1"/>
      </w:tblPr>
      <w:tblGrid>
        <w:gridCol w:w="851"/>
        <w:gridCol w:w="2127"/>
        <w:gridCol w:w="1417"/>
        <w:gridCol w:w="2678"/>
        <w:gridCol w:w="1008"/>
        <w:gridCol w:w="1123"/>
        <w:gridCol w:w="53"/>
        <w:gridCol w:w="942"/>
        <w:gridCol w:w="858"/>
        <w:gridCol w:w="851"/>
        <w:gridCol w:w="1843"/>
        <w:gridCol w:w="1701"/>
      </w:tblGrid>
      <w:tr w:rsidR="005A0E0C" w:rsidRPr="005A0E0C" w14:paraId="2D3DAD8D" w14:textId="77777777" w:rsidTr="00545533">
        <w:trPr>
          <w:trHeight w:val="1718"/>
        </w:trPr>
        <w:tc>
          <w:tcPr>
            <w:tcW w:w="851" w:type="dxa"/>
            <w:vMerge w:val="restart"/>
            <w:tcBorders>
              <w:top w:val="single" w:sz="4" w:space="0" w:color="auto"/>
              <w:left w:val="single" w:sz="4" w:space="0" w:color="auto"/>
              <w:right w:val="single" w:sz="4" w:space="0" w:color="auto"/>
            </w:tcBorders>
          </w:tcPr>
          <w:p w14:paraId="667B25B7" w14:textId="77777777" w:rsidR="005A0E0C" w:rsidRPr="005A0E0C" w:rsidRDefault="005A0E0C" w:rsidP="00545533">
            <w:pPr>
              <w:ind w:left="-90" w:right="-101" w:firstLine="0"/>
              <w:jc w:val="center"/>
              <w:rPr>
                <w:rFonts w:ascii="Times New Roman" w:eastAsia="Calibri" w:hAnsi="Times New Roman"/>
                <w:sz w:val="22"/>
                <w:szCs w:val="22"/>
                <w:lang w:eastAsia="en-US"/>
              </w:rPr>
            </w:pPr>
            <w:r w:rsidRPr="005A0E0C">
              <w:rPr>
                <w:rFonts w:ascii="Times New Roman" w:eastAsia="Calibri" w:hAnsi="Times New Roman"/>
                <w:sz w:val="22"/>
                <w:szCs w:val="22"/>
                <w:lang w:eastAsia="en-US"/>
              </w:rPr>
              <w:t xml:space="preserve">Номер </w:t>
            </w:r>
            <w:proofErr w:type="gramStart"/>
            <w:r w:rsidRPr="005A0E0C">
              <w:rPr>
                <w:rFonts w:ascii="Times New Roman" w:eastAsia="Calibri" w:hAnsi="Times New Roman"/>
                <w:sz w:val="22"/>
                <w:szCs w:val="22"/>
                <w:lang w:eastAsia="en-US"/>
              </w:rPr>
              <w:t>показа-теля</w:t>
            </w:r>
            <w:proofErr w:type="gramEnd"/>
          </w:p>
        </w:tc>
        <w:tc>
          <w:tcPr>
            <w:tcW w:w="2127" w:type="dxa"/>
            <w:vMerge w:val="restart"/>
            <w:tcBorders>
              <w:top w:val="single" w:sz="4" w:space="0" w:color="auto"/>
              <w:left w:val="nil"/>
              <w:right w:val="single" w:sz="4" w:space="0" w:color="auto"/>
            </w:tcBorders>
          </w:tcPr>
          <w:p w14:paraId="1D62C063" w14:textId="77777777" w:rsidR="005A0E0C" w:rsidRPr="005A0E0C" w:rsidRDefault="005A0E0C" w:rsidP="00545533">
            <w:pPr>
              <w:ind w:firstLine="0"/>
              <w:jc w:val="center"/>
              <w:rPr>
                <w:rFonts w:ascii="Times New Roman" w:eastAsia="Calibri" w:hAnsi="Times New Roman"/>
                <w:sz w:val="22"/>
                <w:szCs w:val="22"/>
                <w:lang w:eastAsia="en-US"/>
              </w:rPr>
            </w:pPr>
            <w:r w:rsidRPr="005A0E0C">
              <w:rPr>
                <w:rFonts w:ascii="Times New Roman" w:eastAsia="Calibri" w:hAnsi="Times New Roman"/>
                <w:sz w:val="22"/>
                <w:szCs w:val="22"/>
                <w:lang w:eastAsia="en-US"/>
              </w:rPr>
              <w:t>Наименование показателя</w:t>
            </w:r>
          </w:p>
        </w:tc>
        <w:tc>
          <w:tcPr>
            <w:tcW w:w="1417" w:type="dxa"/>
            <w:vMerge w:val="restart"/>
            <w:tcBorders>
              <w:top w:val="single" w:sz="4" w:space="0" w:color="auto"/>
              <w:left w:val="nil"/>
              <w:right w:val="single" w:sz="4" w:space="0" w:color="auto"/>
            </w:tcBorders>
          </w:tcPr>
          <w:p w14:paraId="707B66CF" w14:textId="77777777" w:rsidR="005A0E0C" w:rsidRPr="005A0E0C" w:rsidRDefault="005A0E0C" w:rsidP="00545533">
            <w:pPr>
              <w:ind w:firstLine="0"/>
              <w:jc w:val="center"/>
              <w:rPr>
                <w:rFonts w:ascii="Times New Roman" w:eastAsia="Calibri" w:hAnsi="Times New Roman"/>
                <w:sz w:val="22"/>
                <w:szCs w:val="22"/>
                <w:lang w:eastAsia="en-US"/>
              </w:rPr>
            </w:pPr>
            <w:r w:rsidRPr="005A0E0C">
              <w:rPr>
                <w:rFonts w:ascii="Times New Roman" w:eastAsia="Calibri" w:hAnsi="Times New Roman"/>
                <w:sz w:val="22"/>
                <w:szCs w:val="22"/>
                <w:lang w:eastAsia="en-US"/>
              </w:rPr>
              <w:t>Формула расчета</w:t>
            </w:r>
          </w:p>
        </w:tc>
        <w:tc>
          <w:tcPr>
            <w:tcW w:w="2678" w:type="dxa"/>
            <w:vMerge w:val="restart"/>
            <w:tcBorders>
              <w:top w:val="single" w:sz="4" w:space="0" w:color="auto"/>
              <w:left w:val="nil"/>
              <w:right w:val="single" w:sz="4" w:space="0" w:color="auto"/>
            </w:tcBorders>
          </w:tcPr>
          <w:p w14:paraId="49241307" w14:textId="77777777" w:rsidR="005A0E0C" w:rsidRPr="005A0E0C" w:rsidRDefault="005A0E0C" w:rsidP="00545533">
            <w:pPr>
              <w:ind w:firstLine="0"/>
              <w:jc w:val="center"/>
              <w:rPr>
                <w:rFonts w:ascii="Times New Roman" w:eastAsia="Calibri" w:hAnsi="Times New Roman"/>
                <w:sz w:val="22"/>
                <w:szCs w:val="22"/>
                <w:lang w:eastAsia="en-US"/>
              </w:rPr>
            </w:pPr>
            <w:r w:rsidRPr="005A0E0C">
              <w:rPr>
                <w:rFonts w:ascii="Times New Roman" w:eastAsia="Calibri" w:hAnsi="Times New Roman"/>
                <w:sz w:val="22"/>
                <w:szCs w:val="22"/>
                <w:lang w:eastAsia="en-US"/>
              </w:rPr>
              <w:t>Комментарии (интерпретация значений)</w:t>
            </w:r>
          </w:p>
        </w:tc>
        <w:tc>
          <w:tcPr>
            <w:tcW w:w="1008" w:type="dxa"/>
            <w:vMerge w:val="restart"/>
            <w:tcBorders>
              <w:top w:val="single" w:sz="4" w:space="0" w:color="auto"/>
              <w:left w:val="nil"/>
              <w:right w:val="single" w:sz="4" w:space="0" w:color="auto"/>
            </w:tcBorders>
          </w:tcPr>
          <w:p w14:paraId="07FAC8E4" w14:textId="77777777" w:rsidR="005A0E0C" w:rsidRPr="005A0E0C" w:rsidRDefault="005A0E0C" w:rsidP="00545533">
            <w:pPr>
              <w:ind w:firstLine="0"/>
              <w:jc w:val="center"/>
              <w:rPr>
                <w:rFonts w:ascii="Times New Roman" w:eastAsia="Calibri" w:hAnsi="Times New Roman"/>
                <w:sz w:val="22"/>
                <w:szCs w:val="22"/>
                <w:lang w:eastAsia="en-US"/>
              </w:rPr>
            </w:pPr>
            <w:r w:rsidRPr="005A0E0C">
              <w:rPr>
                <w:rFonts w:ascii="Times New Roman" w:eastAsia="Calibri" w:hAnsi="Times New Roman"/>
                <w:sz w:val="22"/>
                <w:szCs w:val="22"/>
                <w:lang w:eastAsia="en-US"/>
              </w:rPr>
              <w:t xml:space="preserve">Базовое </w:t>
            </w:r>
            <w:proofErr w:type="spellStart"/>
            <w:r w:rsidRPr="005A0E0C">
              <w:rPr>
                <w:rFonts w:ascii="Times New Roman" w:eastAsia="Calibri" w:hAnsi="Times New Roman"/>
                <w:sz w:val="22"/>
                <w:szCs w:val="22"/>
                <w:lang w:eastAsia="en-US"/>
              </w:rPr>
              <w:t>значе-ние</w:t>
            </w:r>
            <w:proofErr w:type="spellEnd"/>
            <w:r w:rsidRPr="005A0E0C">
              <w:rPr>
                <w:rFonts w:ascii="Times New Roman" w:eastAsia="Calibri" w:hAnsi="Times New Roman"/>
                <w:sz w:val="22"/>
                <w:szCs w:val="22"/>
                <w:lang w:eastAsia="en-US"/>
              </w:rPr>
              <w:t xml:space="preserve"> </w:t>
            </w:r>
            <w:proofErr w:type="gramStart"/>
            <w:r w:rsidRPr="005A0E0C">
              <w:rPr>
                <w:rFonts w:ascii="Times New Roman" w:eastAsia="Calibri" w:hAnsi="Times New Roman"/>
                <w:sz w:val="22"/>
                <w:szCs w:val="22"/>
                <w:lang w:eastAsia="en-US"/>
              </w:rPr>
              <w:t>показа-теля</w:t>
            </w:r>
            <w:proofErr w:type="gramEnd"/>
          </w:p>
        </w:tc>
        <w:tc>
          <w:tcPr>
            <w:tcW w:w="1123" w:type="dxa"/>
            <w:vMerge w:val="restart"/>
            <w:tcBorders>
              <w:top w:val="single" w:sz="4" w:space="0" w:color="auto"/>
              <w:left w:val="nil"/>
              <w:right w:val="single" w:sz="4" w:space="0" w:color="auto"/>
            </w:tcBorders>
          </w:tcPr>
          <w:p w14:paraId="3AF98209" w14:textId="77777777" w:rsidR="005A0E0C" w:rsidRPr="005A0E0C" w:rsidRDefault="005A0E0C" w:rsidP="00545533">
            <w:pPr>
              <w:ind w:left="-110" w:right="-101" w:firstLine="0"/>
              <w:jc w:val="center"/>
              <w:rPr>
                <w:rFonts w:ascii="Times New Roman" w:eastAsia="Calibri" w:hAnsi="Times New Roman"/>
                <w:sz w:val="22"/>
                <w:szCs w:val="22"/>
                <w:lang w:eastAsia="en-US"/>
              </w:rPr>
            </w:pPr>
            <w:proofErr w:type="gramStart"/>
            <w:r w:rsidRPr="005A0E0C">
              <w:rPr>
                <w:rFonts w:ascii="Times New Roman" w:eastAsia="Calibri" w:hAnsi="Times New Roman"/>
                <w:sz w:val="22"/>
                <w:szCs w:val="22"/>
                <w:lang w:eastAsia="en-US"/>
              </w:rPr>
              <w:t>Между-народное</w:t>
            </w:r>
            <w:proofErr w:type="gramEnd"/>
            <w:r w:rsidRPr="005A0E0C">
              <w:rPr>
                <w:rFonts w:ascii="Times New Roman" w:eastAsia="Calibri" w:hAnsi="Times New Roman"/>
                <w:sz w:val="22"/>
                <w:szCs w:val="22"/>
                <w:lang w:eastAsia="en-US"/>
              </w:rPr>
              <w:t xml:space="preserve"> </w:t>
            </w:r>
            <w:proofErr w:type="spellStart"/>
            <w:r w:rsidRPr="005A0E0C">
              <w:rPr>
                <w:rFonts w:ascii="Times New Roman" w:eastAsia="Calibri" w:hAnsi="Times New Roman"/>
                <w:sz w:val="22"/>
                <w:szCs w:val="22"/>
                <w:lang w:eastAsia="en-US"/>
              </w:rPr>
              <w:t>сопостав-ление</w:t>
            </w:r>
            <w:proofErr w:type="spellEnd"/>
            <w:r w:rsidRPr="005A0E0C">
              <w:rPr>
                <w:rFonts w:ascii="Times New Roman" w:eastAsia="Calibri" w:hAnsi="Times New Roman"/>
                <w:sz w:val="22"/>
                <w:szCs w:val="22"/>
                <w:lang w:eastAsia="en-US"/>
              </w:rPr>
              <w:t xml:space="preserve"> показателя</w:t>
            </w:r>
          </w:p>
        </w:tc>
        <w:tc>
          <w:tcPr>
            <w:tcW w:w="2704" w:type="dxa"/>
            <w:gridSpan w:val="4"/>
            <w:tcBorders>
              <w:top w:val="single" w:sz="4" w:space="0" w:color="auto"/>
              <w:left w:val="nil"/>
              <w:bottom w:val="single" w:sz="4" w:space="0" w:color="auto"/>
              <w:right w:val="single" w:sz="4" w:space="0" w:color="auto"/>
            </w:tcBorders>
          </w:tcPr>
          <w:p w14:paraId="10FE5762" w14:textId="77777777" w:rsidR="005A0E0C" w:rsidRPr="005A0E0C" w:rsidRDefault="005A0E0C" w:rsidP="00545533">
            <w:pPr>
              <w:ind w:firstLine="0"/>
              <w:jc w:val="center"/>
              <w:rPr>
                <w:rFonts w:ascii="Times New Roman" w:eastAsia="Calibri" w:hAnsi="Times New Roman"/>
                <w:sz w:val="22"/>
                <w:szCs w:val="22"/>
                <w:lang w:eastAsia="en-US"/>
              </w:rPr>
            </w:pPr>
            <w:r w:rsidRPr="005A0E0C">
              <w:rPr>
                <w:rFonts w:ascii="Times New Roman" w:eastAsia="Calibri" w:hAnsi="Times New Roman"/>
                <w:sz w:val="22"/>
                <w:szCs w:val="22"/>
                <w:lang w:eastAsia="en-US"/>
              </w:rPr>
              <w:t>Целевые значения показателей</w:t>
            </w:r>
          </w:p>
        </w:tc>
        <w:tc>
          <w:tcPr>
            <w:tcW w:w="1843" w:type="dxa"/>
            <w:tcBorders>
              <w:top w:val="single" w:sz="4" w:space="0" w:color="auto"/>
              <w:left w:val="nil"/>
              <w:right w:val="single" w:sz="4" w:space="0" w:color="auto"/>
            </w:tcBorders>
          </w:tcPr>
          <w:p w14:paraId="086B025A" w14:textId="77777777" w:rsidR="005A0E0C" w:rsidRPr="005A0E0C" w:rsidRDefault="005A0E0C" w:rsidP="00545533">
            <w:pPr>
              <w:ind w:firstLine="0"/>
              <w:jc w:val="center"/>
              <w:rPr>
                <w:rFonts w:ascii="Times New Roman" w:eastAsia="Calibri" w:hAnsi="Times New Roman"/>
                <w:sz w:val="22"/>
                <w:szCs w:val="22"/>
                <w:lang w:eastAsia="en-US"/>
              </w:rPr>
            </w:pPr>
            <w:r w:rsidRPr="005A0E0C">
              <w:rPr>
                <w:rFonts w:ascii="Times New Roman" w:eastAsia="Calibri" w:hAnsi="Times New Roman"/>
                <w:sz w:val="22"/>
                <w:szCs w:val="22"/>
                <w:lang w:eastAsia="en-US"/>
              </w:rPr>
              <w:t>Источники данных для определения значений показателя</w:t>
            </w:r>
          </w:p>
        </w:tc>
        <w:tc>
          <w:tcPr>
            <w:tcW w:w="1701" w:type="dxa"/>
            <w:tcBorders>
              <w:top w:val="single" w:sz="4" w:space="0" w:color="auto"/>
              <w:left w:val="nil"/>
              <w:right w:val="single" w:sz="4" w:space="0" w:color="auto"/>
            </w:tcBorders>
          </w:tcPr>
          <w:p w14:paraId="0C45EF92" w14:textId="77777777" w:rsidR="005A0E0C" w:rsidRPr="005A0E0C" w:rsidRDefault="005A0E0C" w:rsidP="00545533">
            <w:pPr>
              <w:ind w:firstLine="0"/>
              <w:jc w:val="center"/>
              <w:rPr>
                <w:rFonts w:ascii="Times New Roman" w:eastAsia="Calibri" w:hAnsi="Times New Roman"/>
                <w:sz w:val="22"/>
                <w:szCs w:val="22"/>
                <w:lang w:eastAsia="en-US"/>
              </w:rPr>
            </w:pPr>
            <w:r w:rsidRPr="005A0E0C">
              <w:rPr>
                <w:rFonts w:ascii="Times New Roman" w:eastAsia="Calibri" w:hAnsi="Times New Roman"/>
                <w:sz w:val="22"/>
                <w:szCs w:val="22"/>
                <w:lang w:eastAsia="en-US"/>
              </w:rPr>
              <w:t xml:space="preserve">Сведения о документах стратегического планирования, содержащих показатель </w:t>
            </w:r>
          </w:p>
          <w:p w14:paraId="72046258" w14:textId="77777777" w:rsidR="005A0E0C" w:rsidRPr="005A0E0C" w:rsidRDefault="005A0E0C" w:rsidP="00545533">
            <w:pPr>
              <w:ind w:firstLine="0"/>
              <w:jc w:val="center"/>
              <w:rPr>
                <w:rFonts w:ascii="Times New Roman" w:eastAsia="Calibri" w:hAnsi="Times New Roman"/>
                <w:sz w:val="22"/>
                <w:szCs w:val="22"/>
                <w:lang w:eastAsia="en-US"/>
              </w:rPr>
            </w:pPr>
            <w:r w:rsidRPr="005A0E0C">
              <w:rPr>
                <w:rFonts w:ascii="Times New Roman" w:eastAsia="Calibri" w:hAnsi="Times New Roman"/>
                <w:sz w:val="22"/>
                <w:szCs w:val="22"/>
                <w:lang w:eastAsia="en-US"/>
              </w:rPr>
              <w:t>(при его наличии)</w:t>
            </w:r>
          </w:p>
        </w:tc>
      </w:tr>
      <w:tr w:rsidR="005A0E0C" w:rsidRPr="005A0E0C" w14:paraId="3B50F694" w14:textId="77777777" w:rsidTr="00545533">
        <w:trPr>
          <w:trHeight w:val="419"/>
        </w:trPr>
        <w:tc>
          <w:tcPr>
            <w:tcW w:w="851" w:type="dxa"/>
            <w:vMerge/>
            <w:tcBorders>
              <w:left w:val="single" w:sz="4" w:space="0" w:color="auto"/>
              <w:right w:val="single" w:sz="4" w:space="0" w:color="auto"/>
            </w:tcBorders>
            <w:vAlign w:val="center"/>
          </w:tcPr>
          <w:p w14:paraId="3237BD23" w14:textId="77777777" w:rsidR="005A0E0C" w:rsidRPr="005A0E0C" w:rsidRDefault="005A0E0C" w:rsidP="00545533">
            <w:pPr>
              <w:ind w:left="-90" w:right="-101" w:firstLine="0"/>
              <w:jc w:val="center"/>
              <w:rPr>
                <w:rFonts w:ascii="Times New Roman" w:eastAsia="Calibri" w:hAnsi="Times New Roman"/>
                <w:sz w:val="22"/>
                <w:szCs w:val="22"/>
                <w:lang w:eastAsia="en-US"/>
              </w:rPr>
            </w:pPr>
          </w:p>
        </w:tc>
        <w:tc>
          <w:tcPr>
            <w:tcW w:w="2127" w:type="dxa"/>
            <w:vMerge/>
            <w:tcBorders>
              <w:left w:val="nil"/>
              <w:right w:val="single" w:sz="4" w:space="0" w:color="auto"/>
            </w:tcBorders>
            <w:vAlign w:val="center"/>
          </w:tcPr>
          <w:p w14:paraId="1F5FA30F" w14:textId="77777777" w:rsidR="005A0E0C" w:rsidRPr="005A0E0C" w:rsidRDefault="005A0E0C" w:rsidP="00545533">
            <w:pPr>
              <w:ind w:firstLine="0"/>
              <w:jc w:val="center"/>
              <w:rPr>
                <w:rFonts w:ascii="Times New Roman" w:eastAsia="Calibri" w:hAnsi="Times New Roman"/>
                <w:sz w:val="22"/>
                <w:szCs w:val="22"/>
                <w:lang w:eastAsia="en-US"/>
              </w:rPr>
            </w:pPr>
          </w:p>
        </w:tc>
        <w:tc>
          <w:tcPr>
            <w:tcW w:w="1417" w:type="dxa"/>
            <w:vMerge/>
            <w:tcBorders>
              <w:left w:val="nil"/>
              <w:right w:val="single" w:sz="4" w:space="0" w:color="auto"/>
            </w:tcBorders>
            <w:vAlign w:val="center"/>
          </w:tcPr>
          <w:p w14:paraId="32FF4AE5" w14:textId="77777777" w:rsidR="005A0E0C" w:rsidRPr="005A0E0C" w:rsidRDefault="005A0E0C" w:rsidP="00545533">
            <w:pPr>
              <w:ind w:firstLine="0"/>
              <w:jc w:val="center"/>
              <w:rPr>
                <w:rFonts w:ascii="Times New Roman" w:eastAsia="Calibri" w:hAnsi="Times New Roman"/>
                <w:sz w:val="22"/>
                <w:szCs w:val="22"/>
                <w:lang w:eastAsia="en-US"/>
              </w:rPr>
            </w:pPr>
          </w:p>
        </w:tc>
        <w:tc>
          <w:tcPr>
            <w:tcW w:w="2678" w:type="dxa"/>
            <w:vMerge/>
            <w:tcBorders>
              <w:left w:val="nil"/>
              <w:right w:val="single" w:sz="4" w:space="0" w:color="auto"/>
            </w:tcBorders>
            <w:vAlign w:val="center"/>
          </w:tcPr>
          <w:p w14:paraId="06E901DF" w14:textId="77777777" w:rsidR="005A0E0C" w:rsidRPr="005A0E0C" w:rsidRDefault="005A0E0C" w:rsidP="00545533">
            <w:pPr>
              <w:ind w:firstLine="0"/>
              <w:jc w:val="center"/>
              <w:rPr>
                <w:rFonts w:ascii="Times New Roman" w:eastAsia="Calibri" w:hAnsi="Times New Roman"/>
                <w:sz w:val="22"/>
                <w:szCs w:val="22"/>
                <w:lang w:eastAsia="en-US"/>
              </w:rPr>
            </w:pPr>
          </w:p>
        </w:tc>
        <w:tc>
          <w:tcPr>
            <w:tcW w:w="1008" w:type="dxa"/>
            <w:vMerge/>
            <w:tcBorders>
              <w:left w:val="nil"/>
              <w:right w:val="single" w:sz="4" w:space="0" w:color="auto"/>
            </w:tcBorders>
            <w:vAlign w:val="center"/>
          </w:tcPr>
          <w:p w14:paraId="33F970D9" w14:textId="77777777" w:rsidR="005A0E0C" w:rsidRPr="005A0E0C" w:rsidRDefault="005A0E0C" w:rsidP="00545533">
            <w:pPr>
              <w:ind w:firstLine="0"/>
              <w:jc w:val="center"/>
              <w:rPr>
                <w:rFonts w:ascii="Times New Roman" w:eastAsia="Calibri" w:hAnsi="Times New Roman"/>
                <w:sz w:val="22"/>
                <w:szCs w:val="22"/>
                <w:lang w:eastAsia="en-US"/>
              </w:rPr>
            </w:pPr>
          </w:p>
        </w:tc>
        <w:tc>
          <w:tcPr>
            <w:tcW w:w="1123" w:type="dxa"/>
            <w:vMerge/>
            <w:tcBorders>
              <w:left w:val="nil"/>
              <w:right w:val="single" w:sz="4" w:space="0" w:color="auto"/>
            </w:tcBorders>
            <w:vAlign w:val="center"/>
          </w:tcPr>
          <w:p w14:paraId="036B0E73" w14:textId="77777777" w:rsidR="005A0E0C" w:rsidRPr="005A0E0C" w:rsidRDefault="005A0E0C" w:rsidP="00545533">
            <w:pPr>
              <w:ind w:left="-110" w:right="-101" w:firstLine="0"/>
              <w:jc w:val="center"/>
              <w:rPr>
                <w:rFonts w:ascii="Times New Roman" w:eastAsia="Calibri" w:hAnsi="Times New Roman"/>
                <w:sz w:val="22"/>
                <w:szCs w:val="22"/>
                <w:lang w:eastAsia="en-US"/>
              </w:rPr>
            </w:pPr>
          </w:p>
        </w:tc>
        <w:tc>
          <w:tcPr>
            <w:tcW w:w="995" w:type="dxa"/>
            <w:gridSpan w:val="2"/>
            <w:tcBorders>
              <w:top w:val="single" w:sz="4" w:space="0" w:color="auto"/>
              <w:left w:val="nil"/>
              <w:right w:val="single" w:sz="4" w:space="0" w:color="auto"/>
            </w:tcBorders>
          </w:tcPr>
          <w:p w14:paraId="3D160E8B" w14:textId="77777777" w:rsidR="005A0E0C" w:rsidRPr="005A0E0C" w:rsidRDefault="005A0E0C" w:rsidP="00545533">
            <w:pPr>
              <w:ind w:firstLine="0"/>
              <w:jc w:val="center"/>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преды-дущий</w:t>
            </w:r>
            <w:proofErr w:type="spellEnd"/>
            <w:r w:rsidRPr="005A0E0C">
              <w:rPr>
                <w:rFonts w:ascii="Times New Roman" w:eastAsia="Calibri" w:hAnsi="Times New Roman"/>
                <w:sz w:val="22"/>
                <w:szCs w:val="22"/>
                <w:lang w:eastAsia="en-US"/>
              </w:rPr>
              <w:t xml:space="preserve"> год</w:t>
            </w:r>
          </w:p>
        </w:tc>
        <w:tc>
          <w:tcPr>
            <w:tcW w:w="858" w:type="dxa"/>
            <w:tcBorders>
              <w:top w:val="single" w:sz="4" w:space="0" w:color="auto"/>
              <w:left w:val="nil"/>
              <w:right w:val="single" w:sz="4" w:space="0" w:color="auto"/>
            </w:tcBorders>
          </w:tcPr>
          <w:p w14:paraId="1238D040" w14:textId="77777777" w:rsidR="005A0E0C" w:rsidRPr="005A0E0C" w:rsidRDefault="005A0E0C" w:rsidP="00545533">
            <w:pPr>
              <w:ind w:firstLine="0"/>
              <w:jc w:val="center"/>
              <w:rPr>
                <w:rFonts w:ascii="Times New Roman" w:eastAsia="Calibri" w:hAnsi="Times New Roman"/>
                <w:sz w:val="22"/>
                <w:szCs w:val="22"/>
                <w:lang w:eastAsia="en-US"/>
              </w:rPr>
            </w:pPr>
            <w:proofErr w:type="gramStart"/>
            <w:r w:rsidRPr="005A0E0C">
              <w:rPr>
                <w:rFonts w:ascii="Times New Roman" w:eastAsia="Calibri" w:hAnsi="Times New Roman"/>
                <w:sz w:val="22"/>
                <w:szCs w:val="22"/>
                <w:lang w:eastAsia="en-US"/>
              </w:rPr>
              <w:t>теку-</w:t>
            </w:r>
            <w:proofErr w:type="spellStart"/>
            <w:r w:rsidRPr="005A0E0C">
              <w:rPr>
                <w:rFonts w:ascii="Times New Roman" w:eastAsia="Calibri" w:hAnsi="Times New Roman"/>
                <w:sz w:val="22"/>
                <w:szCs w:val="22"/>
                <w:lang w:eastAsia="en-US"/>
              </w:rPr>
              <w:t>щий</w:t>
            </w:r>
            <w:proofErr w:type="spellEnd"/>
            <w:proofErr w:type="gramEnd"/>
            <w:r w:rsidRPr="005A0E0C">
              <w:rPr>
                <w:rFonts w:ascii="Times New Roman" w:eastAsia="Calibri" w:hAnsi="Times New Roman"/>
                <w:sz w:val="22"/>
                <w:szCs w:val="22"/>
                <w:lang w:eastAsia="en-US"/>
              </w:rPr>
              <w:t xml:space="preserve"> год</w:t>
            </w:r>
          </w:p>
        </w:tc>
        <w:tc>
          <w:tcPr>
            <w:tcW w:w="851" w:type="dxa"/>
            <w:tcBorders>
              <w:top w:val="single" w:sz="4" w:space="0" w:color="auto"/>
              <w:left w:val="nil"/>
              <w:right w:val="single" w:sz="4" w:space="0" w:color="auto"/>
            </w:tcBorders>
          </w:tcPr>
          <w:p w14:paraId="2899F45A" w14:textId="77777777" w:rsidR="005A0E0C" w:rsidRPr="005A0E0C" w:rsidRDefault="005A0E0C" w:rsidP="00545533">
            <w:pPr>
              <w:ind w:firstLine="0"/>
              <w:jc w:val="center"/>
              <w:rPr>
                <w:rFonts w:ascii="Times New Roman" w:eastAsia="Calibri" w:hAnsi="Times New Roman"/>
                <w:sz w:val="22"/>
                <w:szCs w:val="22"/>
                <w:lang w:eastAsia="en-US"/>
              </w:rPr>
            </w:pPr>
            <w:proofErr w:type="gramStart"/>
            <w:r w:rsidRPr="005A0E0C">
              <w:rPr>
                <w:rFonts w:ascii="Times New Roman" w:eastAsia="Calibri" w:hAnsi="Times New Roman"/>
                <w:sz w:val="22"/>
                <w:szCs w:val="22"/>
                <w:lang w:eastAsia="en-US"/>
              </w:rPr>
              <w:t>буду-</w:t>
            </w:r>
            <w:proofErr w:type="spellStart"/>
            <w:r w:rsidRPr="005A0E0C">
              <w:rPr>
                <w:rFonts w:ascii="Times New Roman" w:eastAsia="Calibri" w:hAnsi="Times New Roman"/>
                <w:sz w:val="22"/>
                <w:szCs w:val="22"/>
                <w:lang w:eastAsia="en-US"/>
              </w:rPr>
              <w:t>щий</w:t>
            </w:r>
            <w:proofErr w:type="spellEnd"/>
            <w:proofErr w:type="gramEnd"/>
            <w:r w:rsidRPr="005A0E0C">
              <w:rPr>
                <w:rFonts w:ascii="Times New Roman" w:eastAsia="Calibri" w:hAnsi="Times New Roman"/>
                <w:sz w:val="22"/>
                <w:szCs w:val="22"/>
                <w:lang w:eastAsia="en-US"/>
              </w:rPr>
              <w:t xml:space="preserve"> год</w:t>
            </w:r>
          </w:p>
        </w:tc>
        <w:tc>
          <w:tcPr>
            <w:tcW w:w="1843" w:type="dxa"/>
            <w:tcBorders>
              <w:left w:val="nil"/>
              <w:right w:val="single" w:sz="4" w:space="0" w:color="auto"/>
            </w:tcBorders>
          </w:tcPr>
          <w:p w14:paraId="353FF704" w14:textId="77777777" w:rsidR="005A0E0C" w:rsidRPr="005A0E0C" w:rsidRDefault="005A0E0C" w:rsidP="00545533">
            <w:pPr>
              <w:ind w:firstLine="0"/>
              <w:jc w:val="center"/>
              <w:rPr>
                <w:rFonts w:ascii="Times New Roman" w:eastAsia="Calibri" w:hAnsi="Times New Roman"/>
                <w:sz w:val="22"/>
                <w:szCs w:val="22"/>
                <w:lang w:eastAsia="en-US"/>
              </w:rPr>
            </w:pPr>
          </w:p>
        </w:tc>
        <w:tc>
          <w:tcPr>
            <w:tcW w:w="1701" w:type="dxa"/>
            <w:tcBorders>
              <w:left w:val="nil"/>
              <w:right w:val="single" w:sz="4" w:space="0" w:color="auto"/>
            </w:tcBorders>
          </w:tcPr>
          <w:p w14:paraId="71F41184" w14:textId="77777777" w:rsidR="005A0E0C" w:rsidRPr="005A0E0C" w:rsidRDefault="005A0E0C" w:rsidP="00545533">
            <w:pPr>
              <w:ind w:firstLine="0"/>
              <w:jc w:val="center"/>
              <w:rPr>
                <w:rFonts w:ascii="Times New Roman" w:eastAsia="Calibri" w:hAnsi="Times New Roman"/>
                <w:sz w:val="22"/>
                <w:szCs w:val="22"/>
                <w:lang w:eastAsia="en-US"/>
              </w:rPr>
            </w:pPr>
          </w:p>
        </w:tc>
      </w:tr>
      <w:tr w:rsidR="005A0E0C" w:rsidRPr="005A0E0C" w14:paraId="0D7B2CF3" w14:textId="77777777" w:rsidTr="00545533">
        <w:trPr>
          <w:trHeight w:val="322"/>
        </w:trPr>
        <w:tc>
          <w:tcPr>
            <w:tcW w:w="15452" w:type="dxa"/>
            <w:gridSpan w:val="12"/>
            <w:tcBorders>
              <w:top w:val="single" w:sz="4" w:space="0" w:color="auto"/>
              <w:left w:val="single" w:sz="4" w:space="0" w:color="auto"/>
              <w:bottom w:val="single" w:sz="4" w:space="0" w:color="auto"/>
              <w:right w:val="single" w:sz="4" w:space="0" w:color="auto"/>
            </w:tcBorders>
            <w:vAlign w:val="center"/>
          </w:tcPr>
          <w:p w14:paraId="2C106EE6" w14:textId="77777777" w:rsidR="005A0E0C" w:rsidRPr="005A0E0C" w:rsidRDefault="005A0E0C" w:rsidP="00545533">
            <w:pPr>
              <w:ind w:firstLine="0"/>
              <w:jc w:val="center"/>
              <w:rPr>
                <w:rFonts w:ascii="Times New Roman" w:eastAsia="Calibri" w:hAnsi="Times New Roman"/>
                <w:sz w:val="22"/>
                <w:szCs w:val="22"/>
                <w:lang w:eastAsia="en-US"/>
              </w:rPr>
            </w:pPr>
            <w:r w:rsidRPr="005A0E0C">
              <w:rPr>
                <w:rFonts w:ascii="Times New Roman" w:eastAsia="Calibri" w:hAnsi="Times New Roman"/>
                <w:b/>
                <w:bCs/>
                <w:sz w:val="22"/>
                <w:szCs w:val="22"/>
                <w:lang w:eastAsia="en-US"/>
              </w:rPr>
              <w:t>КЛЮЧЕВЫЕ ПОКАЗАТЕЛИ</w:t>
            </w:r>
          </w:p>
        </w:tc>
      </w:tr>
      <w:tr w:rsidR="005A0E0C" w:rsidRPr="005A0E0C" w14:paraId="2F0A41E7" w14:textId="77777777" w:rsidTr="00545533">
        <w:trPr>
          <w:trHeight w:val="708"/>
        </w:trPr>
        <w:tc>
          <w:tcPr>
            <w:tcW w:w="851" w:type="dxa"/>
            <w:tcBorders>
              <w:top w:val="single" w:sz="4" w:space="0" w:color="auto"/>
              <w:left w:val="single" w:sz="4" w:space="0" w:color="auto"/>
              <w:bottom w:val="single" w:sz="4" w:space="0" w:color="auto"/>
              <w:right w:val="single" w:sz="4" w:space="0" w:color="auto"/>
            </w:tcBorders>
            <w:vAlign w:val="center"/>
          </w:tcPr>
          <w:p w14:paraId="49780D04" w14:textId="77777777" w:rsidR="005A0E0C" w:rsidRPr="005A0E0C" w:rsidRDefault="005A0E0C" w:rsidP="00545533">
            <w:pPr>
              <w:ind w:firstLine="0"/>
              <w:jc w:val="center"/>
              <w:rPr>
                <w:rFonts w:ascii="Times New Roman" w:eastAsia="Calibri" w:hAnsi="Times New Roman"/>
                <w:b/>
                <w:bCs/>
                <w:sz w:val="22"/>
                <w:szCs w:val="22"/>
                <w:lang w:eastAsia="en-US"/>
              </w:rPr>
            </w:pPr>
            <w:r w:rsidRPr="005A0E0C">
              <w:rPr>
                <w:rFonts w:ascii="Times New Roman" w:eastAsia="Calibri" w:hAnsi="Times New Roman"/>
                <w:b/>
                <w:bCs/>
                <w:sz w:val="22"/>
                <w:szCs w:val="22"/>
                <w:lang w:eastAsia="en-US"/>
              </w:rPr>
              <w:t>1</w:t>
            </w:r>
          </w:p>
        </w:tc>
        <w:tc>
          <w:tcPr>
            <w:tcW w:w="14601" w:type="dxa"/>
            <w:gridSpan w:val="11"/>
            <w:tcBorders>
              <w:top w:val="single" w:sz="4" w:space="0" w:color="auto"/>
              <w:left w:val="single" w:sz="4" w:space="0" w:color="auto"/>
              <w:bottom w:val="single" w:sz="4" w:space="0" w:color="auto"/>
              <w:right w:val="single" w:sz="4" w:space="0" w:color="auto"/>
            </w:tcBorders>
            <w:vAlign w:val="center"/>
          </w:tcPr>
          <w:p w14:paraId="1D9828C6" w14:textId="77777777" w:rsidR="005A0E0C" w:rsidRPr="005A0E0C" w:rsidRDefault="005A0E0C" w:rsidP="00545533">
            <w:pPr>
              <w:ind w:firstLine="0"/>
              <w:jc w:val="center"/>
              <w:rPr>
                <w:rFonts w:ascii="Times New Roman" w:eastAsia="Calibri" w:hAnsi="Times New Roman"/>
                <w:b/>
                <w:bCs/>
                <w:sz w:val="22"/>
                <w:szCs w:val="22"/>
                <w:lang w:eastAsia="en-US"/>
              </w:rPr>
            </w:pPr>
            <w:r w:rsidRPr="005A0E0C">
              <w:rPr>
                <w:rFonts w:ascii="Times New Roman" w:eastAsia="Calibri" w:hAnsi="Times New Roman"/>
                <w:b/>
                <w:bCs/>
                <w:sz w:val="22"/>
                <w:szCs w:val="22"/>
                <w:lang w:eastAsia="en-US"/>
              </w:rPr>
              <w:t xml:space="preserve">Показатели, отражающие уровень минимизации вреда (ущерба) охраняемым законом ценностям, </w:t>
            </w:r>
          </w:p>
          <w:p w14:paraId="7160F0FE" w14:textId="77777777" w:rsidR="005A0E0C" w:rsidRPr="005A0E0C" w:rsidRDefault="005A0E0C" w:rsidP="00545533">
            <w:pPr>
              <w:ind w:firstLine="0"/>
              <w:jc w:val="center"/>
              <w:rPr>
                <w:rFonts w:ascii="Times New Roman" w:eastAsia="Calibri" w:hAnsi="Times New Roman"/>
                <w:b/>
                <w:bCs/>
                <w:sz w:val="22"/>
                <w:szCs w:val="22"/>
                <w:lang w:eastAsia="en-US"/>
              </w:rPr>
            </w:pPr>
            <w:r w:rsidRPr="005A0E0C">
              <w:rPr>
                <w:rFonts w:ascii="Times New Roman" w:eastAsia="Calibri" w:hAnsi="Times New Roman"/>
                <w:b/>
                <w:bCs/>
                <w:sz w:val="22"/>
                <w:szCs w:val="22"/>
                <w:lang w:eastAsia="en-US"/>
              </w:rPr>
              <w:t>уровень устранения риска причинения вреда (ущерба)</w:t>
            </w:r>
          </w:p>
        </w:tc>
      </w:tr>
      <w:tr w:rsidR="005A0E0C" w:rsidRPr="005A0E0C" w14:paraId="2D6DF123" w14:textId="77777777" w:rsidTr="00545533">
        <w:trPr>
          <w:trHeight w:val="1812"/>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78EF7B0"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1.1.</w:t>
            </w:r>
          </w:p>
        </w:tc>
        <w:tc>
          <w:tcPr>
            <w:tcW w:w="2127" w:type="dxa"/>
            <w:tcBorders>
              <w:top w:val="single" w:sz="4" w:space="0" w:color="auto"/>
              <w:left w:val="nil"/>
              <w:bottom w:val="single" w:sz="4" w:space="0" w:color="auto"/>
              <w:right w:val="single" w:sz="4" w:space="0" w:color="auto"/>
            </w:tcBorders>
            <w:shd w:val="clear" w:color="000000" w:fill="FFFFFF"/>
            <w:hideMark/>
          </w:tcPr>
          <w:p w14:paraId="02C0DA55"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 xml:space="preserve">Материальный ущерб, причиненный гражданам, организациям и государству в результате нарушений обязательных </w:t>
            </w:r>
            <w:r w:rsidRPr="005A0E0C">
              <w:rPr>
                <w:rFonts w:ascii="Times New Roman" w:eastAsia="Calibri" w:hAnsi="Times New Roman"/>
                <w:sz w:val="22"/>
                <w:szCs w:val="22"/>
                <w:lang w:eastAsia="en-US"/>
              </w:rPr>
              <w:lastRenderedPageBreak/>
              <w:t>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417" w:type="dxa"/>
            <w:tcBorders>
              <w:top w:val="single" w:sz="4" w:space="0" w:color="auto"/>
              <w:left w:val="nil"/>
              <w:bottom w:val="single" w:sz="4" w:space="0" w:color="auto"/>
              <w:right w:val="single" w:sz="4" w:space="0" w:color="auto"/>
            </w:tcBorders>
            <w:shd w:val="clear" w:color="000000" w:fill="FFFFFF"/>
            <w:hideMark/>
          </w:tcPr>
          <w:p w14:paraId="3B84959E" w14:textId="77777777" w:rsidR="005A0E0C" w:rsidRPr="005A0E0C" w:rsidRDefault="005A0E0C" w:rsidP="00545533">
            <w:pPr>
              <w:ind w:firstLine="0"/>
              <w:jc w:val="center"/>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lastRenderedPageBreak/>
              <w:t>Сп</w:t>
            </w:r>
            <w:proofErr w:type="spellEnd"/>
            <w:r w:rsidRPr="005A0E0C">
              <w:rPr>
                <w:rFonts w:ascii="Times New Roman" w:eastAsia="Calibri" w:hAnsi="Times New Roman"/>
                <w:sz w:val="22"/>
                <w:szCs w:val="22"/>
                <w:lang w:eastAsia="en-US"/>
              </w:rPr>
              <w:t>*100%</w:t>
            </w:r>
            <w:r w:rsidRPr="005A0E0C">
              <w:rPr>
                <w:rFonts w:ascii="Times New Roman" w:eastAsia="Calibri" w:hAnsi="Times New Roman"/>
                <w:sz w:val="22"/>
                <w:szCs w:val="22"/>
                <w:lang w:eastAsia="en-US"/>
              </w:rPr>
              <w:br/>
              <w:t>/ВРП</w:t>
            </w:r>
          </w:p>
          <w:p w14:paraId="686CA4B7" w14:textId="77777777" w:rsidR="005A0E0C" w:rsidRPr="005A0E0C" w:rsidRDefault="005A0E0C" w:rsidP="00545533">
            <w:pPr>
              <w:ind w:firstLine="0"/>
              <w:jc w:val="center"/>
              <w:rPr>
                <w:rFonts w:ascii="Times New Roman" w:eastAsia="Calibri" w:hAnsi="Times New Roman"/>
                <w:sz w:val="22"/>
                <w:szCs w:val="22"/>
                <w:lang w:eastAsia="en-US"/>
              </w:rPr>
            </w:pPr>
          </w:p>
        </w:tc>
        <w:tc>
          <w:tcPr>
            <w:tcW w:w="2678" w:type="dxa"/>
            <w:tcBorders>
              <w:top w:val="single" w:sz="4" w:space="0" w:color="auto"/>
              <w:left w:val="nil"/>
              <w:bottom w:val="single" w:sz="4" w:space="0" w:color="auto"/>
              <w:right w:val="single" w:sz="4" w:space="0" w:color="auto"/>
            </w:tcBorders>
            <w:shd w:val="clear" w:color="000000" w:fill="FFFFFF"/>
            <w:hideMark/>
          </w:tcPr>
          <w:p w14:paraId="2AF7FAEA"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Сп</w:t>
            </w:r>
            <w:proofErr w:type="spellEnd"/>
            <w:r w:rsidRPr="005A0E0C">
              <w:rPr>
                <w:rFonts w:ascii="Times New Roman" w:eastAsia="Calibri" w:hAnsi="Times New Roman"/>
                <w:sz w:val="22"/>
                <w:szCs w:val="22"/>
                <w:lang w:eastAsia="en-US"/>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w:t>
            </w:r>
            <w:r w:rsidRPr="005A0E0C">
              <w:rPr>
                <w:rFonts w:ascii="Times New Roman" w:eastAsia="Calibri" w:hAnsi="Times New Roman"/>
                <w:sz w:val="22"/>
                <w:szCs w:val="22"/>
                <w:lang w:eastAsia="en-US"/>
              </w:rPr>
              <w:lastRenderedPageBreak/>
              <w:t xml:space="preserve">предоставление коммунальных услуг собственникам и пользователям помещений в многоквартирных домах и жилых домов, млн. руб.; </w:t>
            </w:r>
          </w:p>
          <w:p w14:paraId="0661B535" w14:textId="77777777" w:rsidR="005A0E0C" w:rsidRPr="005A0E0C" w:rsidRDefault="005A0E0C" w:rsidP="00545533">
            <w:pPr>
              <w:ind w:firstLine="0"/>
              <w:jc w:val="left"/>
              <w:rPr>
                <w:rFonts w:ascii="Times New Roman" w:eastAsia="Calibri" w:hAnsi="Times New Roman"/>
                <w:sz w:val="22"/>
                <w:szCs w:val="22"/>
                <w:lang w:eastAsia="en-US"/>
              </w:rPr>
            </w:pPr>
          </w:p>
          <w:p w14:paraId="6D716FB1"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ВРП - утвержденный валовой региональный продукт, млн. руб.</w:t>
            </w:r>
          </w:p>
          <w:p w14:paraId="33D6D768"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1008" w:type="dxa"/>
            <w:tcBorders>
              <w:top w:val="single" w:sz="4" w:space="0" w:color="auto"/>
              <w:left w:val="nil"/>
              <w:bottom w:val="single" w:sz="4" w:space="0" w:color="auto"/>
              <w:right w:val="single" w:sz="4" w:space="0" w:color="auto"/>
            </w:tcBorders>
            <w:shd w:val="clear" w:color="000000" w:fill="FFFFFF"/>
            <w:hideMark/>
          </w:tcPr>
          <w:p w14:paraId="54127F3B" w14:textId="77777777" w:rsidR="005A0E0C" w:rsidRPr="005A0E0C" w:rsidRDefault="005A0E0C" w:rsidP="00545533">
            <w:pPr>
              <w:ind w:firstLine="0"/>
              <w:jc w:val="left"/>
              <w:rPr>
                <w:rFonts w:ascii="Times New Roman" w:eastAsia="Calibri" w:hAnsi="Times New Roman"/>
                <w:sz w:val="22"/>
                <w:szCs w:val="22"/>
                <w:lang w:eastAsia="en-US"/>
              </w:rPr>
            </w:pPr>
          </w:p>
        </w:tc>
        <w:tc>
          <w:tcPr>
            <w:tcW w:w="1176" w:type="dxa"/>
            <w:gridSpan w:val="2"/>
            <w:tcBorders>
              <w:top w:val="single" w:sz="4" w:space="0" w:color="auto"/>
              <w:left w:val="nil"/>
              <w:bottom w:val="single" w:sz="4" w:space="0" w:color="auto"/>
              <w:right w:val="single" w:sz="4" w:space="0" w:color="auto"/>
            </w:tcBorders>
            <w:shd w:val="clear" w:color="000000" w:fill="FFFFFF"/>
            <w:noWrap/>
            <w:hideMark/>
          </w:tcPr>
          <w:p w14:paraId="64A7DB17" w14:textId="77777777" w:rsidR="005A0E0C" w:rsidRPr="005A0E0C" w:rsidRDefault="005A0E0C" w:rsidP="00545533">
            <w:pPr>
              <w:ind w:firstLine="0"/>
              <w:jc w:val="left"/>
              <w:rPr>
                <w:rFonts w:ascii="Times New Roman" w:eastAsia="Calibri" w:hAnsi="Times New Roman"/>
                <w:sz w:val="22"/>
                <w:szCs w:val="22"/>
                <w:lang w:eastAsia="en-US"/>
              </w:rPr>
            </w:pPr>
          </w:p>
        </w:tc>
        <w:tc>
          <w:tcPr>
            <w:tcW w:w="942" w:type="dxa"/>
            <w:tcBorders>
              <w:top w:val="single" w:sz="4" w:space="0" w:color="auto"/>
              <w:left w:val="nil"/>
              <w:bottom w:val="single" w:sz="4" w:space="0" w:color="auto"/>
              <w:right w:val="single" w:sz="4" w:space="0" w:color="auto"/>
            </w:tcBorders>
            <w:shd w:val="clear" w:color="000000" w:fill="FFFFFF"/>
          </w:tcPr>
          <w:p w14:paraId="168CE756" w14:textId="77777777" w:rsidR="005A0E0C" w:rsidRPr="005A0E0C" w:rsidRDefault="005A0E0C" w:rsidP="00545533">
            <w:pPr>
              <w:ind w:firstLine="0"/>
              <w:jc w:val="left"/>
              <w:rPr>
                <w:rFonts w:ascii="Times New Roman" w:eastAsia="Calibri" w:hAnsi="Times New Roman"/>
                <w:sz w:val="22"/>
                <w:szCs w:val="22"/>
                <w:lang w:eastAsia="en-US"/>
              </w:rPr>
            </w:pPr>
          </w:p>
        </w:tc>
        <w:tc>
          <w:tcPr>
            <w:tcW w:w="858" w:type="dxa"/>
            <w:tcBorders>
              <w:top w:val="single" w:sz="4" w:space="0" w:color="auto"/>
              <w:left w:val="single" w:sz="4" w:space="0" w:color="auto"/>
              <w:bottom w:val="single" w:sz="4" w:space="0" w:color="auto"/>
              <w:right w:val="single" w:sz="4" w:space="0" w:color="auto"/>
            </w:tcBorders>
            <w:shd w:val="clear" w:color="000000" w:fill="FFFFFF"/>
            <w:noWrap/>
            <w:hideMark/>
          </w:tcPr>
          <w:p w14:paraId="369389E3" w14:textId="77777777" w:rsidR="005A0E0C" w:rsidRPr="005A0E0C" w:rsidRDefault="005A0E0C" w:rsidP="00545533">
            <w:pPr>
              <w:ind w:firstLine="0"/>
              <w:jc w:val="left"/>
              <w:rPr>
                <w:rFonts w:ascii="Times New Roman" w:eastAsia="Calibri" w:hAnsi="Times New Roman"/>
                <w:sz w:val="22"/>
                <w:szCs w:val="22"/>
                <w:lang w:eastAsia="en-US"/>
              </w:rPr>
            </w:pPr>
          </w:p>
        </w:tc>
        <w:tc>
          <w:tcPr>
            <w:tcW w:w="851" w:type="dxa"/>
            <w:tcBorders>
              <w:top w:val="single" w:sz="4" w:space="0" w:color="auto"/>
              <w:left w:val="nil"/>
              <w:bottom w:val="single" w:sz="4" w:space="0" w:color="auto"/>
              <w:right w:val="single" w:sz="4" w:space="0" w:color="auto"/>
            </w:tcBorders>
            <w:shd w:val="clear" w:color="000000" w:fill="FFFFFF"/>
            <w:noWrap/>
            <w:hideMark/>
          </w:tcPr>
          <w:p w14:paraId="551D936B" w14:textId="77777777" w:rsidR="005A0E0C" w:rsidRPr="005A0E0C" w:rsidRDefault="005A0E0C" w:rsidP="00545533">
            <w:pPr>
              <w:ind w:firstLine="0"/>
              <w:jc w:val="left"/>
              <w:rPr>
                <w:rFonts w:ascii="Times New Roman" w:eastAsia="Calibri" w:hAnsi="Times New Roman"/>
                <w:sz w:val="22"/>
                <w:szCs w:val="22"/>
                <w:lang w:eastAsia="en-US"/>
              </w:rPr>
            </w:pPr>
          </w:p>
        </w:tc>
        <w:tc>
          <w:tcPr>
            <w:tcW w:w="1843" w:type="dxa"/>
            <w:tcBorders>
              <w:top w:val="single" w:sz="4" w:space="0" w:color="auto"/>
              <w:left w:val="nil"/>
              <w:bottom w:val="single" w:sz="4" w:space="0" w:color="auto"/>
              <w:right w:val="single" w:sz="4" w:space="0" w:color="auto"/>
            </w:tcBorders>
            <w:hideMark/>
          </w:tcPr>
          <w:p w14:paraId="6AAD546C"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 xml:space="preserve">Статистические данные Контрольного органа: журнал распоряжений, реестр проверок статистические данные </w:t>
            </w:r>
          </w:p>
        </w:tc>
        <w:tc>
          <w:tcPr>
            <w:tcW w:w="1701" w:type="dxa"/>
            <w:tcBorders>
              <w:top w:val="single" w:sz="4" w:space="0" w:color="auto"/>
              <w:left w:val="nil"/>
              <w:bottom w:val="single" w:sz="4" w:space="0" w:color="auto"/>
              <w:right w:val="single" w:sz="4" w:space="0" w:color="auto"/>
            </w:tcBorders>
          </w:tcPr>
          <w:p w14:paraId="168CAA4C" w14:textId="77777777" w:rsidR="005A0E0C" w:rsidRPr="005A0E0C" w:rsidRDefault="005A0E0C" w:rsidP="00545533">
            <w:pPr>
              <w:ind w:firstLine="0"/>
              <w:jc w:val="left"/>
              <w:rPr>
                <w:rFonts w:ascii="Times New Roman" w:eastAsia="Calibri" w:hAnsi="Times New Roman"/>
                <w:sz w:val="22"/>
                <w:szCs w:val="22"/>
                <w:lang w:eastAsia="en-US"/>
              </w:rPr>
            </w:pPr>
          </w:p>
        </w:tc>
      </w:tr>
      <w:tr w:rsidR="005A0E0C" w:rsidRPr="005A0E0C" w14:paraId="30EF9FCA" w14:textId="77777777" w:rsidTr="00545533">
        <w:trPr>
          <w:trHeight w:val="3525"/>
        </w:trPr>
        <w:tc>
          <w:tcPr>
            <w:tcW w:w="851" w:type="dxa"/>
            <w:tcBorders>
              <w:top w:val="single" w:sz="4" w:space="0" w:color="auto"/>
              <w:left w:val="single" w:sz="4" w:space="0" w:color="auto"/>
              <w:bottom w:val="single" w:sz="4" w:space="0" w:color="auto"/>
              <w:right w:val="single" w:sz="4" w:space="0" w:color="auto"/>
            </w:tcBorders>
            <w:shd w:val="clear" w:color="000000" w:fill="FFFFFF"/>
          </w:tcPr>
          <w:p w14:paraId="6DC8A926"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1.2.</w:t>
            </w:r>
          </w:p>
        </w:tc>
        <w:tc>
          <w:tcPr>
            <w:tcW w:w="2127" w:type="dxa"/>
            <w:tcBorders>
              <w:top w:val="single" w:sz="4" w:space="0" w:color="auto"/>
              <w:left w:val="nil"/>
              <w:bottom w:val="single" w:sz="4" w:space="0" w:color="auto"/>
              <w:right w:val="single" w:sz="4" w:space="0" w:color="auto"/>
            </w:tcBorders>
            <w:shd w:val="clear" w:color="000000" w:fill="FFFFFF"/>
          </w:tcPr>
          <w:p w14:paraId="460E040D"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417" w:type="dxa"/>
            <w:tcBorders>
              <w:top w:val="single" w:sz="4" w:space="0" w:color="auto"/>
              <w:left w:val="nil"/>
              <w:bottom w:val="single" w:sz="4" w:space="0" w:color="auto"/>
              <w:right w:val="single" w:sz="4" w:space="0" w:color="auto"/>
            </w:tcBorders>
            <w:shd w:val="clear" w:color="000000" w:fill="FFFFFF"/>
          </w:tcPr>
          <w:p w14:paraId="22BE3A45" w14:textId="77777777" w:rsidR="005A0E0C" w:rsidRPr="005A0E0C" w:rsidRDefault="005A0E0C" w:rsidP="00545533">
            <w:pPr>
              <w:ind w:firstLine="0"/>
              <w:jc w:val="center"/>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Кспв</w:t>
            </w:r>
            <w:proofErr w:type="spellEnd"/>
            <w:r w:rsidRPr="005A0E0C">
              <w:rPr>
                <w:rFonts w:ascii="Times New Roman" w:eastAsia="Calibri" w:hAnsi="Times New Roman"/>
                <w:sz w:val="22"/>
                <w:szCs w:val="22"/>
                <w:lang w:eastAsia="en-US"/>
              </w:rPr>
              <w:t>*100% /</w:t>
            </w:r>
            <w:proofErr w:type="spellStart"/>
            <w:r w:rsidRPr="005A0E0C">
              <w:rPr>
                <w:rFonts w:ascii="Times New Roman" w:eastAsia="Calibri" w:hAnsi="Times New Roman"/>
                <w:sz w:val="22"/>
                <w:szCs w:val="22"/>
                <w:lang w:eastAsia="en-US"/>
              </w:rPr>
              <w:t>Ксн</w:t>
            </w:r>
            <w:proofErr w:type="spellEnd"/>
          </w:p>
        </w:tc>
        <w:tc>
          <w:tcPr>
            <w:tcW w:w="2678" w:type="dxa"/>
            <w:tcBorders>
              <w:top w:val="single" w:sz="4" w:space="0" w:color="auto"/>
              <w:left w:val="nil"/>
              <w:bottom w:val="single" w:sz="4" w:space="0" w:color="auto"/>
              <w:right w:val="single" w:sz="4" w:space="0" w:color="auto"/>
            </w:tcBorders>
            <w:shd w:val="clear" w:color="000000" w:fill="FFFFFF"/>
          </w:tcPr>
          <w:p w14:paraId="76CE30D8"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Кспв</w:t>
            </w:r>
            <w:proofErr w:type="spellEnd"/>
            <w:r w:rsidRPr="005A0E0C">
              <w:rPr>
                <w:rFonts w:ascii="Times New Roman" w:eastAsia="Calibri" w:hAnsi="Times New Roman"/>
                <w:sz w:val="22"/>
                <w:szCs w:val="22"/>
                <w:lang w:eastAsia="en-US"/>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5F34CF1E" w14:textId="77777777" w:rsidR="005A0E0C" w:rsidRPr="005A0E0C" w:rsidRDefault="005A0E0C" w:rsidP="00545533">
            <w:pPr>
              <w:ind w:firstLine="0"/>
              <w:jc w:val="left"/>
              <w:rPr>
                <w:rFonts w:ascii="Times New Roman" w:eastAsia="Calibri" w:hAnsi="Times New Roman"/>
                <w:sz w:val="22"/>
                <w:szCs w:val="22"/>
                <w:lang w:eastAsia="en-US"/>
              </w:rPr>
            </w:pPr>
          </w:p>
          <w:p w14:paraId="07FAAD75"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Ксн</w:t>
            </w:r>
            <w:proofErr w:type="spellEnd"/>
            <w:r w:rsidRPr="005A0E0C">
              <w:rPr>
                <w:rFonts w:ascii="Times New Roman" w:eastAsia="Calibri" w:hAnsi="Times New Roman"/>
                <w:sz w:val="22"/>
                <w:szCs w:val="22"/>
                <w:lang w:eastAsia="en-US"/>
              </w:rPr>
              <w:t>- общее количество случаев нарушения обязательных требований, выявленных по результатам проверок</w:t>
            </w:r>
          </w:p>
        </w:tc>
        <w:tc>
          <w:tcPr>
            <w:tcW w:w="1008" w:type="dxa"/>
            <w:tcBorders>
              <w:top w:val="single" w:sz="4" w:space="0" w:color="auto"/>
              <w:left w:val="nil"/>
              <w:bottom w:val="single" w:sz="4" w:space="0" w:color="auto"/>
              <w:right w:val="single" w:sz="4" w:space="0" w:color="auto"/>
            </w:tcBorders>
            <w:shd w:val="clear" w:color="000000" w:fill="FFFFFF"/>
          </w:tcPr>
          <w:p w14:paraId="36DD2923" w14:textId="77777777" w:rsidR="005A0E0C" w:rsidRPr="005A0E0C" w:rsidRDefault="005A0E0C" w:rsidP="00545533">
            <w:pPr>
              <w:ind w:firstLine="0"/>
              <w:jc w:val="left"/>
              <w:rPr>
                <w:rFonts w:ascii="Times New Roman" w:eastAsia="Calibri" w:hAnsi="Times New Roman"/>
                <w:sz w:val="22"/>
                <w:szCs w:val="22"/>
                <w:lang w:eastAsia="en-US"/>
              </w:rPr>
            </w:pPr>
          </w:p>
        </w:tc>
        <w:tc>
          <w:tcPr>
            <w:tcW w:w="1176" w:type="dxa"/>
            <w:gridSpan w:val="2"/>
            <w:tcBorders>
              <w:top w:val="single" w:sz="4" w:space="0" w:color="auto"/>
              <w:left w:val="nil"/>
              <w:bottom w:val="single" w:sz="4" w:space="0" w:color="auto"/>
              <w:right w:val="single" w:sz="4" w:space="0" w:color="auto"/>
            </w:tcBorders>
            <w:shd w:val="clear" w:color="000000" w:fill="FFFFFF"/>
            <w:noWrap/>
          </w:tcPr>
          <w:p w14:paraId="5D7FF011" w14:textId="77777777" w:rsidR="005A0E0C" w:rsidRPr="005A0E0C" w:rsidRDefault="005A0E0C" w:rsidP="00545533">
            <w:pPr>
              <w:ind w:firstLine="0"/>
              <w:jc w:val="left"/>
              <w:rPr>
                <w:rFonts w:ascii="Times New Roman" w:eastAsia="Calibri" w:hAnsi="Times New Roman"/>
                <w:sz w:val="22"/>
                <w:szCs w:val="22"/>
                <w:lang w:eastAsia="en-US"/>
              </w:rPr>
            </w:pPr>
          </w:p>
        </w:tc>
        <w:tc>
          <w:tcPr>
            <w:tcW w:w="942" w:type="dxa"/>
            <w:tcBorders>
              <w:top w:val="single" w:sz="4" w:space="0" w:color="auto"/>
              <w:left w:val="nil"/>
              <w:bottom w:val="single" w:sz="4" w:space="0" w:color="auto"/>
              <w:right w:val="single" w:sz="4" w:space="0" w:color="auto"/>
            </w:tcBorders>
            <w:shd w:val="clear" w:color="000000" w:fill="FFFFFF"/>
          </w:tcPr>
          <w:p w14:paraId="1029998A" w14:textId="77777777" w:rsidR="005A0E0C" w:rsidRPr="005A0E0C" w:rsidRDefault="005A0E0C" w:rsidP="00545533">
            <w:pPr>
              <w:ind w:firstLine="0"/>
              <w:jc w:val="left"/>
              <w:rPr>
                <w:rFonts w:ascii="Times New Roman" w:eastAsia="Calibri" w:hAnsi="Times New Roman"/>
                <w:sz w:val="22"/>
                <w:szCs w:val="22"/>
                <w:lang w:eastAsia="en-US"/>
              </w:rPr>
            </w:pPr>
          </w:p>
        </w:tc>
        <w:tc>
          <w:tcPr>
            <w:tcW w:w="858" w:type="dxa"/>
            <w:tcBorders>
              <w:top w:val="single" w:sz="4" w:space="0" w:color="auto"/>
              <w:left w:val="single" w:sz="4" w:space="0" w:color="auto"/>
              <w:bottom w:val="single" w:sz="4" w:space="0" w:color="auto"/>
              <w:right w:val="single" w:sz="4" w:space="0" w:color="auto"/>
            </w:tcBorders>
            <w:shd w:val="clear" w:color="000000" w:fill="FFFFFF"/>
            <w:noWrap/>
          </w:tcPr>
          <w:p w14:paraId="26F4030C" w14:textId="77777777" w:rsidR="005A0E0C" w:rsidRPr="005A0E0C" w:rsidRDefault="005A0E0C" w:rsidP="00545533">
            <w:pPr>
              <w:ind w:firstLine="0"/>
              <w:jc w:val="left"/>
              <w:rPr>
                <w:rFonts w:ascii="Times New Roman" w:eastAsia="Calibri" w:hAnsi="Times New Roman"/>
                <w:sz w:val="22"/>
                <w:szCs w:val="22"/>
                <w:lang w:eastAsia="en-US"/>
              </w:rPr>
            </w:pPr>
          </w:p>
        </w:tc>
        <w:tc>
          <w:tcPr>
            <w:tcW w:w="851" w:type="dxa"/>
            <w:tcBorders>
              <w:top w:val="single" w:sz="4" w:space="0" w:color="auto"/>
              <w:left w:val="nil"/>
              <w:bottom w:val="single" w:sz="4" w:space="0" w:color="auto"/>
              <w:right w:val="single" w:sz="4" w:space="0" w:color="auto"/>
            </w:tcBorders>
            <w:shd w:val="clear" w:color="000000" w:fill="FFFFFF"/>
            <w:noWrap/>
          </w:tcPr>
          <w:p w14:paraId="7A25BADF" w14:textId="77777777" w:rsidR="005A0E0C" w:rsidRPr="005A0E0C" w:rsidRDefault="005A0E0C" w:rsidP="00545533">
            <w:pPr>
              <w:ind w:firstLine="0"/>
              <w:jc w:val="left"/>
              <w:rPr>
                <w:rFonts w:ascii="Times New Roman" w:eastAsia="Calibri" w:hAnsi="Times New Roman"/>
                <w:sz w:val="22"/>
                <w:szCs w:val="22"/>
                <w:lang w:eastAsia="en-US"/>
              </w:rPr>
            </w:pPr>
          </w:p>
        </w:tc>
        <w:tc>
          <w:tcPr>
            <w:tcW w:w="1843" w:type="dxa"/>
            <w:tcBorders>
              <w:top w:val="single" w:sz="4" w:space="0" w:color="auto"/>
              <w:left w:val="nil"/>
              <w:bottom w:val="single" w:sz="4" w:space="0" w:color="auto"/>
              <w:right w:val="single" w:sz="4" w:space="0" w:color="auto"/>
            </w:tcBorders>
          </w:tcPr>
          <w:p w14:paraId="147F0336"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 xml:space="preserve">Статистические данные Контрольного органа; данные </w:t>
            </w:r>
          </w:p>
          <w:p w14:paraId="67AAEE61"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ГАС РФ «Правосудие».</w:t>
            </w:r>
          </w:p>
        </w:tc>
        <w:tc>
          <w:tcPr>
            <w:tcW w:w="1701" w:type="dxa"/>
            <w:tcBorders>
              <w:top w:val="single" w:sz="4" w:space="0" w:color="auto"/>
              <w:left w:val="nil"/>
              <w:bottom w:val="single" w:sz="4" w:space="0" w:color="auto"/>
              <w:right w:val="single" w:sz="4" w:space="0" w:color="auto"/>
            </w:tcBorders>
          </w:tcPr>
          <w:p w14:paraId="2387EF2F" w14:textId="77777777" w:rsidR="005A0E0C" w:rsidRPr="005A0E0C" w:rsidRDefault="005A0E0C" w:rsidP="00545533">
            <w:pPr>
              <w:ind w:firstLine="0"/>
              <w:jc w:val="left"/>
              <w:rPr>
                <w:rFonts w:ascii="Times New Roman" w:eastAsia="Calibri" w:hAnsi="Times New Roman"/>
                <w:sz w:val="22"/>
                <w:szCs w:val="22"/>
                <w:lang w:eastAsia="en-US"/>
              </w:rPr>
            </w:pPr>
          </w:p>
        </w:tc>
      </w:tr>
      <w:tr w:rsidR="005A0E0C" w:rsidRPr="005A0E0C" w14:paraId="7A6BC1F4" w14:textId="77777777" w:rsidTr="00545533">
        <w:trPr>
          <w:trHeight w:val="447"/>
        </w:trPr>
        <w:tc>
          <w:tcPr>
            <w:tcW w:w="851" w:type="dxa"/>
            <w:tcBorders>
              <w:top w:val="single" w:sz="4" w:space="0" w:color="auto"/>
              <w:left w:val="single" w:sz="4" w:space="0" w:color="auto"/>
              <w:bottom w:val="single" w:sz="4" w:space="0" w:color="auto"/>
              <w:right w:val="single" w:sz="4" w:space="0" w:color="auto"/>
            </w:tcBorders>
          </w:tcPr>
          <w:p w14:paraId="73D1C752" w14:textId="77777777" w:rsidR="005A0E0C" w:rsidRPr="005A0E0C" w:rsidRDefault="005A0E0C" w:rsidP="00545533">
            <w:pPr>
              <w:ind w:firstLine="0"/>
              <w:jc w:val="center"/>
              <w:rPr>
                <w:rFonts w:ascii="Times New Roman" w:eastAsia="Calibri" w:hAnsi="Times New Roman"/>
                <w:b/>
                <w:bCs/>
                <w:sz w:val="22"/>
                <w:szCs w:val="22"/>
                <w:lang w:eastAsia="en-US"/>
              </w:rPr>
            </w:pPr>
          </w:p>
        </w:tc>
        <w:tc>
          <w:tcPr>
            <w:tcW w:w="14601" w:type="dxa"/>
            <w:gridSpan w:val="11"/>
            <w:tcBorders>
              <w:top w:val="single" w:sz="4" w:space="0" w:color="auto"/>
              <w:left w:val="single" w:sz="4" w:space="0" w:color="auto"/>
              <w:bottom w:val="single" w:sz="4" w:space="0" w:color="auto"/>
              <w:right w:val="single" w:sz="4" w:space="0" w:color="auto"/>
            </w:tcBorders>
            <w:vAlign w:val="center"/>
            <w:hideMark/>
          </w:tcPr>
          <w:p w14:paraId="51D884CE" w14:textId="77777777" w:rsidR="005A0E0C" w:rsidRPr="005A0E0C" w:rsidRDefault="005A0E0C" w:rsidP="00545533">
            <w:pPr>
              <w:ind w:firstLine="0"/>
              <w:jc w:val="center"/>
              <w:rPr>
                <w:rFonts w:ascii="Times New Roman" w:eastAsia="Calibri" w:hAnsi="Times New Roman"/>
                <w:b/>
                <w:bCs/>
                <w:sz w:val="22"/>
                <w:szCs w:val="22"/>
                <w:lang w:eastAsia="en-US"/>
              </w:rPr>
            </w:pPr>
            <w:r w:rsidRPr="005A0E0C">
              <w:rPr>
                <w:rFonts w:ascii="Times New Roman" w:eastAsia="Calibri" w:hAnsi="Times New Roman"/>
                <w:b/>
                <w:bCs/>
                <w:sz w:val="22"/>
                <w:szCs w:val="22"/>
                <w:lang w:eastAsia="en-US"/>
              </w:rPr>
              <w:t>ИНДИКАТИВНЫЕ ПОКАЗАТЕЛИ</w:t>
            </w:r>
            <w:r w:rsidRPr="005A0E0C">
              <w:rPr>
                <w:rFonts w:ascii="Times New Roman" w:eastAsia="Calibri" w:hAnsi="Times New Roman"/>
                <w:sz w:val="22"/>
                <w:szCs w:val="22"/>
                <w:lang w:eastAsia="en-US"/>
              </w:rPr>
              <w:t> </w:t>
            </w:r>
          </w:p>
        </w:tc>
      </w:tr>
      <w:tr w:rsidR="005A0E0C" w:rsidRPr="005A0E0C" w14:paraId="70747C4E" w14:textId="77777777" w:rsidTr="00545533">
        <w:trPr>
          <w:trHeight w:val="673"/>
        </w:trPr>
        <w:tc>
          <w:tcPr>
            <w:tcW w:w="851" w:type="dxa"/>
            <w:tcBorders>
              <w:top w:val="single" w:sz="4" w:space="0" w:color="auto"/>
              <w:left w:val="single" w:sz="4" w:space="0" w:color="auto"/>
              <w:bottom w:val="single" w:sz="4" w:space="0" w:color="auto"/>
              <w:right w:val="single" w:sz="4" w:space="0" w:color="000000"/>
            </w:tcBorders>
            <w:vAlign w:val="center"/>
          </w:tcPr>
          <w:p w14:paraId="12FC95CB" w14:textId="77777777" w:rsidR="005A0E0C" w:rsidRPr="005A0E0C" w:rsidRDefault="005A0E0C" w:rsidP="00545533">
            <w:pPr>
              <w:ind w:firstLine="0"/>
              <w:jc w:val="center"/>
              <w:rPr>
                <w:rFonts w:ascii="Times New Roman" w:eastAsia="Calibri" w:hAnsi="Times New Roman"/>
                <w:b/>
                <w:bCs/>
                <w:sz w:val="22"/>
                <w:szCs w:val="22"/>
                <w:lang w:eastAsia="en-US"/>
              </w:rPr>
            </w:pPr>
            <w:r w:rsidRPr="005A0E0C">
              <w:rPr>
                <w:rFonts w:ascii="Times New Roman" w:eastAsia="Calibri" w:hAnsi="Times New Roman"/>
                <w:b/>
                <w:bCs/>
                <w:sz w:val="22"/>
                <w:szCs w:val="22"/>
                <w:lang w:eastAsia="en-US"/>
              </w:rPr>
              <w:t>2</w:t>
            </w:r>
          </w:p>
        </w:tc>
        <w:tc>
          <w:tcPr>
            <w:tcW w:w="14601" w:type="dxa"/>
            <w:gridSpan w:val="11"/>
            <w:tcBorders>
              <w:top w:val="single" w:sz="4" w:space="0" w:color="auto"/>
              <w:left w:val="single" w:sz="4" w:space="0" w:color="auto"/>
              <w:bottom w:val="single" w:sz="4" w:space="0" w:color="auto"/>
              <w:right w:val="single" w:sz="4" w:space="0" w:color="auto"/>
            </w:tcBorders>
            <w:vAlign w:val="center"/>
            <w:hideMark/>
          </w:tcPr>
          <w:p w14:paraId="7F0B52CD" w14:textId="77777777" w:rsidR="005A0E0C" w:rsidRPr="005A0E0C" w:rsidRDefault="005A0E0C" w:rsidP="00545533">
            <w:pPr>
              <w:ind w:firstLine="0"/>
              <w:jc w:val="center"/>
              <w:rPr>
                <w:rFonts w:ascii="Times New Roman" w:eastAsia="Calibri" w:hAnsi="Times New Roman"/>
                <w:b/>
                <w:sz w:val="22"/>
                <w:szCs w:val="22"/>
                <w:lang w:eastAsia="en-US"/>
              </w:rPr>
            </w:pPr>
            <w:r w:rsidRPr="005A0E0C">
              <w:rPr>
                <w:rFonts w:ascii="Times New Roman" w:eastAsia="Calibri" w:hAnsi="Times New Roman"/>
                <w:b/>
                <w:sz w:val="22"/>
                <w:szCs w:val="22"/>
                <w:lang w:eastAsia="en-US"/>
              </w:rPr>
              <w:t xml:space="preserve">Показатели, применяемые для мониторинга контрольной деятельности, ее анализа, выявления проблем, возникающих при ее </w:t>
            </w:r>
            <w:r w:rsidRPr="005A0E0C">
              <w:rPr>
                <w:rFonts w:ascii="Times New Roman" w:eastAsia="Calibri" w:hAnsi="Times New Roman"/>
                <w:b/>
                <w:sz w:val="22"/>
                <w:szCs w:val="22"/>
                <w:lang w:eastAsia="en-US"/>
              </w:rPr>
              <w:br/>
              <w:t xml:space="preserve">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w:t>
            </w:r>
            <w:r w:rsidRPr="005A0E0C">
              <w:rPr>
                <w:rFonts w:ascii="Times New Roman" w:eastAsia="Calibri" w:hAnsi="Times New Roman"/>
                <w:b/>
                <w:sz w:val="22"/>
                <w:szCs w:val="22"/>
                <w:lang w:eastAsia="en-US"/>
              </w:rPr>
              <w:lastRenderedPageBreak/>
              <w:t>лиц</w:t>
            </w:r>
          </w:p>
        </w:tc>
      </w:tr>
      <w:tr w:rsidR="005A0E0C" w:rsidRPr="005A0E0C" w14:paraId="235B0366" w14:textId="77777777" w:rsidTr="00545533">
        <w:trPr>
          <w:trHeight w:val="315"/>
        </w:trPr>
        <w:tc>
          <w:tcPr>
            <w:tcW w:w="851" w:type="dxa"/>
            <w:tcBorders>
              <w:top w:val="single" w:sz="4" w:space="0" w:color="auto"/>
              <w:left w:val="single" w:sz="4" w:space="0" w:color="auto"/>
              <w:bottom w:val="single" w:sz="4" w:space="0" w:color="auto"/>
              <w:right w:val="single" w:sz="4" w:space="0" w:color="auto"/>
            </w:tcBorders>
          </w:tcPr>
          <w:p w14:paraId="3FD1A3AA" w14:textId="77777777" w:rsidR="005A0E0C" w:rsidRPr="005A0E0C" w:rsidRDefault="005A0E0C" w:rsidP="00545533">
            <w:pPr>
              <w:ind w:firstLine="0"/>
              <w:jc w:val="center"/>
              <w:rPr>
                <w:rFonts w:ascii="Times New Roman" w:eastAsia="Calibri" w:hAnsi="Times New Roman"/>
                <w:b/>
                <w:bCs/>
                <w:sz w:val="22"/>
                <w:szCs w:val="22"/>
                <w:lang w:eastAsia="en-US"/>
              </w:rPr>
            </w:pPr>
          </w:p>
        </w:tc>
        <w:tc>
          <w:tcPr>
            <w:tcW w:w="14601" w:type="dxa"/>
            <w:gridSpan w:val="11"/>
            <w:tcBorders>
              <w:top w:val="single" w:sz="4" w:space="0" w:color="auto"/>
              <w:left w:val="single" w:sz="4" w:space="0" w:color="auto"/>
              <w:bottom w:val="single" w:sz="4" w:space="0" w:color="auto"/>
              <w:right w:val="single" w:sz="4" w:space="0" w:color="auto"/>
            </w:tcBorders>
            <w:vAlign w:val="center"/>
            <w:hideMark/>
          </w:tcPr>
          <w:p w14:paraId="688076D0" w14:textId="77777777" w:rsidR="005A0E0C" w:rsidRPr="005A0E0C" w:rsidRDefault="005A0E0C" w:rsidP="00545533">
            <w:pPr>
              <w:ind w:firstLine="0"/>
              <w:jc w:val="center"/>
              <w:rPr>
                <w:rFonts w:ascii="Times New Roman" w:eastAsia="Calibri" w:hAnsi="Times New Roman"/>
                <w:b/>
                <w:bCs/>
                <w:sz w:val="22"/>
                <w:szCs w:val="22"/>
                <w:lang w:eastAsia="en-US"/>
              </w:rPr>
            </w:pPr>
            <w:r w:rsidRPr="005A0E0C">
              <w:rPr>
                <w:rFonts w:ascii="Times New Roman" w:eastAsia="Calibri" w:hAnsi="Times New Roman"/>
                <w:b/>
                <w:bCs/>
                <w:sz w:val="22"/>
                <w:szCs w:val="22"/>
                <w:lang w:eastAsia="en-US"/>
              </w:rPr>
              <w:t>2.1. Контрольные мероприятия при взаимодействии с контролируемым лицом</w:t>
            </w:r>
          </w:p>
        </w:tc>
      </w:tr>
      <w:tr w:rsidR="005A0E0C" w:rsidRPr="005A0E0C" w14:paraId="5AFCC118" w14:textId="77777777" w:rsidTr="00545533">
        <w:trPr>
          <w:trHeight w:val="1860"/>
        </w:trPr>
        <w:tc>
          <w:tcPr>
            <w:tcW w:w="851" w:type="dxa"/>
            <w:tcBorders>
              <w:top w:val="nil"/>
              <w:left w:val="single" w:sz="4" w:space="0" w:color="auto"/>
              <w:bottom w:val="single" w:sz="4" w:space="0" w:color="auto"/>
              <w:right w:val="single" w:sz="4" w:space="0" w:color="auto"/>
            </w:tcBorders>
            <w:shd w:val="clear" w:color="000000" w:fill="FFFFFF"/>
            <w:hideMark/>
          </w:tcPr>
          <w:p w14:paraId="759E20DD"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2.1.1.</w:t>
            </w:r>
          </w:p>
        </w:tc>
        <w:tc>
          <w:tcPr>
            <w:tcW w:w="2127" w:type="dxa"/>
            <w:tcBorders>
              <w:top w:val="nil"/>
              <w:left w:val="nil"/>
              <w:bottom w:val="single" w:sz="4" w:space="0" w:color="auto"/>
              <w:right w:val="single" w:sz="4" w:space="0" w:color="auto"/>
            </w:tcBorders>
            <w:shd w:val="clear" w:color="000000" w:fill="FFFFFF"/>
            <w:hideMark/>
          </w:tcPr>
          <w:p w14:paraId="4E5FC30F"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 xml:space="preserve">Доля контрольных мероприятий в рамках муниципального жилищного контроля, проведенных в установленные сроки, по отношению </w:t>
            </w:r>
            <w:r w:rsidRPr="005A0E0C">
              <w:rPr>
                <w:rFonts w:ascii="Times New Roman" w:eastAsia="Calibri" w:hAnsi="Times New Roman"/>
                <w:sz w:val="22"/>
                <w:szCs w:val="22"/>
                <w:lang w:eastAsia="en-US"/>
              </w:rPr>
              <w:br/>
              <w:t xml:space="preserve">к общему количеству контрольных мероприятий, проведенных в рамках осуществления </w:t>
            </w:r>
          </w:p>
          <w:p w14:paraId="4ACAEB31"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муниципального жилищного контроля</w:t>
            </w:r>
          </w:p>
        </w:tc>
        <w:tc>
          <w:tcPr>
            <w:tcW w:w="1417" w:type="dxa"/>
            <w:tcBorders>
              <w:top w:val="nil"/>
              <w:left w:val="nil"/>
              <w:bottom w:val="single" w:sz="4" w:space="0" w:color="auto"/>
              <w:right w:val="single" w:sz="4" w:space="0" w:color="auto"/>
            </w:tcBorders>
            <w:shd w:val="clear" w:color="000000" w:fill="FFFFFF"/>
            <w:hideMark/>
          </w:tcPr>
          <w:p w14:paraId="65ADA159" w14:textId="77777777" w:rsidR="005A0E0C" w:rsidRPr="005A0E0C" w:rsidRDefault="005A0E0C" w:rsidP="00545533">
            <w:pPr>
              <w:ind w:firstLine="0"/>
              <w:jc w:val="center"/>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Пву</w:t>
            </w:r>
            <w:proofErr w:type="spellEnd"/>
            <w:r w:rsidRPr="005A0E0C">
              <w:rPr>
                <w:rFonts w:ascii="Times New Roman" w:eastAsia="Calibri" w:hAnsi="Times New Roman"/>
                <w:sz w:val="22"/>
                <w:szCs w:val="22"/>
                <w:lang w:eastAsia="en-US"/>
              </w:rPr>
              <w:t>*100% /</w:t>
            </w:r>
            <w:proofErr w:type="spellStart"/>
            <w:r w:rsidRPr="005A0E0C">
              <w:rPr>
                <w:rFonts w:ascii="Times New Roman" w:eastAsia="Calibri" w:hAnsi="Times New Roman"/>
                <w:sz w:val="22"/>
                <w:szCs w:val="22"/>
                <w:lang w:eastAsia="en-US"/>
              </w:rPr>
              <w:t>Пок</w:t>
            </w:r>
            <w:proofErr w:type="spellEnd"/>
          </w:p>
        </w:tc>
        <w:tc>
          <w:tcPr>
            <w:tcW w:w="2678" w:type="dxa"/>
            <w:tcBorders>
              <w:top w:val="nil"/>
              <w:left w:val="nil"/>
              <w:bottom w:val="single" w:sz="4" w:space="0" w:color="auto"/>
              <w:right w:val="single" w:sz="4" w:space="0" w:color="auto"/>
            </w:tcBorders>
            <w:shd w:val="clear" w:color="000000" w:fill="FFFFFF"/>
            <w:hideMark/>
          </w:tcPr>
          <w:p w14:paraId="5113B869"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Пву</w:t>
            </w:r>
            <w:proofErr w:type="spellEnd"/>
            <w:r w:rsidRPr="005A0E0C">
              <w:rPr>
                <w:rFonts w:ascii="Times New Roman" w:eastAsia="Calibri" w:hAnsi="Times New Roman"/>
                <w:sz w:val="22"/>
                <w:szCs w:val="22"/>
                <w:lang w:eastAsia="en-US"/>
              </w:rPr>
              <w:t xml:space="preserve"> – количество контрольных мероприятий в рамках муниципального жилищного контроля, проведенных в установленные сроки;</w:t>
            </w:r>
          </w:p>
          <w:p w14:paraId="7C966F41" w14:textId="77777777" w:rsidR="005A0E0C" w:rsidRPr="005A0E0C" w:rsidRDefault="005A0E0C" w:rsidP="00545533">
            <w:pPr>
              <w:ind w:firstLine="0"/>
              <w:jc w:val="left"/>
              <w:rPr>
                <w:rFonts w:ascii="Times New Roman" w:eastAsia="Calibri" w:hAnsi="Times New Roman"/>
                <w:sz w:val="22"/>
                <w:szCs w:val="22"/>
                <w:lang w:eastAsia="en-US"/>
              </w:rPr>
            </w:pPr>
          </w:p>
          <w:p w14:paraId="32370C05"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Пок</w:t>
            </w:r>
            <w:proofErr w:type="spellEnd"/>
            <w:r w:rsidRPr="005A0E0C">
              <w:rPr>
                <w:rFonts w:ascii="Times New Roman" w:eastAsia="Calibri" w:hAnsi="Times New Roman"/>
                <w:sz w:val="22"/>
                <w:szCs w:val="22"/>
                <w:lang w:eastAsia="en-US"/>
              </w:rPr>
              <w:t xml:space="preserve"> – общее количество проведенных контрольных мероприятий в рамках муниципального жилищного контроля </w:t>
            </w:r>
          </w:p>
        </w:tc>
        <w:tc>
          <w:tcPr>
            <w:tcW w:w="1008" w:type="dxa"/>
            <w:tcBorders>
              <w:top w:val="nil"/>
              <w:left w:val="nil"/>
              <w:bottom w:val="single" w:sz="4" w:space="0" w:color="auto"/>
              <w:right w:val="single" w:sz="4" w:space="0" w:color="auto"/>
            </w:tcBorders>
            <w:shd w:val="clear" w:color="000000" w:fill="FFFFFF"/>
            <w:hideMark/>
          </w:tcPr>
          <w:p w14:paraId="04D4FBF4" w14:textId="77777777" w:rsidR="005A0E0C" w:rsidRPr="005A0E0C" w:rsidRDefault="005A0E0C" w:rsidP="00545533">
            <w:pPr>
              <w:ind w:firstLine="0"/>
              <w:jc w:val="left"/>
              <w:rPr>
                <w:rFonts w:ascii="Times New Roman" w:eastAsia="Calibri" w:hAnsi="Times New Roman"/>
                <w:sz w:val="22"/>
                <w:szCs w:val="22"/>
                <w:lang w:eastAsia="en-US"/>
              </w:rPr>
            </w:pPr>
          </w:p>
        </w:tc>
        <w:tc>
          <w:tcPr>
            <w:tcW w:w="1176" w:type="dxa"/>
            <w:gridSpan w:val="2"/>
            <w:tcBorders>
              <w:top w:val="nil"/>
              <w:left w:val="nil"/>
              <w:bottom w:val="single" w:sz="4" w:space="0" w:color="auto"/>
              <w:right w:val="single" w:sz="4" w:space="0" w:color="auto"/>
            </w:tcBorders>
            <w:shd w:val="clear" w:color="000000" w:fill="FFFFFF"/>
            <w:noWrap/>
            <w:hideMark/>
          </w:tcPr>
          <w:p w14:paraId="79D274D6" w14:textId="77777777" w:rsidR="005A0E0C" w:rsidRPr="005A0E0C" w:rsidRDefault="005A0E0C" w:rsidP="00545533">
            <w:pPr>
              <w:ind w:firstLine="0"/>
              <w:jc w:val="left"/>
              <w:rPr>
                <w:rFonts w:ascii="Times New Roman" w:eastAsia="Calibri" w:hAnsi="Times New Roman"/>
                <w:sz w:val="22"/>
                <w:szCs w:val="22"/>
                <w:lang w:eastAsia="en-US"/>
              </w:rPr>
            </w:pPr>
          </w:p>
        </w:tc>
        <w:tc>
          <w:tcPr>
            <w:tcW w:w="942" w:type="dxa"/>
            <w:tcBorders>
              <w:top w:val="nil"/>
              <w:left w:val="nil"/>
              <w:bottom w:val="single" w:sz="4" w:space="0" w:color="auto"/>
              <w:right w:val="single" w:sz="4" w:space="0" w:color="auto"/>
            </w:tcBorders>
            <w:shd w:val="clear" w:color="000000" w:fill="FFFFFF"/>
          </w:tcPr>
          <w:p w14:paraId="19D93499" w14:textId="77777777" w:rsidR="005A0E0C" w:rsidRPr="005A0E0C" w:rsidRDefault="005A0E0C" w:rsidP="00545533">
            <w:pPr>
              <w:ind w:firstLine="0"/>
              <w:jc w:val="left"/>
              <w:rPr>
                <w:rFonts w:ascii="Times New Roman" w:eastAsia="Calibri" w:hAnsi="Times New Roman"/>
                <w:sz w:val="22"/>
                <w:szCs w:val="22"/>
                <w:lang w:eastAsia="en-US"/>
              </w:rPr>
            </w:pPr>
          </w:p>
        </w:tc>
        <w:tc>
          <w:tcPr>
            <w:tcW w:w="858" w:type="dxa"/>
            <w:tcBorders>
              <w:top w:val="nil"/>
              <w:left w:val="single" w:sz="4" w:space="0" w:color="auto"/>
              <w:bottom w:val="single" w:sz="4" w:space="0" w:color="auto"/>
              <w:right w:val="single" w:sz="4" w:space="0" w:color="auto"/>
            </w:tcBorders>
            <w:shd w:val="clear" w:color="000000" w:fill="FFFFFF"/>
            <w:noWrap/>
            <w:hideMark/>
          </w:tcPr>
          <w:p w14:paraId="3CC398FD" w14:textId="77777777" w:rsidR="005A0E0C" w:rsidRPr="005A0E0C" w:rsidRDefault="005A0E0C" w:rsidP="00545533">
            <w:pPr>
              <w:ind w:firstLine="0"/>
              <w:jc w:val="left"/>
              <w:rPr>
                <w:rFonts w:ascii="Times New Roman" w:eastAsia="Calibri" w:hAnsi="Times New Roman"/>
                <w:sz w:val="22"/>
                <w:szCs w:val="22"/>
                <w:lang w:eastAsia="en-US"/>
              </w:rPr>
            </w:pPr>
          </w:p>
        </w:tc>
        <w:tc>
          <w:tcPr>
            <w:tcW w:w="851" w:type="dxa"/>
            <w:tcBorders>
              <w:top w:val="nil"/>
              <w:left w:val="nil"/>
              <w:bottom w:val="single" w:sz="4" w:space="0" w:color="auto"/>
              <w:right w:val="single" w:sz="4" w:space="0" w:color="auto"/>
            </w:tcBorders>
            <w:shd w:val="clear" w:color="000000" w:fill="FFFFFF"/>
            <w:noWrap/>
            <w:hideMark/>
          </w:tcPr>
          <w:p w14:paraId="36D0FFB9" w14:textId="77777777" w:rsidR="005A0E0C" w:rsidRPr="005A0E0C" w:rsidRDefault="005A0E0C" w:rsidP="00545533">
            <w:pPr>
              <w:ind w:firstLine="0"/>
              <w:jc w:val="left"/>
              <w:rPr>
                <w:rFonts w:ascii="Times New Roman" w:eastAsia="Calibri" w:hAnsi="Times New Roman"/>
                <w:sz w:val="22"/>
                <w:szCs w:val="22"/>
                <w:lang w:eastAsia="en-US"/>
              </w:rPr>
            </w:pPr>
          </w:p>
        </w:tc>
        <w:tc>
          <w:tcPr>
            <w:tcW w:w="1843" w:type="dxa"/>
            <w:tcBorders>
              <w:top w:val="nil"/>
              <w:left w:val="nil"/>
              <w:bottom w:val="single" w:sz="4" w:space="0" w:color="auto"/>
              <w:right w:val="single" w:sz="4" w:space="0" w:color="auto"/>
            </w:tcBorders>
            <w:hideMark/>
          </w:tcPr>
          <w:p w14:paraId="0AEF1F92"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Статистические данные Контрольного органа</w:t>
            </w:r>
          </w:p>
        </w:tc>
        <w:tc>
          <w:tcPr>
            <w:tcW w:w="1701" w:type="dxa"/>
            <w:tcBorders>
              <w:top w:val="nil"/>
              <w:left w:val="nil"/>
              <w:bottom w:val="single" w:sz="4" w:space="0" w:color="auto"/>
              <w:right w:val="single" w:sz="4" w:space="0" w:color="auto"/>
            </w:tcBorders>
          </w:tcPr>
          <w:p w14:paraId="129AE2D5" w14:textId="77777777" w:rsidR="005A0E0C" w:rsidRPr="005A0E0C" w:rsidRDefault="005A0E0C" w:rsidP="00545533">
            <w:pPr>
              <w:ind w:firstLine="0"/>
              <w:jc w:val="left"/>
              <w:rPr>
                <w:rFonts w:ascii="Times New Roman" w:eastAsia="Calibri" w:hAnsi="Times New Roman"/>
                <w:sz w:val="22"/>
                <w:szCs w:val="22"/>
                <w:lang w:eastAsia="en-US"/>
              </w:rPr>
            </w:pPr>
          </w:p>
        </w:tc>
      </w:tr>
      <w:tr w:rsidR="005A0E0C" w:rsidRPr="005A0E0C" w14:paraId="6F32F81D" w14:textId="77777777" w:rsidTr="00545533">
        <w:trPr>
          <w:trHeight w:val="1095"/>
        </w:trPr>
        <w:tc>
          <w:tcPr>
            <w:tcW w:w="851" w:type="dxa"/>
            <w:tcBorders>
              <w:top w:val="nil"/>
              <w:left w:val="single" w:sz="4" w:space="0" w:color="auto"/>
              <w:bottom w:val="single" w:sz="4" w:space="0" w:color="auto"/>
              <w:right w:val="single" w:sz="4" w:space="0" w:color="auto"/>
            </w:tcBorders>
            <w:shd w:val="clear" w:color="000000" w:fill="FFFFFF"/>
            <w:hideMark/>
          </w:tcPr>
          <w:p w14:paraId="2D88AD02"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2.1.2.</w:t>
            </w:r>
          </w:p>
        </w:tc>
        <w:tc>
          <w:tcPr>
            <w:tcW w:w="2127" w:type="dxa"/>
            <w:tcBorders>
              <w:top w:val="nil"/>
              <w:left w:val="nil"/>
              <w:bottom w:val="single" w:sz="4" w:space="0" w:color="auto"/>
              <w:right w:val="single" w:sz="4" w:space="0" w:color="auto"/>
            </w:tcBorders>
            <w:shd w:val="clear" w:color="000000" w:fill="FFFFFF"/>
            <w:hideMark/>
          </w:tcPr>
          <w:p w14:paraId="6F61DFCB"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 xml:space="preserve">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w:t>
            </w:r>
            <w:r w:rsidRPr="005A0E0C">
              <w:rPr>
                <w:rFonts w:ascii="Times New Roman" w:eastAsia="Calibri" w:hAnsi="Times New Roman"/>
                <w:sz w:val="22"/>
                <w:szCs w:val="22"/>
                <w:lang w:eastAsia="en-US"/>
              </w:rPr>
              <w:lastRenderedPageBreak/>
              <w:t>контроля</w:t>
            </w:r>
          </w:p>
        </w:tc>
        <w:tc>
          <w:tcPr>
            <w:tcW w:w="1417" w:type="dxa"/>
            <w:tcBorders>
              <w:top w:val="nil"/>
              <w:left w:val="nil"/>
              <w:bottom w:val="single" w:sz="4" w:space="0" w:color="auto"/>
              <w:right w:val="single" w:sz="4" w:space="0" w:color="auto"/>
            </w:tcBorders>
            <w:shd w:val="clear" w:color="000000" w:fill="FFFFFF"/>
            <w:hideMark/>
          </w:tcPr>
          <w:p w14:paraId="18D3662F" w14:textId="77777777" w:rsidR="005A0E0C" w:rsidRPr="005A0E0C" w:rsidRDefault="005A0E0C" w:rsidP="00545533">
            <w:pPr>
              <w:ind w:firstLine="0"/>
              <w:jc w:val="center"/>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lastRenderedPageBreak/>
              <w:t>ПРн</w:t>
            </w:r>
            <w:proofErr w:type="spellEnd"/>
            <w:r w:rsidRPr="005A0E0C">
              <w:rPr>
                <w:rFonts w:ascii="Times New Roman" w:eastAsia="Calibri" w:hAnsi="Times New Roman"/>
                <w:sz w:val="22"/>
                <w:szCs w:val="22"/>
                <w:lang w:eastAsia="en-US"/>
              </w:rPr>
              <w:t>*100% /Про</w:t>
            </w:r>
          </w:p>
        </w:tc>
        <w:tc>
          <w:tcPr>
            <w:tcW w:w="2678" w:type="dxa"/>
            <w:tcBorders>
              <w:top w:val="nil"/>
              <w:left w:val="nil"/>
              <w:bottom w:val="single" w:sz="4" w:space="0" w:color="auto"/>
              <w:right w:val="single" w:sz="4" w:space="0" w:color="auto"/>
            </w:tcBorders>
            <w:shd w:val="clear" w:color="000000" w:fill="FFFFFF"/>
            <w:hideMark/>
          </w:tcPr>
          <w:p w14:paraId="0103E13C"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ПРн</w:t>
            </w:r>
            <w:proofErr w:type="spellEnd"/>
            <w:r w:rsidRPr="005A0E0C">
              <w:rPr>
                <w:rFonts w:ascii="Times New Roman" w:eastAsia="Calibri" w:hAnsi="Times New Roman"/>
                <w:sz w:val="22"/>
                <w:szCs w:val="22"/>
                <w:lang w:eastAsia="en-US"/>
              </w:rPr>
              <w:t>- количество предписаний, признанных незаконными в судебном порядке;</w:t>
            </w:r>
          </w:p>
          <w:p w14:paraId="0CE46B34" w14:textId="77777777" w:rsidR="005A0E0C" w:rsidRPr="005A0E0C" w:rsidRDefault="005A0E0C" w:rsidP="00545533">
            <w:pPr>
              <w:ind w:firstLine="0"/>
              <w:jc w:val="left"/>
              <w:rPr>
                <w:rFonts w:ascii="Times New Roman" w:eastAsia="Calibri" w:hAnsi="Times New Roman"/>
                <w:sz w:val="22"/>
                <w:szCs w:val="22"/>
                <w:lang w:eastAsia="en-US"/>
              </w:rPr>
            </w:pPr>
          </w:p>
          <w:p w14:paraId="31F16A68"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Про- общее количество предписаний, выданных в ходе муниципального жилищного контроля</w:t>
            </w:r>
          </w:p>
        </w:tc>
        <w:tc>
          <w:tcPr>
            <w:tcW w:w="1008" w:type="dxa"/>
            <w:tcBorders>
              <w:top w:val="nil"/>
              <w:left w:val="nil"/>
              <w:bottom w:val="single" w:sz="4" w:space="0" w:color="auto"/>
              <w:right w:val="single" w:sz="4" w:space="0" w:color="auto"/>
            </w:tcBorders>
            <w:shd w:val="clear" w:color="000000" w:fill="FFFFFF"/>
            <w:hideMark/>
          </w:tcPr>
          <w:p w14:paraId="158BE5D2" w14:textId="77777777" w:rsidR="005A0E0C" w:rsidRPr="005A0E0C" w:rsidRDefault="005A0E0C" w:rsidP="00545533">
            <w:pPr>
              <w:ind w:firstLine="0"/>
              <w:jc w:val="left"/>
              <w:rPr>
                <w:rFonts w:ascii="Times New Roman" w:eastAsia="Calibri" w:hAnsi="Times New Roman"/>
                <w:sz w:val="22"/>
                <w:szCs w:val="22"/>
                <w:lang w:eastAsia="en-US"/>
              </w:rPr>
            </w:pPr>
          </w:p>
        </w:tc>
        <w:tc>
          <w:tcPr>
            <w:tcW w:w="1176" w:type="dxa"/>
            <w:gridSpan w:val="2"/>
            <w:tcBorders>
              <w:top w:val="nil"/>
              <w:left w:val="nil"/>
              <w:bottom w:val="single" w:sz="4" w:space="0" w:color="auto"/>
              <w:right w:val="single" w:sz="4" w:space="0" w:color="auto"/>
            </w:tcBorders>
            <w:shd w:val="clear" w:color="000000" w:fill="FFFFFF"/>
            <w:noWrap/>
            <w:hideMark/>
          </w:tcPr>
          <w:p w14:paraId="32FC76CE" w14:textId="77777777" w:rsidR="005A0E0C" w:rsidRPr="005A0E0C" w:rsidRDefault="005A0E0C" w:rsidP="00545533">
            <w:pPr>
              <w:ind w:firstLine="0"/>
              <w:jc w:val="left"/>
              <w:rPr>
                <w:rFonts w:ascii="Times New Roman" w:eastAsia="Calibri" w:hAnsi="Times New Roman"/>
                <w:sz w:val="22"/>
                <w:szCs w:val="22"/>
                <w:lang w:eastAsia="en-US"/>
              </w:rPr>
            </w:pPr>
          </w:p>
        </w:tc>
        <w:tc>
          <w:tcPr>
            <w:tcW w:w="942" w:type="dxa"/>
            <w:tcBorders>
              <w:top w:val="single" w:sz="4" w:space="0" w:color="auto"/>
              <w:left w:val="nil"/>
              <w:bottom w:val="single" w:sz="4" w:space="0" w:color="auto"/>
              <w:right w:val="single" w:sz="4" w:space="0" w:color="auto"/>
            </w:tcBorders>
            <w:shd w:val="clear" w:color="000000" w:fill="FFFFFF"/>
          </w:tcPr>
          <w:p w14:paraId="1A667FF0" w14:textId="77777777" w:rsidR="005A0E0C" w:rsidRPr="005A0E0C" w:rsidRDefault="005A0E0C" w:rsidP="00545533">
            <w:pPr>
              <w:ind w:firstLine="0"/>
              <w:jc w:val="left"/>
              <w:rPr>
                <w:rFonts w:ascii="Times New Roman" w:eastAsia="Calibri" w:hAnsi="Times New Roman"/>
                <w:sz w:val="22"/>
                <w:szCs w:val="22"/>
                <w:lang w:eastAsia="en-US"/>
              </w:rPr>
            </w:pPr>
          </w:p>
        </w:tc>
        <w:tc>
          <w:tcPr>
            <w:tcW w:w="858" w:type="dxa"/>
            <w:tcBorders>
              <w:top w:val="single" w:sz="4" w:space="0" w:color="auto"/>
              <w:left w:val="single" w:sz="4" w:space="0" w:color="auto"/>
              <w:bottom w:val="single" w:sz="4" w:space="0" w:color="auto"/>
              <w:right w:val="single" w:sz="4" w:space="0" w:color="auto"/>
            </w:tcBorders>
            <w:shd w:val="clear" w:color="000000" w:fill="FFFFFF"/>
            <w:noWrap/>
            <w:hideMark/>
          </w:tcPr>
          <w:p w14:paraId="6946D3C5" w14:textId="77777777" w:rsidR="005A0E0C" w:rsidRPr="005A0E0C" w:rsidRDefault="005A0E0C" w:rsidP="00545533">
            <w:pPr>
              <w:ind w:firstLine="0"/>
              <w:jc w:val="left"/>
              <w:rPr>
                <w:rFonts w:ascii="Times New Roman" w:eastAsia="Calibri" w:hAnsi="Times New Roman"/>
                <w:sz w:val="22"/>
                <w:szCs w:val="22"/>
                <w:lang w:eastAsia="en-US"/>
              </w:rPr>
            </w:pPr>
          </w:p>
        </w:tc>
        <w:tc>
          <w:tcPr>
            <w:tcW w:w="851" w:type="dxa"/>
            <w:tcBorders>
              <w:top w:val="nil"/>
              <w:left w:val="nil"/>
              <w:bottom w:val="single" w:sz="4" w:space="0" w:color="auto"/>
              <w:right w:val="single" w:sz="4" w:space="0" w:color="auto"/>
            </w:tcBorders>
            <w:shd w:val="clear" w:color="000000" w:fill="FFFFFF"/>
            <w:noWrap/>
            <w:hideMark/>
          </w:tcPr>
          <w:p w14:paraId="5D3709E3" w14:textId="77777777" w:rsidR="005A0E0C" w:rsidRPr="005A0E0C" w:rsidRDefault="005A0E0C" w:rsidP="00545533">
            <w:pPr>
              <w:ind w:firstLine="0"/>
              <w:jc w:val="left"/>
              <w:rPr>
                <w:rFonts w:ascii="Times New Roman" w:eastAsia="Calibri" w:hAnsi="Times New Roman"/>
                <w:sz w:val="22"/>
                <w:szCs w:val="22"/>
                <w:lang w:eastAsia="en-US"/>
              </w:rPr>
            </w:pPr>
          </w:p>
        </w:tc>
        <w:tc>
          <w:tcPr>
            <w:tcW w:w="1843" w:type="dxa"/>
            <w:tcBorders>
              <w:top w:val="nil"/>
              <w:left w:val="nil"/>
              <w:bottom w:val="single" w:sz="4" w:space="0" w:color="auto"/>
              <w:right w:val="single" w:sz="4" w:space="0" w:color="auto"/>
            </w:tcBorders>
            <w:hideMark/>
          </w:tcPr>
          <w:p w14:paraId="23833F67"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Статистические данные Контрольного органа</w:t>
            </w:r>
          </w:p>
        </w:tc>
        <w:tc>
          <w:tcPr>
            <w:tcW w:w="1701" w:type="dxa"/>
            <w:tcBorders>
              <w:top w:val="nil"/>
              <w:left w:val="nil"/>
              <w:bottom w:val="single" w:sz="4" w:space="0" w:color="auto"/>
              <w:right w:val="single" w:sz="4" w:space="0" w:color="auto"/>
            </w:tcBorders>
          </w:tcPr>
          <w:p w14:paraId="7D242882" w14:textId="77777777" w:rsidR="005A0E0C" w:rsidRPr="005A0E0C" w:rsidRDefault="005A0E0C" w:rsidP="00545533">
            <w:pPr>
              <w:ind w:firstLine="0"/>
              <w:jc w:val="left"/>
              <w:rPr>
                <w:rFonts w:ascii="Times New Roman" w:eastAsia="Calibri" w:hAnsi="Times New Roman"/>
                <w:sz w:val="22"/>
                <w:szCs w:val="22"/>
                <w:lang w:eastAsia="en-US"/>
              </w:rPr>
            </w:pPr>
          </w:p>
        </w:tc>
      </w:tr>
      <w:tr w:rsidR="005A0E0C" w:rsidRPr="005A0E0C" w14:paraId="420549E1" w14:textId="77777777" w:rsidTr="00545533">
        <w:trPr>
          <w:trHeight w:val="181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165582A"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2.1.3.</w:t>
            </w:r>
          </w:p>
        </w:tc>
        <w:tc>
          <w:tcPr>
            <w:tcW w:w="2127" w:type="dxa"/>
            <w:tcBorders>
              <w:top w:val="single" w:sz="4" w:space="0" w:color="auto"/>
              <w:left w:val="nil"/>
              <w:bottom w:val="single" w:sz="4" w:space="0" w:color="auto"/>
              <w:right w:val="single" w:sz="4" w:space="0" w:color="auto"/>
            </w:tcBorders>
            <w:shd w:val="clear" w:color="000000" w:fill="FFFFFF"/>
            <w:hideMark/>
          </w:tcPr>
          <w:p w14:paraId="77F3FED3"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Доля контрольных мероприятий, проведенных рамках муниципального жилищного контроля, результаты которых были признаны недействительными</w:t>
            </w:r>
          </w:p>
          <w:p w14:paraId="6683CE00" w14:textId="77777777" w:rsidR="005A0E0C" w:rsidRPr="005A0E0C" w:rsidRDefault="005A0E0C" w:rsidP="00545533">
            <w:pPr>
              <w:ind w:firstLine="0"/>
              <w:jc w:val="left"/>
              <w:rPr>
                <w:rFonts w:ascii="Times New Roman" w:eastAsia="Calibri" w:hAnsi="Times New Roman"/>
                <w:sz w:val="22"/>
                <w:szCs w:val="22"/>
                <w:lang w:eastAsia="en-US"/>
              </w:rPr>
            </w:pPr>
          </w:p>
        </w:tc>
        <w:tc>
          <w:tcPr>
            <w:tcW w:w="1417" w:type="dxa"/>
            <w:tcBorders>
              <w:top w:val="single" w:sz="4" w:space="0" w:color="auto"/>
              <w:left w:val="nil"/>
              <w:bottom w:val="single" w:sz="4" w:space="0" w:color="auto"/>
              <w:right w:val="single" w:sz="4" w:space="0" w:color="auto"/>
            </w:tcBorders>
            <w:shd w:val="clear" w:color="000000" w:fill="FFFFFF"/>
            <w:hideMark/>
          </w:tcPr>
          <w:p w14:paraId="6982BED3" w14:textId="77777777" w:rsidR="005A0E0C" w:rsidRPr="005A0E0C" w:rsidRDefault="005A0E0C" w:rsidP="00545533">
            <w:pPr>
              <w:ind w:firstLine="0"/>
              <w:jc w:val="center"/>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Ппн</w:t>
            </w:r>
            <w:proofErr w:type="spellEnd"/>
            <w:r w:rsidRPr="005A0E0C">
              <w:rPr>
                <w:rFonts w:ascii="Times New Roman" w:eastAsia="Calibri" w:hAnsi="Times New Roman"/>
                <w:sz w:val="22"/>
                <w:szCs w:val="22"/>
                <w:lang w:eastAsia="en-US"/>
              </w:rPr>
              <w:t>*100% /</w:t>
            </w:r>
            <w:proofErr w:type="spellStart"/>
            <w:r w:rsidRPr="005A0E0C">
              <w:rPr>
                <w:rFonts w:ascii="Times New Roman" w:eastAsia="Calibri" w:hAnsi="Times New Roman"/>
                <w:sz w:val="22"/>
                <w:szCs w:val="22"/>
                <w:lang w:eastAsia="en-US"/>
              </w:rPr>
              <w:t>Пок</w:t>
            </w:r>
            <w:proofErr w:type="spellEnd"/>
          </w:p>
        </w:tc>
        <w:tc>
          <w:tcPr>
            <w:tcW w:w="2678" w:type="dxa"/>
            <w:tcBorders>
              <w:top w:val="single" w:sz="4" w:space="0" w:color="auto"/>
              <w:left w:val="nil"/>
              <w:bottom w:val="single" w:sz="4" w:space="0" w:color="auto"/>
              <w:right w:val="single" w:sz="4" w:space="0" w:color="auto"/>
            </w:tcBorders>
            <w:shd w:val="clear" w:color="000000" w:fill="FFFFFF"/>
            <w:hideMark/>
          </w:tcPr>
          <w:p w14:paraId="57DF82E9"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Ппн</w:t>
            </w:r>
            <w:proofErr w:type="spellEnd"/>
            <w:r w:rsidRPr="005A0E0C">
              <w:rPr>
                <w:rFonts w:ascii="Times New Roman" w:eastAsia="Calibri" w:hAnsi="Times New Roman"/>
                <w:sz w:val="22"/>
                <w:szCs w:val="22"/>
                <w:lang w:eastAsia="en-US"/>
              </w:rPr>
              <w:t xml:space="preserve"> – количество контрольных мероприятий, результаты которых были признаны недействительными;</w:t>
            </w:r>
          </w:p>
          <w:p w14:paraId="34AE11D1" w14:textId="77777777" w:rsidR="005A0E0C" w:rsidRPr="005A0E0C" w:rsidRDefault="005A0E0C" w:rsidP="00545533">
            <w:pPr>
              <w:ind w:firstLine="0"/>
              <w:jc w:val="left"/>
              <w:rPr>
                <w:rFonts w:ascii="Times New Roman" w:eastAsia="Calibri" w:hAnsi="Times New Roman"/>
                <w:sz w:val="22"/>
                <w:szCs w:val="22"/>
                <w:lang w:eastAsia="en-US"/>
              </w:rPr>
            </w:pPr>
          </w:p>
          <w:p w14:paraId="14EE4B5B"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Пок</w:t>
            </w:r>
            <w:proofErr w:type="spellEnd"/>
            <w:r w:rsidRPr="005A0E0C">
              <w:rPr>
                <w:rFonts w:ascii="Times New Roman" w:eastAsia="Calibri" w:hAnsi="Times New Roman"/>
                <w:sz w:val="22"/>
                <w:szCs w:val="22"/>
                <w:lang w:eastAsia="en-US"/>
              </w:rPr>
              <w:t xml:space="preserve"> - общее количество контрольных мероприятий, проведенных в рамках муниципального жилищного контроля</w:t>
            </w:r>
          </w:p>
        </w:tc>
        <w:tc>
          <w:tcPr>
            <w:tcW w:w="1008" w:type="dxa"/>
            <w:tcBorders>
              <w:top w:val="single" w:sz="4" w:space="0" w:color="auto"/>
              <w:left w:val="nil"/>
              <w:bottom w:val="single" w:sz="4" w:space="0" w:color="auto"/>
              <w:right w:val="single" w:sz="4" w:space="0" w:color="auto"/>
            </w:tcBorders>
            <w:shd w:val="clear" w:color="000000" w:fill="FFFFFF"/>
            <w:hideMark/>
          </w:tcPr>
          <w:p w14:paraId="14CDA007" w14:textId="77777777" w:rsidR="005A0E0C" w:rsidRPr="005A0E0C" w:rsidRDefault="005A0E0C" w:rsidP="00545533">
            <w:pPr>
              <w:ind w:firstLine="0"/>
              <w:jc w:val="left"/>
              <w:rPr>
                <w:rFonts w:ascii="Times New Roman" w:eastAsia="Calibri" w:hAnsi="Times New Roman"/>
                <w:sz w:val="22"/>
                <w:szCs w:val="22"/>
                <w:lang w:eastAsia="en-US"/>
              </w:rPr>
            </w:pPr>
          </w:p>
        </w:tc>
        <w:tc>
          <w:tcPr>
            <w:tcW w:w="1176" w:type="dxa"/>
            <w:gridSpan w:val="2"/>
            <w:tcBorders>
              <w:top w:val="single" w:sz="4" w:space="0" w:color="auto"/>
              <w:left w:val="nil"/>
              <w:bottom w:val="single" w:sz="4" w:space="0" w:color="auto"/>
              <w:right w:val="single" w:sz="4" w:space="0" w:color="auto"/>
            </w:tcBorders>
            <w:shd w:val="clear" w:color="000000" w:fill="FFFFFF"/>
            <w:noWrap/>
            <w:hideMark/>
          </w:tcPr>
          <w:p w14:paraId="2F80E856" w14:textId="77777777" w:rsidR="005A0E0C" w:rsidRPr="005A0E0C" w:rsidRDefault="005A0E0C" w:rsidP="00545533">
            <w:pPr>
              <w:ind w:firstLine="0"/>
              <w:jc w:val="left"/>
              <w:rPr>
                <w:rFonts w:ascii="Times New Roman" w:eastAsia="Calibri" w:hAnsi="Times New Roman"/>
                <w:sz w:val="22"/>
                <w:szCs w:val="22"/>
                <w:lang w:eastAsia="en-US"/>
              </w:rPr>
            </w:pPr>
          </w:p>
        </w:tc>
        <w:tc>
          <w:tcPr>
            <w:tcW w:w="942" w:type="dxa"/>
            <w:tcBorders>
              <w:top w:val="single" w:sz="4" w:space="0" w:color="auto"/>
              <w:left w:val="nil"/>
              <w:bottom w:val="single" w:sz="4" w:space="0" w:color="auto"/>
              <w:right w:val="single" w:sz="4" w:space="0" w:color="auto"/>
            </w:tcBorders>
            <w:shd w:val="clear" w:color="000000" w:fill="FFFFFF"/>
          </w:tcPr>
          <w:p w14:paraId="7F5E0321" w14:textId="77777777" w:rsidR="005A0E0C" w:rsidRPr="005A0E0C" w:rsidRDefault="005A0E0C" w:rsidP="00545533">
            <w:pPr>
              <w:ind w:firstLine="0"/>
              <w:jc w:val="left"/>
              <w:rPr>
                <w:rFonts w:ascii="Times New Roman" w:eastAsia="Calibri" w:hAnsi="Times New Roman"/>
                <w:sz w:val="22"/>
                <w:szCs w:val="22"/>
                <w:lang w:eastAsia="en-US"/>
              </w:rPr>
            </w:pPr>
          </w:p>
        </w:tc>
        <w:tc>
          <w:tcPr>
            <w:tcW w:w="858" w:type="dxa"/>
            <w:tcBorders>
              <w:top w:val="single" w:sz="4" w:space="0" w:color="auto"/>
              <w:left w:val="single" w:sz="4" w:space="0" w:color="auto"/>
              <w:bottom w:val="single" w:sz="4" w:space="0" w:color="auto"/>
              <w:right w:val="single" w:sz="4" w:space="0" w:color="auto"/>
            </w:tcBorders>
            <w:shd w:val="clear" w:color="000000" w:fill="FFFFFF"/>
            <w:noWrap/>
            <w:hideMark/>
          </w:tcPr>
          <w:p w14:paraId="54AB0BAA" w14:textId="77777777" w:rsidR="005A0E0C" w:rsidRPr="005A0E0C" w:rsidRDefault="005A0E0C" w:rsidP="00545533">
            <w:pPr>
              <w:ind w:firstLine="0"/>
              <w:jc w:val="left"/>
              <w:rPr>
                <w:rFonts w:ascii="Times New Roman" w:eastAsia="Calibri" w:hAnsi="Times New Roman"/>
                <w:sz w:val="22"/>
                <w:szCs w:val="22"/>
                <w:lang w:eastAsia="en-US"/>
              </w:rPr>
            </w:pPr>
          </w:p>
        </w:tc>
        <w:tc>
          <w:tcPr>
            <w:tcW w:w="851" w:type="dxa"/>
            <w:tcBorders>
              <w:top w:val="single" w:sz="4" w:space="0" w:color="auto"/>
              <w:left w:val="nil"/>
              <w:bottom w:val="single" w:sz="4" w:space="0" w:color="auto"/>
              <w:right w:val="single" w:sz="4" w:space="0" w:color="auto"/>
            </w:tcBorders>
            <w:shd w:val="clear" w:color="000000" w:fill="FFFFFF"/>
            <w:noWrap/>
            <w:hideMark/>
          </w:tcPr>
          <w:p w14:paraId="40EB4A35" w14:textId="77777777" w:rsidR="005A0E0C" w:rsidRPr="005A0E0C" w:rsidRDefault="005A0E0C" w:rsidP="00545533">
            <w:pPr>
              <w:ind w:firstLine="0"/>
              <w:jc w:val="left"/>
              <w:rPr>
                <w:rFonts w:ascii="Times New Roman" w:eastAsia="Calibri" w:hAnsi="Times New Roman"/>
                <w:sz w:val="22"/>
                <w:szCs w:val="22"/>
                <w:lang w:eastAsia="en-US"/>
              </w:rPr>
            </w:pPr>
          </w:p>
        </w:tc>
        <w:tc>
          <w:tcPr>
            <w:tcW w:w="1843" w:type="dxa"/>
            <w:tcBorders>
              <w:top w:val="single" w:sz="4" w:space="0" w:color="auto"/>
              <w:left w:val="nil"/>
              <w:bottom w:val="single" w:sz="4" w:space="0" w:color="auto"/>
              <w:right w:val="single" w:sz="4" w:space="0" w:color="auto"/>
            </w:tcBorders>
            <w:hideMark/>
          </w:tcPr>
          <w:p w14:paraId="1D8A97BE"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Статистические данные Контрольного органа</w:t>
            </w:r>
          </w:p>
        </w:tc>
        <w:tc>
          <w:tcPr>
            <w:tcW w:w="1701" w:type="dxa"/>
            <w:tcBorders>
              <w:top w:val="single" w:sz="4" w:space="0" w:color="auto"/>
              <w:left w:val="nil"/>
              <w:bottom w:val="single" w:sz="4" w:space="0" w:color="auto"/>
              <w:right w:val="single" w:sz="4" w:space="0" w:color="auto"/>
            </w:tcBorders>
          </w:tcPr>
          <w:p w14:paraId="68EC083F" w14:textId="77777777" w:rsidR="005A0E0C" w:rsidRPr="005A0E0C" w:rsidRDefault="005A0E0C" w:rsidP="00545533">
            <w:pPr>
              <w:ind w:firstLine="0"/>
              <w:jc w:val="left"/>
              <w:rPr>
                <w:rFonts w:ascii="Times New Roman" w:eastAsia="Calibri" w:hAnsi="Times New Roman"/>
                <w:sz w:val="22"/>
                <w:szCs w:val="22"/>
                <w:lang w:eastAsia="en-US"/>
              </w:rPr>
            </w:pPr>
          </w:p>
        </w:tc>
      </w:tr>
      <w:tr w:rsidR="005A0E0C" w:rsidRPr="005A0E0C" w14:paraId="771CC806" w14:textId="77777777" w:rsidTr="00545533">
        <w:trPr>
          <w:trHeight w:val="124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FF01347"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2.1.4.</w:t>
            </w:r>
          </w:p>
        </w:tc>
        <w:tc>
          <w:tcPr>
            <w:tcW w:w="2127" w:type="dxa"/>
            <w:tcBorders>
              <w:top w:val="single" w:sz="4" w:space="0" w:color="auto"/>
              <w:left w:val="nil"/>
              <w:bottom w:val="single" w:sz="4" w:space="0" w:color="auto"/>
              <w:right w:val="single" w:sz="4" w:space="0" w:color="auto"/>
            </w:tcBorders>
            <w:shd w:val="clear" w:color="000000" w:fill="FFFFFF"/>
            <w:hideMark/>
          </w:tcPr>
          <w:p w14:paraId="18208321"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w:t>
            </w:r>
            <w:r w:rsidRPr="005A0E0C">
              <w:rPr>
                <w:rFonts w:ascii="Times New Roman" w:eastAsia="Calibri" w:hAnsi="Times New Roman"/>
                <w:sz w:val="22"/>
                <w:szCs w:val="22"/>
                <w:lang w:eastAsia="en-US"/>
              </w:rPr>
              <w:lastRenderedPageBreak/>
              <w:t>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1417" w:type="dxa"/>
            <w:tcBorders>
              <w:top w:val="single" w:sz="4" w:space="0" w:color="auto"/>
              <w:left w:val="nil"/>
              <w:bottom w:val="single" w:sz="4" w:space="0" w:color="auto"/>
              <w:right w:val="single" w:sz="4" w:space="0" w:color="auto"/>
            </w:tcBorders>
            <w:shd w:val="clear" w:color="000000" w:fill="FFFFFF"/>
            <w:hideMark/>
          </w:tcPr>
          <w:p w14:paraId="325357E4" w14:textId="77777777" w:rsidR="005A0E0C" w:rsidRPr="005A0E0C" w:rsidRDefault="005A0E0C" w:rsidP="00545533">
            <w:pPr>
              <w:ind w:firstLine="0"/>
              <w:jc w:val="center"/>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lastRenderedPageBreak/>
              <w:t>Псн</w:t>
            </w:r>
            <w:proofErr w:type="spellEnd"/>
            <w:r w:rsidRPr="005A0E0C">
              <w:rPr>
                <w:rFonts w:ascii="Times New Roman" w:eastAsia="Calibri" w:hAnsi="Times New Roman"/>
                <w:sz w:val="22"/>
                <w:szCs w:val="22"/>
                <w:lang w:eastAsia="en-US"/>
              </w:rPr>
              <w:t>*100% /</w:t>
            </w:r>
            <w:proofErr w:type="spellStart"/>
            <w:r w:rsidRPr="005A0E0C">
              <w:rPr>
                <w:rFonts w:ascii="Times New Roman" w:eastAsia="Calibri" w:hAnsi="Times New Roman"/>
                <w:sz w:val="22"/>
                <w:szCs w:val="22"/>
                <w:lang w:eastAsia="en-US"/>
              </w:rPr>
              <w:t>Пок</w:t>
            </w:r>
            <w:proofErr w:type="spellEnd"/>
          </w:p>
        </w:tc>
        <w:tc>
          <w:tcPr>
            <w:tcW w:w="2678" w:type="dxa"/>
            <w:tcBorders>
              <w:top w:val="single" w:sz="4" w:space="0" w:color="auto"/>
              <w:left w:val="nil"/>
              <w:bottom w:val="single" w:sz="4" w:space="0" w:color="auto"/>
              <w:right w:val="single" w:sz="4" w:space="0" w:color="auto"/>
            </w:tcBorders>
            <w:shd w:val="clear" w:color="000000" w:fill="FFFFFF"/>
            <w:hideMark/>
          </w:tcPr>
          <w:p w14:paraId="425F8392"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Псн</w:t>
            </w:r>
            <w:proofErr w:type="spellEnd"/>
            <w:r w:rsidRPr="005A0E0C">
              <w:rPr>
                <w:rFonts w:ascii="Times New Roman" w:eastAsia="Calibri" w:hAnsi="Times New Roman"/>
                <w:sz w:val="22"/>
                <w:szCs w:val="22"/>
                <w:lang w:eastAsia="en-US"/>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w:t>
            </w:r>
          </w:p>
          <w:p w14:paraId="6547454A" w14:textId="77777777" w:rsidR="005A0E0C" w:rsidRPr="005A0E0C" w:rsidRDefault="005A0E0C" w:rsidP="00545533">
            <w:pPr>
              <w:ind w:firstLine="0"/>
              <w:jc w:val="left"/>
              <w:rPr>
                <w:rFonts w:ascii="Times New Roman" w:eastAsia="Calibri" w:hAnsi="Times New Roman"/>
                <w:sz w:val="22"/>
                <w:szCs w:val="22"/>
                <w:lang w:eastAsia="en-US"/>
              </w:rPr>
            </w:pPr>
          </w:p>
          <w:p w14:paraId="7A3A0C22"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Пок</w:t>
            </w:r>
            <w:proofErr w:type="spellEnd"/>
            <w:r w:rsidRPr="005A0E0C">
              <w:rPr>
                <w:rFonts w:ascii="Times New Roman" w:eastAsia="Calibri" w:hAnsi="Times New Roman"/>
                <w:sz w:val="22"/>
                <w:szCs w:val="22"/>
                <w:lang w:eastAsia="en-US"/>
              </w:rPr>
              <w:t xml:space="preserve">- общее количество </w:t>
            </w:r>
            <w:r w:rsidRPr="005A0E0C">
              <w:rPr>
                <w:rFonts w:ascii="Times New Roman" w:eastAsia="Calibri" w:hAnsi="Times New Roman"/>
                <w:sz w:val="22"/>
                <w:szCs w:val="22"/>
                <w:lang w:eastAsia="en-US"/>
              </w:rPr>
              <w:lastRenderedPageBreak/>
              <w:t>контрольных мероприятий, проведенных в рамках муниципального жилищного контроля</w:t>
            </w:r>
          </w:p>
        </w:tc>
        <w:tc>
          <w:tcPr>
            <w:tcW w:w="1008" w:type="dxa"/>
            <w:tcBorders>
              <w:top w:val="single" w:sz="4" w:space="0" w:color="auto"/>
              <w:left w:val="nil"/>
              <w:bottom w:val="single" w:sz="4" w:space="0" w:color="auto"/>
              <w:right w:val="single" w:sz="4" w:space="0" w:color="auto"/>
            </w:tcBorders>
            <w:shd w:val="clear" w:color="000000" w:fill="FFFFFF"/>
            <w:hideMark/>
          </w:tcPr>
          <w:p w14:paraId="1FF075E8" w14:textId="77777777" w:rsidR="005A0E0C" w:rsidRPr="005A0E0C" w:rsidRDefault="005A0E0C" w:rsidP="00545533">
            <w:pPr>
              <w:ind w:firstLine="0"/>
              <w:jc w:val="left"/>
              <w:rPr>
                <w:rFonts w:ascii="Times New Roman" w:eastAsia="Calibri" w:hAnsi="Times New Roman"/>
                <w:sz w:val="22"/>
                <w:szCs w:val="22"/>
                <w:lang w:eastAsia="en-US"/>
              </w:rPr>
            </w:pPr>
          </w:p>
        </w:tc>
        <w:tc>
          <w:tcPr>
            <w:tcW w:w="1176" w:type="dxa"/>
            <w:gridSpan w:val="2"/>
            <w:tcBorders>
              <w:top w:val="single" w:sz="4" w:space="0" w:color="auto"/>
              <w:left w:val="nil"/>
              <w:bottom w:val="single" w:sz="4" w:space="0" w:color="auto"/>
              <w:right w:val="single" w:sz="4" w:space="0" w:color="auto"/>
            </w:tcBorders>
            <w:shd w:val="clear" w:color="000000" w:fill="FFFFFF"/>
            <w:noWrap/>
            <w:hideMark/>
          </w:tcPr>
          <w:p w14:paraId="66E7FB01" w14:textId="77777777" w:rsidR="005A0E0C" w:rsidRPr="005A0E0C" w:rsidRDefault="005A0E0C" w:rsidP="00545533">
            <w:pPr>
              <w:ind w:firstLine="0"/>
              <w:jc w:val="left"/>
              <w:rPr>
                <w:rFonts w:ascii="Times New Roman" w:eastAsia="Calibri" w:hAnsi="Times New Roman"/>
                <w:sz w:val="22"/>
                <w:szCs w:val="22"/>
                <w:lang w:eastAsia="en-US"/>
              </w:rPr>
            </w:pPr>
          </w:p>
        </w:tc>
        <w:tc>
          <w:tcPr>
            <w:tcW w:w="942" w:type="dxa"/>
            <w:tcBorders>
              <w:top w:val="single" w:sz="4" w:space="0" w:color="auto"/>
              <w:left w:val="nil"/>
              <w:bottom w:val="single" w:sz="4" w:space="0" w:color="auto"/>
              <w:right w:val="single" w:sz="4" w:space="0" w:color="auto"/>
            </w:tcBorders>
            <w:shd w:val="clear" w:color="000000" w:fill="FFFFFF"/>
          </w:tcPr>
          <w:p w14:paraId="6C953844" w14:textId="77777777" w:rsidR="005A0E0C" w:rsidRPr="005A0E0C" w:rsidRDefault="005A0E0C" w:rsidP="00545533">
            <w:pPr>
              <w:ind w:firstLine="0"/>
              <w:jc w:val="left"/>
              <w:rPr>
                <w:rFonts w:ascii="Times New Roman" w:eastAsia="Calibri" w:hAnsi="Times New Roman"/>
                <w:sz w:val="22"/>
                <w:szCs w:val="22"/>
                <w:lang w:eastAsia="en-US"/>
              </w:rPr>
            </w:pPr>
          </w:p>
        </w:tc>
        <w:tc>
          <w:tcPr>
            <w:tcW w:w="858" w:type="dxa"/>
            <w:tcBorders>
              <w:top w:val="single" w:sz="4" w:space="0" w:color="auto"/>
              <w:left w:val="single" w:sz="4" w:space="0" w:color="auto"/>
              <w:bottom w:val="single" w:sz="4" w:space="0" w:color="auto"/>
              <w:right w:val="single" w:sz="4" w:space="0" w:color="auto"/>
            </w:tcBorders>
            <w:shd w:val="clear" w:color="000000" w:fill="FFFFFF"/>
            <w:noWrap/>
            <w:hideMark/>
          </w:tcPr>
          <w:p w14:paraId="339C7FEA" w14:textId="77777777" w:rsidR="005A0E0C" w:rsidRPr="005A0E0C" w:rsidRDefault="005A0E0C" w:rsidP="00545533">
            <w:pPr>
              <w:ind w:firstLine="0"/>
              <w:jc w:val="left"/>
              <w:rPr>
                <w:rFonts w:ascii="Times New Roman" w:eastAsia="Calibri" w:hAnsi="Times New Roman"/>
                <w:sz w:val="22"/>
                <w:szCs w:val="22"/>
                <w:lang w:eastAsia="en-US"/>
              </w:rPr>
            </w:pPr>
          </w:p>
        </w:tc>
        <w:tc>
          <w:tcPr>
            <w:tcW w:w="851" w:type="dxa"/>
            <w:tcBorders>
              <w:top w:val="single" w:sz="4" w:space="0" w:color="auto"/>
              <w:left w:val="nil"/>
              <w:bottom w:val="single" w:sz="4" w:space="0" w:color="auto"/>
              <w:right w:val="single" w:sz="4" w:space="0" w:color="auto"/>
            </w:tcBorders>
            <w:shd w:val="clear" w:color="000000" w:fill="FFFFFF"/>
            <w:noWrap/>
            <w:hideMark/>
          </w:tcPr>
          <w:p w14:paraId="15E40D8D" w14:textId="77777777" w:rsidR="005A0E0C" w:rsidRPr="005A0E0C" w:rsidRDefault="005A0E0C" w:rsidP="00545533">
            <w:pPr>
              <w:ind w:firstLine="0"/>
              <w:jc w:val="left"/>
              <w:rPr>
                <w:rFonts w:ascii="Times New Roman" w:eastAsia="Calibri" w:hAnsi="Times New Roman"/>
                <w:sz w:val="22"/>
                <w:szCs w:val="22"/>
                <w:lang w:eastAsia="en-US"/>
              </w:rPr>
            </w:pPr>
          </w:p>
        </w:tc>
        <w:tc>
          <w:tcPr>
            <w:tcW w:w="1843" w:type="dxa"/>
            <w:tcBorders>
              <w:top w:val="single" w:sz="4" w:space="0" w:color="auto"/>
              <w:left w:val="nil"/>
              <w:bottom w:val="single" w:sz="4" w:space="0" w:color="auto"/>
              <w:right w:val="single" w:sz="4" w:space="0" w:color="auto"/>
            </w:tcBorders>
            <w:hideMark/>
          </w:tcPr>
          <w:p w14:paraId="68E89005"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Статистические данные Контрольного органа</w:t>
            </w:r>
          </w:p>
        </w:tc>
        <w:tc>
          <w:tcPr>
            <w:tcW w:w="1701" w:type="dxa"/>
            <w:tcBorders>
              <w:top w:val="single" w:sz="4" w:space="0" w:color="auto"/>
              <w:left w:val="nil"/>
              <w:bottom w:val="single" w:sz="4" w:space="0" w:color="auto"/>
              <w:right w:val="single" w:sz="4" w:space="0" w:color="auto"/>
            </w:tcBorders>
          </w:tcPr>
          <w:p w14:paraId="3CE9F9B1" w14:textId="77777777" w:rsidR="005A0E0C" w:rsidRPr="005A0E0C" w:rsidRDefault="005A0E0C" w:rsidP="00545533">
            <w:pPr>
              <w:ind w:firstLine="0"/>
              <w:jc w:val="left"/>
              <w:rPr>
                <w:rFonts w:ascii="Times New Roman" w:eastAsia="Calibri" w:hAnsi="Times New Roman"/>
                <w:sz w:val="22"/>
                <w:szCs w:val="22"/>
                <w:lang w:eastAsia="en-US"/>
              </w:rPr>
            </w:pPr>
          </w:p>
        </w:tc>
      </w:tr>
      <w:tr w:rsidR="005A0E0C" w:rsidRPr="005A0E0C" w14:paraId="7C8D1758" w14:textId="77777777" w:rsidTr="00545533">
        <w:trPr>
          <w:trHeight w:val="628"/>
        </w:trPr>
        <w:tc>
          <w:tcPr>
            <w:tcW w:w="15452"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6328E62" w14:textId="77777777" w:rsidR="005A0E0C" w:rsidRPr="005A0E0C" w:rsidRDefault="005A0E0C" w:rsidP="00545533">
            <w:pPr>
              <w:ind w:firstLine="0"/>
              <w:jc w:val="center"/>
              <w:rPr>
                <w:rFonts w:ascii="Times New Roman" w:eastAsia="Calibri" w:hAnsi="Times New Roman"/>
                <w:b/>
                <w:bCs/>
                <w:sz w:val="22"/>
                <w:szCs w:val="22"/>
                <w:lang w:eastAsia="en-US"/>
              </w:rPr>
            </w:pPr>
            <w:r w:rsidRPr="005A0E0C">
              <w:rPr>
                <w:rFonts w:ascii="Times New Roman" w:eastAsia="Calibri" w:hAnsi="Times New Roman"/>
                <w:b/>
                <w:bCs/>
                <w:sz w:val="22"/>
                <w:szCs w:val="22"/>
                <w:lang w:eastAsia="en-US"/>
              </w:rPr>
              <w:t>2.2. Мероприятия по контролю без взаимодействия с контролируемым лицом</w:t>
            </w:r>
          </w:p>
        </w:tc>
      </w:tr>
      <w:tr w:rsidR="005A0E0C" w:rsidRPr="005A0E0C" w14:paraId="1EAE54EC" w14:textId="77777777" w:rsidTr="00545533">
        <w:trPr>
          <w:trHeight w:val="465"/>
        </w:trPr>
        <w:tc>
          <w:tcPr>
            <w:tcW w:w="851" w:type="dxa"/>
            <w:tcBorders>
              <w:top w:val="nil"/>
              <w:left w:val="single" w:sz="4" w:space="0" w:color="auto"/>
              <w:bottom w:val="single" w:sz="4" w:space="0" w:color="auto"/>
              <w:right w:val="single" w:sz="4" w:space="0" w:color="auto"/>
            </w:tcBorders>
            <w:shd w:val="clear" w:color="000000" w:fill="FFFFFF"/>
          </w:tcPr>
          <w:p w14:paraId="4BC591B0"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2.2.1.</w:t>
            </w:r>
          </w:p>
        </w:tc>
        <w:tc>
          <w:tcPr>
            <w:tcW w:w="2127" w:type="dxa"/>
            <w:tcBorders>
              <w:top w:val="nil"/>
              <w:left w:val="nil"/>
              <w:bottom w:val="single" w:sz="4" w:space="0" w:color="auto"/>
              <w:right w:val="single" w:sz="4" w:space="0" w:color="auto"/>
            </w:tcBorders>
            <w:shd w:val="clear" w:color="000000" w:fill="FFFFFF"/>
            <w:hideMark/>
          </w:tcPr>
          <w:p w14:paraId="7572FD8D"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Общее количество контрольных мероприятий</w:t>
            </w:r>
          </w:p>
        </w:tc>
        <w:tc>
          <w:tcPr>
            <w:tcW w:w="1417" w:type="dxa"/>
            <w:tcBorders>
              <w:top w:val="nil"/>
              <w:left w:val="nil"/>
              <w:bottom w:val="single" w:sz="4" w:space="0" w:color="auto"/>
              <w:right w:val="single" w:sz="4" w:space="0" w:color="auto"/>
            </w:tcBorders>
            <w:shd w:val="clear" w:color="000000" w:fill="FFFFFF"/>
          </w:tcPr>
          <w:p w14:paraId="57760AA6" w14:textId="77777777" w:rsidR="005A0E0C" w:rsidRPr="005A0E0C" w:rsidRDefault="005A0E0C" w:rsidP="00545533">
            <w:pPr>
              <w:ind w:left="-104" w:right="-114" w:firstLine="0"/>
              <w:jc w:val="center"/>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статисти-ческие</w:t>
            </w:r>
            <w:proofErr w:type="spellEnd"/>
            <w:r w:rsidRPr="005A0E0C">
              <w:rPr>
                <w:rFonts w:ascii="Times New Roman" w:eastAsia="Calibri" w:hAnsi="Times New Roman"/>
                <w:sz w:val="22"/>
                <w:szCs w:val="22"/>
                <w:lang w:eastAsia="en-US"/>
              </w:rPr>
              <w:t xml:space="preserve"> данные инспекции</w:t>
            </w:r>
          </w:p>
        </w:tc>
        <w:tc>
          <w:tcPr>
            <w:tcW w:w="2678" w:type="dxa"/>
            <w:tcBorders>
              <w:top w:val="nil"/>
              <w:left w:val="nil"/>
              <w:bottom w:val="single" w:sz="4" w:space="0" w:color="auto"/>
              <w:right w:val="single" w:sz="4" w:space="0" w:color="auto"/>
            </w:tcBorders>
            <w:shd w:val="clear" w:color="000000" w:fill="FFFFFF"/>
          </w:tcPr>
          <w:p w14:paraId="66836908"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Статистические данные органа муниципального жилищного контроля</w:t>
            </w:r>
          </w:p>
        </w:tc>
        <w:tc>
          <w:tcPr>
            <w:tcW w:w="1008" w:type="dxa"/>
            <w:tcBorders>
              <w:top w:val="nil"/>
              <w:left w:val="nil"/>
              <w:bottom w:val="single" w:sz="4" w:space="0" w:color="auto"/>
              <w:right w:val="single" w:sz="4" w:space="0" w:color="auto"/>
            </w:tcBorders>
            <w:shd w:val="clear" w:color="000000" w:fill="FFFFFF"/>
          </w:tcPr>
          <w:p w14:paraId="5A6132DE" w14:textId="77777777" w:rsidR="005A0E0C" w:rsidRPr="005A0E0C" w:rsidRDefault="005A0E0C" w:rsidP="00545533">
            <w:pPr>
              <w:ind w:firstLine="0"/>
              <w:jc w:val="left"/>
              <w:rPr>
                <w:rFonts w:ascii="Times New Roman" w:eastAsia="Calibri" w:hAnsi="Times New Roman"/>
                <w:sz w:val="22"/>
                <w:szCs w:val="22"/>
                <w:lang w:eastAsia="en-US"/>
              </w:rPr>
            </w:pPr>
          </w:p>
        </w:tc>
        <w:tc>
          <w:tcPr>
            <w:tcW w:w="1176" w:type="dxa"/>
            <w:gridSpan w:val="2"/>
            <w:tcBorders>
              <w:top w:val="nil"/>
              <w:left w:val="nil"/>
              <w:bottom w:val="single" w:sz="4" w:space="0" w:color="auto"/>
              <w:right w:val="single" w:sz="4" w:space="0" w:color="auto"/>
            </w:tcBorders>
            <w:shd w:val="clear" w:color="000000" w:fill="FFFFFF"/>
          </w:tcPr>
          <w:p w14:paraId="5DE95C1E" w14:textId="77777777" w:rsidR="005A0E0C" w:rsidRPr="005A0E0C" w:rsidRDefault="005A0E0C" w:rsidP="00545533">
            <w:pPr>
              <w:ind w:firstLine="0"/>
              <w:jc w:val="left"/>
              <w:rPr>
                <w:rFonts w:ascii="Times New Roman" w:eastAsia="Calibri" w:hAnsi="Times New Roman"/>
                <w:sz w:val="22"/>
                <w:szCs w:val="22"/>
                <w:lang w:eastAsia="en-US"/>
              </w:rPr>
            </w:pPr>
          </w:p>
        </w:tc>
        <w:tc>
          <w:tcPr>
            <w:tcW w:w="942" w:type="dxa"/>
            <w:tcBorders>
              <w:top w:val="nil"/>
              <w:left w:val="nil"/>
              <w:bottom w:val="single" w:sz="4" w:space="0" w:color="auto"/>
              <w:right w:val="single" w:sz="4" w:space="0" w:color="auto"/>
            </w:tcBorders>
            <w:shd w:val="clear" w:color="000000" w:fill="FFFFFF"/>
          </w:tcPr>
          <w:p w14:paraId="5C7FD332" w14:textId="77777777" w:rsidR="005A0E0C" w:rsidRPr="005A0E0C" w:rsidRDefault="005A0E0C" w:rsidP="00545533">
            <w:pPr>
              <w:ind w:firstLine="0"/>
              <w:jc w:val="left"/>
              <w:rPr>
                <w:rFonts w:ascii="Times New Roman" w:eastAsia="Calibri" w:hAnsi="Times New Roman"/>
                <w:sz w:val="22"/>
                <w:szCs w:val="22"/>
                <w:lang w:eastAsia="en-US"/>
              </w:rPr>
            </w:pPr>
          </w:p>
        </w:tc>
        <w:tc>
          <w:tcPr>
            <w:tcW w:w="858" w:type="dxa"/>
            <w:tcBorders>
              <w:top w:val="nil"/>
              <w:left w:val="nil"/>
              <w:bottom w:val="single" w:sz="4" w:space="0" w:color="auto"/>
              <w:right w:val="single" w:sz="4" w:space="0" w:color="auto"/>
            </w:tcBorders>
            <w:shd w:val="clear" w:color="000000" w:fill="FFFFFF"/>
          </w:tcPr>
          <w:p w14:paraId="2ED61F60" w14:textId="77777777" w:rsidR="005A0E0C" w:rsidRPr="005A0E0C" w:rsidRDefault="005A0E0C" w:rsidP="00545533">
            <w:pPr>
              <w:ind w:firstLine="0"/>
              <w:jc w:val="left"/>
              <w:rPr>
                <w:rFonts w:ascii="Times New Roman" w:eastAsia="Calibri" w:hAnsi="Times New Roman"/>
                <w:sz w:val="22"/>
                <w:szCs w:val="22"/>
                <w:lang w:eastAsia="en-US"/>
              </w:rPr>
            </w:pPr>
          </w:p>
        </w:tc>
        <w:tc>
          <w:tcPr>
            <w:tcW w:w="851" w:type="dxa"/>
            <w:tcBorders>
              <w:top w:val="nil"/>
              <w:left w:val="nil"/>
              <w:bottom w:val="single" w:sz="4" w:space="0" w:color="auto"/>
              <w:right w:val="single" w:sz="4" w:space="0" w:color="auto"/>
            </w:tcBorders>
            <w:shd w:val="clear" w:color="000000" w:fill="FFFFFF"/>
          </w:tcPr>
          <w:p w14:paraId="677E632A" w14:textId="77777777" w:rsidR="005A0E0C" w:rsidRPr="005A0E0C" w:rsidRDefault="005A0E0C" w:rsidP="00545533">
            <w:pPr>
              <w:ind w:firstLine="0"/>
              <w:jc w:val="left"/>
              <w:rPr>
                <w:rFonts w:ascii="Times New Roman" w:eastAsia="Calibri" w:hAnsi="Times New Roman"/>
                <w:sz w:val="22"/>
                <w:szCs w:val="22"/>
                <w:lang w:eastAsia="en-US"/>
              </w:rPr>
            </w:pPr>
          </w:p>
        </w:tc>
        <w:tc>
          <w:tcPr>
            <w:tcW w:w="1843" w:type="dxa"/>
            <w:tcBorders>
              <w:top w:val="nil"/>
              <w:left w:val="nil"/>
              <w:bottom w:val="single" w:sz="4" w:space="0" w:color="auto"/>
              <w:right w:val="single" w:sz="4" w:space="0" w:color="auto"/>
            </w:tcBorders>
            <w:shd w:val="clear" w:color="000000" w:fill="FFFFFF"/>
          </w:tcPr>
          <w:p w14:paraId="76AF326C"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Статистические данные Контрольного органа</w:t>
            </w:r>
          </w:p>
        </w:tc>
        <w:tc>
          <w:tcPr>
            <w:tcW w:w="1701" w:type="dxa"/>
            <w:tcBorders>
              <w:top w:val="nil"/>
              <w:left w:val="nil"/>
              <w:bottom w:val="single" w:sz="4" w:space="0" w:color="auto"/>
              <w:right w:val="single" w:sz="4" w:space="0" w:color="auto"/>
            </w:tcBorders>
            <w:shd w:val="clear" w:color="000000" w:fill="FFFFFF"/>
          </w:tcPr>
          <w:p w14:paraId="3A2E5637" w14:textId="77777777" w:rsidR="005A0E0C" w:rsidRPr="005A0E0C" w:rsidRDefault="005A0E0C" w:rsidP="00545533">
            <w:pPr>
              <w:ind w:firstLine="0"/>
              <w:jc w:val="left"/>
              <w:rPr>
                <w:rFonts w:ascii="Times New Roman" w:eastAsia="Calibri" w:hAnsi="Times New Roman"/>
                <w:sz w:val="22"/>
                <w:szCs w:val="22"/>
                <w:lang w:eastAsia="en-US"/>
              </w:rPr>
            </w:pPr>
          </w:p>
        </w:tc>
      </w:tr>
      <w:tr w:rsidR="005A0E0C" w:rsidRPr="005A0E0C" w14:paraId="6CCC2F6F" w14:textId="77777777" w:rsidTr="00545533">
        <w:trPr>
          <w:trHeight w:val="1680"/>
        </w:trPr>
        <w:tc>
          <w:tcPr>
            <w:tcW w:w="851" w:type="dxa"/>
            <w:tcBorders>
              <w:top w:val="nil"/>
              <w:left w:val="single" w:sz="4" w:space="0" w:color="auto"/>
              <w:bottom w:val="single" w:sz="4" w:space="0" w:color="auto"/>
              <w:right w:val="single" w:sz="4" w:space="0" w:color="auto"/>
            </w:tcBorders>
            <w:shd w:val="clear" w:color="000000" w:fill="FFFFFF"/>
            <w:hideMark/>
          </w:tcPr>
          <w:p w14:paraId="20FCAC84"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2.2.2.</w:t>
            </w:r>
          </w:p>
        </w:tc>
        <w:tc>
          <w:tcPr>
            <w:tcW w:w="2127" w:type="dxa"/>
            <w:tcBorders>
              <w:top w:val="nil"/>
              <w:left w:val="nil"/>
              <w:bottom w:val="single" w:sz="4" w:space="0" w:color="auto"/>
              <w:right w:val="single" w:sz="4" w:space="0" w:color="auto"/>
            </w:tcBorders>
            <w:shd w:val="clear" w:color="000000" w:fill="FFFFFF"/>
            <w:hideMark/>
          </w:tcPr>
          <w:p w14:paraId="18730212"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по результатам контрольных мероприятий</w:t>
            </w:r>
          </w:p>
        </w:tc>
        <w:tc>
          <w:tcPr>
            <w:tcW w:w="1417" w:type="dxa"/>
            <w:tcBorders>
              <w:top w:val="nil"/>
              <w:left w:val="nil"/>
              <w:bottom w:val="single" w:sz="4" w:space="0" w:color="auto"/>
              <w:right w:val="single" w:sz="4" w:space="0" w:color="auto"/>
            </w:tcBorders>
            <w:shd w:val="clear" w:color="000000" w:fill="FFFFFF"/>
            <w:hideMark/>
          </w:tcPr>
          <w:p w14:paraId="0F233646" w14:textId="77777777" w:rsidR="005A0E0C" w:rsidRPr="005A0E0C" w:rsidRDefault="005A0E0C" w:rsidP="00545533">
            <w:pPr>
              <w:ind w:firstLine="0"/>
              <w:jc w:val="center"/>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ПРМБВн</w:t>
            </w:r>
            <w:proofErr w:type="spellEnd"/>
            <w:r w:rsidRPr="005A0E0C">
              <w:rPr>
                <w:rFonts w:ascii="Times New Roman" w:eastAsia="Calibri" w:hAnsi="Times New Roman"/>
                <w:sz w:val="22"/>
                <w:szCs w:val="22"/>
                <w:lang w:eastAsia="en-US"/>
              </w:rPr>
              <w:t xml:space="preserve"> * 100% / </w:t>
            </w:r>
            <w:proofErr w:type="spellStart"/>
            <w:r w:rsidRPr="005A0E0C">
              <w:rPr>
                <w:rFonts w:ascii="Times New Roman" w:eastAsia="Calibri" w:hAnsi="Times New Roman"/>
                <w:sz w:val="22"/>
                <w:szCs w:val="22"/>
                <w:lang w:eastAsia="en-US"/>
              </w:rPr>
              <w:t>ПРМБВо</w:t>
            </w:r>
            <w:proofErr w:type="spellEnd"/>
          </w:p>
          <w:p w14:paraId="54E5C4B7" w14:textId="77777777" w:rsidR="005A0E0C" w:rsidRPr="005A0E0C" w:rsidRDefault="005A0E0C" w:rsidP="00545533">
            <w:pPr>
              <w:ind w:firstLine="0"/>
              <w:jc w:val="center"/>
              <w:rPr>
                <w:rFonts w:ascii="Times New Roman" w:eastAsia="Calibri" w:hAnsi="Times New Roman"/>
                <w:sz w:val="22"/>
                <w:szCs w:val="22"/>
                <w:lang w:eastAsia="en-US"/>
              </w:rPr>
            </w:pPr>
          </w:p>
        </w:tc>
        <w:tc>
          <w:tcPr>
            <w:tcW w:w="2678" w:type="dxa"/>
            <w:tcBorders>
              <w:top w:val="nil"/>
              <w:left w:val="nil"/>
              <w:bottom w:val="single" w:sz="4" w:space="0" w:color="auto"/>
              <w:right w:val="single" w:sz="4" w:space="0" w:color="auto"/>
            </w:tcBorders>
            <w:shd w:val="clear" w:color="000000" w:fill="FFFFFF"/>
            <w:hideMark/>
          </w:tcPr>
          <w:p w14:paraId="0DB87D8B"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ПРМБВн</w:t>
            </w:r>
            <w:proofErr w:type="spellEnd"/>
            <w:r w:rsidRPr="005A0E0C">
              <w:rPr>
                <w:rFonts w:ascii="Times New Roman" w:eastAsia="Calibri" w:hAnsi="Times New Roman"/>
                <w:sz w:val="22"/>
                <w:szCs w:val="22"/>
                <w:lang w:eastAsia="en-US"/>
              </w:rPr>
              <w:t xml:space="preserve">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14:paraId="79B507E6" w14:textId="77777777" w:rsidR="005A0E0C" w:rsidRPr="005A0E0C" w:rsidRDefault="005A0E0C" w:rsidP="00545533">
            <w:pPr>
              <w:ind w:firstLine="0"/>
              <w:jc w:val="left"/>
              <w:rPr>
                <w:rFonts w:ascii="Times New Roman" w:eastAsia="Calibri" w:hAnsi="Times New Roman"/>
                <w:sz w:val="22"/>
                <w:szCs w:val="22"/>
                <w:lang w:eastAsia="en-US"/>
              </w:rPr>
            </w:pPr>
          </w:p>
          <w:p w14:paraId="30FCEA8E" w14:textId="77777777" w:rsidR="005A0E0C" w:rsidRPr="005A0E0C" w:rsidRDefault="005A0E0C" w:rsidP="00545533">
            <w:pPr>
              <w:ind w:firstLine="0"/>
              <w:jc w:val="left"/>
              <w:rPr>
                <w:rFonts w:ascii="Times New Roman" w:eastAsia="Calibri" w:hAnsi="Times New Roman"/>
                <w:sz w:val="22"/>
                <w:szCs w:val="22"/>
                <w:lang w:eastAsia="en-US"/>
              </w:rPr>
            </w:pPr>
            <w:proofErr w:type="spellStart"/>
            <w:r w:rsidRPr="005A0E0C">
              <w:rPr>
                <w:rFonts w:ascii="Times New Roman" w:eastAsia="Calibri" w:hAnsi="Times New Roman"/>
                <w:sz w:val="22"/>
                <w:szCs w:val="22"/>
                <w:lang w:eastAsia="en-US"/>
              </w:rPr>
              <w:t>ПРМБВо</w:t>
            </w:r>
            <w:proofErr w:type="spellEnd"/>
            <w:r w:rsidRPr="005A0E0C">
              <w:rPr>
                <w:rFonts w:ascii="Times New Roman" w:eastAsia="Calibri" w:hAnsi="Times New Roman"/>
                <w:sz w:val="22"/>
                <w:szCs w:val="22"/>
                <w:lang w:eastAsia="en-US"/>
              </w:rPr>
              <w:t xml:space="preserve"> - количество предписаний, выданных по результатам контрольных мероприятий </w:t>
            </w:r>
          </w:p>
        </w:tc>
        <w:tc>
          <w:tcPr>
            <w:tcW w:w="1008" w:type="dxa"/>
            <w:tcBorders>
              <w:top w:val="nil"/>
              <w:left w:val="nil"/>
              <w:bottom w:val="single" w:sz="4" w:space="0" w:color="auto"/>
              <w:right w:val="single" w:sz="4" w:space="0" w:color="auto"/>
            </w:tcBorders>
            <w:shd w:val="clear" w:color="000000" w:fill="FFFFFF"/>
            <w:hideMark/>
          </w:tcPr>
          <w:p w14:paraId="71BF27EB" w14:textId="77777777" w:rsidR="005A0E0C" w:rsidRPr="005A0E0C" w:rsidRDefault="005A0E0C" w:rsidP="00545533">
            <w:pPr>
              <w:ind w:firstLine="0"/>
              <w:jc w:val="left"/>
              <w:rPr>
                <w:rFonts w:ascii="Times New Roman" w:eastAsia="Calibri" w:hAnsi="Times New Roman"/>
                <w:sz w:val="22"/>
                <w:szCs w:val="22"/>
                <w:lang w:eastAsia="en-US"/>
              </w:rPr>
            </w:pPr>
          </w:p>
        </w:tc>
        <w:tc>
          <w:tcPr>
            <w:tcW w:w="1176" w:type="dxa"/>
            <w:gridSpan w:val="2"/>
            <w:tcBorders>
              <w:top w:val="nil"/>
              <w:left w:val="nil"/>
              <w:bottom w:val="single" w:sz="4" w:space="0" w:color="auto"/>
              <w:right w:val="single" w:sz="4" w:space="0" w:color="auto"/>
            </w:tcBorders>
            <w:shd w:val="clear" w:color="000000" w:fill="FFFFFF"/>
            <w:hideMark/>
          </w:tcPr>
          <w:p w14:paraId="4D6B5682" w14:textId="77777777" w:rsidR="005A0E0C" w:rsidRPr="005A0E0C" w:rsidRDefault="005A0E0C" w:rsidP="00545533">
            <w:pPr>
              <w:ind w:firstLine="0"/>
              <w:jc w:val="left"/>
              <w:rPr>
                <w:rFonts w:ascii="Times New Roman" w:eastAsia="Calibri" w:hAnsi="Times New Roman"/>
                <w:sz w:val="22"/>
                <w:szCs w:val="22"/>
                <w:lang w:eastAsia="en-US"/>
              </w:rPr>
            </w:pPr>
          </w:p>
        </w:tc>
        <w:tc>
          <w:tcPr>
            <w:tcW w:w="942" w:type="dxa"/>
            <w:tcBorders>
              <w:top w:val="single" w:sz="4" w:space="0" w:color="auto"/>
              <w:left w:val="nil"/>
              <w:bottom w:val="single" w:sz="4" w:space="0" w:color="auto"/>
              <w:right w:val="single" w:sz="4" w:space="0" w:color="auto"/>
            </w:tcBorders>
            <w:shd w:val="clear" w:color="000000" w:fill="FFFFFF"/>
          </w:tcPr>
          <w:p w14:paraId="29E2A80C" w14:textId="77777777" w:rsidR="005A0E0C" w:rsidRPr="005A0E0C" w:rsidRDefault="005A0E0C" w:rsidP="00545533">
            <w:pPr>
              <w:ind w:firstLine="0"/>
              <w:jc w:val="left"/>
              <w:rPr>
                <w:rFonts w:ascii="Times New Roman" w:eastAsia="Calibri" w:hAnsi="Times New Roman"/>
                <w:sz w:val="22"/>
                <w:szCs w:val="22"/>
                <w:lang w:eastAsia="en-US"/>
              </w:rPr>
            </w:pPr>
          </w:p>
        </w:tc>
        <w:tc>
          <w:tcPr>
            <w:tcW w:w="858" w:type="dxa"/>
            <w:tcBorders>
              <w:top w:val="single" w:sz="4" w:space="0" w:color="auto"/>
              <w:left w:val="single" w:sz="4" w:space="0" w:color="auto"/>
              <w:bottom w:val="single" w:sz="4" w:space="0" w:color="auto"/>
              <w:right w:val="single" w:sz="4" w:space="0" w:color="auto"/>
            </w:tcBorders>
            <w:shd w:val="clear" w:color="000000" w:fill="FFFFFF"/>
            <w:hideMark/>
          </w:tcPr>
          <w:p w14:paraId="7755A0A2" w14:textId="77777777" w:rsidR="005A0E0C" w:rsidRPr="005A0E0C" w:rsidRDefault="005A0E0C" w:rsidP="00545533">
            <w:pPr>
              <w:ind w:firstLine="0"/>
              <w:jc w:val="left"/>
              <w:rPr>
                <w:rFonts w:ascii="Times New Roman" w:eastAsia="Calibri" w:hAnsi="Times New Roman"/>
                <w:sz w:val="22"/>
                <w:szCs w:val="22"/>
                <w:lang w:eastAsia="en-US"/>
              </w:rPr>
            </w:pPr>
          </w:p>
        </w:tc>
        <w:tc>
          <w:tcPr>
            <w:tcW w:w="851" w:type="dxa"/>
            <w:tcBorders>
              <w:top w:val="nil"/>
              <w:left w:val="nil"/>
              <w:bottom w:val="single" w:sz="4" w:space="0" w:color="auto"/>
              <w:right w:val="single" w:sz="4" w:space="0" w:color="auto"/>
            </w:tcBorders>
            <w:shd w:val="clear" w:color="000000" w:fill="FFFFFF"/>
            <w:hideMark/>
          </w:tcPr>
          <w:p w14:paraId="2B00639C" w14:textId="77777777" w:rsidR="005A0E0C" w:rsidRPr="005A0E0C" w:rsidRDefault="005A0E0C" w:rsidP="00545533">
            <w:pPr>
              <w:ind w:firstLine="0"/>
              <w:jc w:val="left"/>
              <w:rPr>
                <w:rFonts w:ascii="Times New Roman" w:eastAsia="Calibri" w:hAnsi="Times New Roman"/>
                <w:sz w:val="22"/>
                <w:szCs w:val="22"/>
                <w:lang w:eastAsia="en-US"/>
              </w:rPr>
            </w:pPr>
          </w:p>
        </w:tc>
        <w:tc>
          <w:tcPr>
            <w:tcW w:w="1843" w:type="dxa"/>
            <w:tcBorders>
              <w:top w:val="nil"/>
              <w:left w:val="nil"/>
              <w:bottom w:val="single" w:sz="4" w:space="0" w:color="auto"/>
              <w:right w:val="single" w:sz="4" w:space="0" w:color="auto"/>
            </w:tcBorders>
            <w:shd w:val="clear" w:color="000000" w:fill="FFFFFF"/>
            <w:hideMark/>
          </w:tcPr>
          <w:p w14:paraId="48FA1BC8" w14:textId="77777777" w:rsidR="005A0E0C" w:rsidRPr="005A0E0C" w:rsidRDefault="005A0E0C" w:rsidP="00545533">
            <w:pPr>
              <w:ind w:firstLine="0"/>
              <w:jc w:val="left"/>
              <w:rPr>
                <w:rFonts w:ascii="Times New Roman" w:eastAsia="Calibri" w:hAnsi="Times New Roman"/>
                <w:sz w:val="22"/>
                <w:szCs w:val="22"/>
                <w:lang w:eastAsia="en-US"/>
              </w:rPr>
            </w:pPr>
            <w:r w:rsidRPr="005A0E0C">
              <w:rPr>
                <w:rFonts w:ascii="Times New Roman" w:eastAsia="Calibri" w:hAnsi="Times New Roman"/>
                <w:sz w:val="22"/>
                <w:szCs w:val="22"/>
                <w:lang w:eastAsia="en-US"/>
              </w:rPr>
              <w:t>Статистические данные Контрольного органа</w:t>
            </w:r>
          </w:p>
        </w:tc>
        <w:tc>
          <w:tcPr>
            <w:tcW w:w="1701" w:type="dxa"/>
            <w:tcBorders>
              <w:top w:val="nil"/>
              <w:left w:val="nil"/>
              <w:bottom w:val="single" w:sz="4" w:space="0" w:color="auto"/>
              <w:right w:val="single" w:sz="4" w:space="0" w:color="auto"/>
            </w:tcBorders>
            <w:shd w:val="clear" w:color="000000" w:fill="FFFFFF"/>
          </w:tcPr>
          <w:p w14:paraId="3E08A5C4" w14:textId="77777777" w:rsidR="005A0E0C" w:rsidRPr="005A0E0C" w:rsidRDefault="005A0E0C" w:rsidP="00545533">
            <w:pPr>
              <w:ind w:firstLine="0"/>
              <w:jc w:val="left"/>
              <w:rPr>
                <w:rFonts w:ascii="Times New Roman" w:eastAsia="Calibri" w:hAnsi="Times New Roman"/>
                <w:sz w:val="22"/>
                <w:szCs w:val="22"/>
                <w:lang w:eastAsia="en-US"/>
              </w:rPr>
            </w:pPr>
          </w:p>
        </w:tc>
      </w:tr>
    </w:tbl>
    <w:p w14:paraId="67D9235A" w14:textId="77777777" w:rsidR="0082156A" w:rsidRPr="00B52390" w:rsidRDefault="0082156A" w:rsidP="005A0E0C">
      <w:pPr>
        <w:jc w:val="right"/>
        <w:rPr>
          <w:rFonts w:ascii="Times New Roman" w:eastAsia="Century Gothic" w:hAnsi="Times New Roman"/>
          <w:sz w:val="28"/>
          <w:szCs w:val="28"/>
        </w:rPr>
      </w:pPr>
    </w:p>
    <w:sectPr w:rsidR="0082156A" w:rsidRPr="00B52390" w:rsidSect="005A0E0C">
      <w:pgSz w:w="16838" w:h="11906" w:orient="landscape"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6756" w14:textId="77777777" w:rsidR="006B03A8" w:rsidRDefault="006B03A8" w:rsidP="006657B8">
      <w:r>
        <w:separator/>
      </w:r>
    </w:p>
  </w:endnote>
  <w:endnote w:type="continuationSeparator" w:id="0">
    <w:p w14:paraId="207B0F65" w14:textId="77777777" w:rsidR="006B03A8" w:rsidRDefault="006B03A8" w:rsidP="0066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empora LGC Uni">
    <w:altName w:val="Cambria"/>
    <w:panose1 w:val="00000000000000000000"/>
    <w:charset w:val="00"/>
    <w:family w:val="roman"/>
    <w:notTrueType/>
    <w:pitch w:val="default"/>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490A" w14:textId="77777777" w:rsidR="006B03A8" w:rsidRDefault="006B03A8" w:rsidP="006657B8">
      <w:r>
        <w:separator/>
      </w:r>
    </w:p>
  </w:footnote>
  <w:footnote w:type="continuationSeparator" w:id="0">
    <w:p w14:paraId="699CA82B" w14:textId="77777777" w:rsidR="006B03A8" w:rsidRDefault="006B03A8" w:rsidP="00665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C62A" w14:textId="77777777" w:rsidR="003347AC" w:rsidRDefault="003347AC">
    <w:pPr>
      <w:pStyle w:val="aa"/>
      <w:jc w:val="center"/>
    </w:pPr>
    <w:r>
      <w:fldChar w:fldCharType="begin"/>
    </w:r>
    <w:r>
      <w:instrText xml:space="preserve"> PAGE   \* MERGEFORMAT </w:instrText>
    </w:r>
    <w:r>
      <w:fldChar w:fldCharType="separate"/>
    </w:r>
    <w:r w:rsidR="005351DD">
      <w:rPr>
        <w:noProof/>
      </w:rPr>
      <w:t>22</w:t>
    </w:r>
    <w:r>
      <w:rPr>
        <w:noProof/>
      </w:rPr>
      <w:fldChar w:fldCharType="end"/>
    </w:r>
  </w:p>
  <w:p w14:paraId="37791E0A" w14:textId="77777777" w:rsidR="003347AC" w:rsidRDefault="003347A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start w:val="2"/>
      <w:numFmt w:val="decimal"/>
      <w:lvlText w:val="%1"/>
      <w:lvlJc w:val="left"/>
      <w:pPr>
        <w:ind w:left="101" w:hanging="910"/>
      </w:pPr>
    </w:lvl>
    <w:lvl w:ilvl="1">
      <w:start w:val="1"/>
      <w:numFmt w:val="decimal"/>
      <w:lvlText w:val="%1.%2."/>
      <w:lvlJc w:val="left"/>
      <w:pPr>
        <w:ind w:left="101" w:hanging="910"/>
      </w:pPr>
      <w:rPr>
        <w:rFonts w:ascii="Times New Roman" w:hAnsi="Times New Roman" w:cs="Times New Roman"/>
        <w:b w:val="0"/>
        <w:bCs w:val="0"/>
        <w:w w:val="99"/>
        <w:sz w:val="28"/>
        <w:szCs w:val="28"/>
      </w:rPr>
    </w:lvl>
    <w:lvl w:ilvl="2">
      <w:numFmt w:val="bullet"/>
      <w:lvlText w:val="•"/>
      <w:lvlJc w:val="left"/>
      <w:pPr>
        <w:ind w:left="2082" w:hanging="910"/>
      </w:pPr>
    </w:lvl>
    <w:lvl w:ilvl="3">
      <w:numFmt w:val="bullet"/>
      <w:lvlText w:val="•"/>
      <w:lvlJc w:val="left"/>
      <w:pPr>
        <w:ind w:left="3073" w:hanging="910"/>
      </w:pPr>
    </w:lvl>
    <w:lvl w:ilvl="4">
      <w:numFmt w:val="bullet"/>
      <w:lvlText w:val="•"/>
      <w:lvlJc w:val="left"/>
      <w:pPr>
        <w:ind w:left="4063" w:hanging="910"/>
      </w:pPr>
    </w:lvl>
    <w:lvl w:ilvl="5">
      <w:numFmt w:val="bullet"/>
      <w:lvlText w:val="•"/>
      <w:lvlJc w:val="left"/>
      <w:pPr>
        <w:ind w:left="5053" w:hanging="910"/>
      </w:pPr>
    </w:lvl>
    <w:lvl w:ilvl="6">
      <w:numFmt w:val="bullet"/>
      <w:lvlText w:val="•"/>
      <w:lvlJc w:val="left"/>
      <w:pPr>
        <w:ind w:left="6044" w:hanging="910"/>
      </w:pPr>
    </w:lvl>
    <w:lvl w:ilvl="7">
      <w:numFmt w:val="bullet"/>
      <w:lvlText w:val="•"/>
      <w:lvlJc w:val="left"/>
      <w:pPr>
        <w:ind w:left="7034" w:hanging="910"/>
      </w:pPr>
    </w:lvl>
    <w:lvl w:ilvl="8">
      <w:numFmt w:val="bullet"/>
      <w:lvlText w:val="•"/>
      <w:lvlJc w:val="left"/>
      <w:pPr>
        <w:ind w:left="8024" w:hanging="910"/>
      </w:pPr>
    </w:lvl>
  </w:abstractNum>
  <w:abstractNum w:abstractNumId="1" w15:restartNumberingAfterBreak="0">
    <w:nsid w:val="00A44E28"/>
    <w:multiLevelType w:val="hybridMultilevel"/>
    <w:tmpl w:val="4F8E7C80"/>
    <w:lvl w:ilvl="0" w:tplc="F18C3E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02826BB4"/>
    <w:multiLevelType w:val="multilevel"/>
    <w:tmpl w:val="4142F36A"/>
    <w:lvl w:ilvl="0">
      <w:start w:val="1"/>
      <w:numFmt w:val="decimal"/>
      <w:lvlText w:val="%1."/>
      <w:lvlJc w:val="left"/>
      <w:pPr>
        <w:ind w:left="1215" w:hanging="1215"/>
      </w:pPr>
      <w:rPr>
        <w:rFonts w:eastAsia="Calibri" w:hint="default"/>
        <w:color w:val="auto"/>
        <w:w w:val="100"/>
      </w:rPr>
    </w:lvl>
    <w:lvl w:ilvl="1">
      <w:start w:val="1"/>
      <w:numFmt w:val="decimal"/>
      <w:lvlText w:val="%1.%2."/>
      <w:lvlJc w:val="left"/>
      <w:pPr>
        <w:ind w:left="1935" w:hanging="1215"/>
      </w:pPr>
      <w:rPr>
        <w:rFonts w:eastAsia="Calibri" w:hint="default"/>
        <w:color w:val="auto"/>
        <w:w w:val="100"/>
      </w:rPr>
    </w:lvl>
    <w:lvl w:ilvl="2">
      <w:start w:val="1"/>
      <w:numFmt w:val="decimal"/>
      <w:lvlText w:val="%1.%2.%3."/>
      <w:lvlJc w:val="left"/>
      <w:pPr>
        <w:ind w:left="2655" w:hanging="1215"/>
      </w:pPr>
      <w:rPr>
        <w:rFonts w:eastAsia="Calibri" w:hint="default"/>
        <w:color w:val="auto"/>
        <w:w w:val="100"/>
      </w:rPr>
    </w:lvl>
    <w:lvl w:ilvl="3">
      <w:start w:val="1"/>
      <w:numFmt w:val="decimal"/>
      <w:lvlText w:val="%1.%2.%3.%4."/>
      <w:lvlJc w:val="left"/>
      <w:pPr>
        <w:ind w:left="3375" w:hanging="1215"/>
      </w:pPr>
      <w:rPr>
        <w:rFonts w:eastAsia="Calibri" w:hint="default"/>
        <w:color w:val="auto"/>
        <w:w w:val="100"/>
      </w:rPr>
    </w:lvl>
    <w:lvl w:ilvl="4">
      <w:start w:val="1"/>
      <w:numFmt w:val="decimal"/>
      <w:lvlText w:val="%1.%2.%3.%4.%5."/>
      <w:lvlJc w:val="left"/>
      <w:pPr>
        <w:ind w:left="4095" w:hanging="1215"/>
      </w:pPr>
      <w:rPr>
        <w:rFonts w:eastAsia="Calibri" w:hint="default"/>
        <w:color w:val="auto"/>
        <w:w w:val="100"/>
      </w:rPr>
    </w:lvl>
    <w:lvl w:ilvl="5">
      <w:start w:val="1"/>
      <w:numFmt w:val="decimal"/>
      <w:lvlText w:val="%1.%2.%3.%4.%5.%6."/>
      <w:lvlJc w:val="left"/>
      <w:pPr>
        <w:ind w:left="5040" w:hanging="1440"/>
      </w:pPr>
      <w:rPr>
        <w:rFonts w:eastAsia="Calibri" w:hint="default"/>
        <w:color w:val="auto"/>
        <w:w w:val="100"/>
      </w:rPr>
    </w:lvl>
    <w:lvl w:ilvl="6">
      <w:start w:val="1"/>
      <w:numFmt w:val="decimal"/>
      <w:lvlText w:val="%1.%2.%3.%4.%5.%6.%7."/>
      <w:lvlJc w:val="left"/>
      <w:pPr>
        <w:ind w:left="5760" w:hanging="1440"/>
      </w:pPr>
      <w:rPr>
        <w:rFonts w:eastAsia="Calibri" w:hint="default"/>
        <w:color w:val="auto"/>
        <w:w w:val="100"/>
      </w:rPr>
    </w:lvl>
    <w:lvl w:ilvl="7">
      <w:start w:val="1"/>
      <w:numFmt w:val="decimal"/>
      <w:lvlText w:val="%1.%2.%3.%4.%5.%6.%7.%8."/>
      <w:lvlJc w:val="left"/>
      <w:pPr>
        <w:ind w:left="6840" w:hanging="1800"/>
      </w:pPr>
      <w:rPr>
        <w:rFonts w:eastAsia="Calibri" w:hint="default"/>
        <w:color w:val="auto"/>
        <w:w w:val="100"/>
      </w:rPr>
    </w:lvl>
    <w:lvl w:ilvl="8">
      <w:start w:val="1"/>
      <w:numFmt w:val="decimal"/>
      <w:lvlText w:val="%1.%2.%3.%4.%5.%6.%7.%8.%9."/>
      <w:lvlJc w:val="left"/>
      <w:pPr>
        <w:ind w:left="7560" w:hanging="1800"/>
      </w:pPr>
      <w:rPr>
        <w:rFonts w:eastAsia="Calibri" w:hint="default"/>
        <w:color w:val="auto"/>
        <w:w w:val="100"/>
      </w:rPr>
    </w:lvl>
  </w:abstractNum>
  <w:abstractNum w:abstractNumId="3" w15:restartNumberingAfterBreak="0">
    <w:nsid w:val="0312000B"/>
    <w:multiLevelType w:val="multilevel"/>
    <w:tmpl w:val="C280251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51E0A4A"/>
    <w:multiLevelType w:val="multilevel"/>
    <w:tmpl w:val="3CF0154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5694C74"/>
    <w:multiLevelType w:val="hybridMultilevel"/>
    <w:tmpl w:val="F7D67C62"/>
    <w:lvl w:ilvl="0" w:tplc="B27CC9E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07365144"/>
    <w:multiLevelType w:val="multilevel"/>
    <w:tmpl w:val="EB54BE8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7FA2183"/>
    <w:multiLevelType w:val="multilevel"/>
    <w:tmpl w:val="3CE4795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081D65F4"/>
    <w:multiLevelType w:val="multilevel"/>
    <w:tmpl w:val="72604740"/>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09C206BE"/>
    <w:multiLevelType w:val="multilevel"/>
    <w:tmpl w:val="83F6DCD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2"/>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0F0F59F4"/>
    <w:multiLevelType w:val="hybridMultilevel"/>
    <w:tmpl w:val="B50CFCA0"/>
    <w:lvl w:ilvl="0" w:tplc="AFD406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11081B5B"/>
    <w:multiLevelType w:val="hybridMultilevel"/>
    <w:tmpl w:val="AF6C45AE"/>
    <w:lvl w:ilvl="0" w:tplc="62DAD2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835A5F"/>
    <w:multiLevelType w:val="multilevel"/>
    <w:tmpl w:val="FA40FF4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860636D"/>
    <w:multiLevelType w:val="multilevel"/>
    <w:tmpl w:val="12FE2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3004BD"/>
    <w:multiLevelType w:val="multilevel"/>
    <w:tmpl w:val="D97E5C2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BB64491"/>
    <w:multiLevelType w:val="multilevel"/>
    <w:tmpl w:val="45681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BA45CD"/>
    <w:multiLevelType w:val="multilevel"/>
    <w:tmpl w:val="62EA0A64"/>
    <w:lvl w:ilvl="0">
      <w:start w:val="1"/>
      <w:numFmt w:val="decimal"/>
      <w:lvlText w:val="%1."/>
      <w:lvlJc w:val="left"/>
      <w:pPr>
        <w:ind w:left="417" w:hanging="255"/>
      </w:pPr>
      <w:rPr>
        <w:rFonts w:ascii="Arial" w:eastAsia="Arial" w:hAnsi="Arial" w:hint="default"/>
        <w:b/>
        <w:bCs/>
        <w:color w:val="231F20"/>
        <w:w w:val="124"/>
        <w:sz w:val="20"/>
        <w:szCs w:val="20"/>
      </w:rPr>
    </w:lvl>
    <w:lvl w:ilvl="1">
      <w:start w:val="1"/>
      <w:numFmt w:val="decimal"/>
      <w:lvlText w:val="%1.%2."/>
      <w:lvlJc w:val="left"/>
      <w:pPr>
        <w:ind w:left="134" w:hanging="424"/>
      </w:pPr>
      <w:rPr>
        <w:rFonts w:ascii="Century Gothic" w:eastAsia="Century Gothic" w:hAnsi="Century Gothic" w:hint="default"/>
        <w:color w:val="231F20"/>
        <w:w w:val="107"/>
        <w:sz w:val="20"/>
        <w:szCs w:val="20"/>
      </w:rPr>
    </w:lvl>
    <w:lvl w:ilvl="2">
      <w:start w:val="1"/>
      <w:numFmt w:val="bullet"/>
      <w:lvlText w:val="•"/>
      <w:lvlJc w:val="left"/>
      <w:pPr>
        <w:ind w:left="134" w:hanging="424"/>
      </w:pPr>
      <w:rPr>
        <w:rFonts w:hint="default"/>
      </w:rPr>
    </w:lvl>
    <w:lvl w:ilvl="3">
      <w:start w:val="1"/>
      <w:numFmt w:val="bullet"/>
      <w:lvlText w:val="•"/>
      <w:lvlJc w:val="left"/>
      <w:pPr>
        <w:ind w:left="134" w:hanging="424"/>
      </w:pPr>
      <w:rPr>
        <w:rFonts w:hint="default"/>
      </w:rPr>
    </w:lvl>
    <w:lvl w:ilvl="4">
      <w:start w:val="1"/>
      <w:numFmt w:val="bullet"/>
      <w:lvlText w:val="•"/>
      <w:lvlJc w:val="left"/>
      <w:pPr>
        <w:ind w:left="134" w:hanging="424"/>
      </w:pPr>
      <w:rPr>
        <w:rFonts w:hint="default"/>
      </w:rPr>
    </w:lvl>
    <w:lvl w:ilvl="5">
      <w:start w:val="1"/>
      <w:numFmt w:val="bullet"/>
      <w:lvlText w:val="•"/>
      <w:lvlJc w:val="left"/>
      <w:pPr>
        <w:ind w:left="134" w:hanging="424"/>
      </w:pPr>
      <w:rPr>
        <w:rFonts w:hint="default"/>
      </w:rPr>
    </w:lvl>
    <w:lvl w:ilvl="6">
      <w:start w:val="1"/>
      <w:numFmt w:val="bullet"/>
      <w:lvlText w:val="•"/>
      <w:lvlJc w:val="left"/>
      <w:pPr>
        <w:ind w:left="417" w:hanging="424"/>
      </w:pPr>
      <w:rPr>
        <w:rFonts w:hint="default"/>
      </w:rPr>
    </w:lvl>
    <w:lvl w:ilvl="7">
      <w:start w:val="1"/>
      <w:numFmt w:val="bullet"/>
      <w:lvlText w:val="•"/>
      <w:lvlJc w:val="left"/>
      <w:pPr>
        <w:ind w:left="258" w:hanging="424"/>
      </w:pPr>
      <w:rPr>
        <w:rFonts w:hint="default"/>
      </w:rPr>
    </w:lvl>
    <w:lvl w:ilvl="8">
      <w:start w:val="1"/>
      <w:numFmt w:val="bullet"/>
      <w:lvlText w:val="•"/>
      <w:lvlJc w:val="left"/>
      <w:pPr>
        <w:ind w:left="99" w:hanging="424"/>
      </w:pPr>
      <w:rPr>
        <w:rFonts w:hint="default"/>
      </w:rPr>
    </w:lvl>
  </w:abstractNum>
  <w:abstractNum w:abstractNumId="17" w15:restartNumberingAfterBreak="0">
    <w:nsid w:val="29346445"/>
    <w:multiLevelType w:val="multilevel"/>
    <w:tmpl w:val="2C52A9B4"/>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A73430B"/>
    <w:multiLevelType w:val="multilevel"/>
    <w:tmpl w:val="63B0C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A11898"/>
    <w:multiLevelType w:val="multilevel"/>
    <w:tmpl w:val="41D287A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F197F85"/>
    <w:multiLevelType w:val="multilevel"/>
    <w:tmpl w:val="283E342E"/>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7"/>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38C3B7B"/>
    <w:multiLevelType w:val="multilevel"/>
    <w:tmpl w:val="B6928DC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5F406E2"/>
    <w:multiLevelType w:val="multilevel"/>
    <w:tmpl w:val="AFB41DB8"/>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19D6464"/>
    <w:multiLevelType w:val="multilevel"/>
    <w:tmpl w:val="7662015A"/>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2EC246D"/>
    <w:multiLevelType w:val="hybridMultilevel"/>
    <w:tmpl w:val="61AC9B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EF0286"/>
    <w:multiLevelType w:val="multilevel"/>
    <w:tmpl w:val="DEE6AC52"/>
    <w:lvl w:ilvl="0">
      <w:start w:val="1"/>
      <w:numFmt w:val="decimal"/>
      <w:lvlText w:val="%1."/>
      <w:lvlJc w:val="left"/>
      <w:pPr>
        <w:ind w:left="360" w:hanging="360"/>
      </w:pPr>
      <w:rPr>
        <w:rFonts w:eastAsia="Times New Roman" w:cs="Times New Roman" w:hint="default"/>
        <w:color w:val="231F20"/>
        <w:w w:val="95"/>
      </w:rPr>
    </w:lvl>
    <w:lvl w:ilvl="1">
      <w:start w:val="2"/>
      <w:numFmt w:val="decimal"/>
      <w:lvlText w:val="%1.%2."/>
      <w:lvlJc w:val="left"/>
      <w:pPr>
        <w:ind w:left="1542" w:hanging="720"/>
      </w:pPr>
      <w:rPr>
        <w:rFonts w:eastAsia="Times New Roman" w:cs="Times New Roman" w:hint="default"/>
        <w:color w:val="231F20"/>
        <w:w w:val="95"/>
      </w:rPr>
    </w:lvl>
    <w:lvl w:ilvl="2">
      <w:start w:val="1"/>
      <w:numFmt w:val="decimal"/>
      <w:lvlText w:val="%1.%2.%3."/>
      <w:lvlJc w:val="left"/>
      <w:pPr>
        <w:ind w:left="2364" w:hanging="720"/>
      </w:pPr>
      <w:rPr>
        <w:rFonts w:eastAsia="Times New Roman" w:cs="Times New Roman" w:hint="default"/>
        <w:color w:val="231F20"/>
        <w:w w:val="95"/>
      </w:rPr>
    </w:lvl>
    <w:lvl w:ilvl="3">
      <w:start w:val="1"/>
      <w:numFmt w:val="decimal"/>
      <w:lvlText w:val="%1.%2.%3.%4."/>
      <w:lvlJc w:val="left"/>
      <w:pPr>
        <w:ind w:left="3546" w:hanging="1080"/>
      </w:pPr>
      <w:rPr>
        <w:rFonts w:eastAsia="Times New Roman" w:cs="Times New Roman" w:hint="default"/>
        <w:color w:val="231F20"/>
        <w:w w:val="95"/>
      </w:rPr>
    </w:lvl>
    <w:lvl w:ilvl="4">
      <w:start w:val="1"/>
      <w:numFmt w:val="decimal"/>
      <w:lvlText w:val="%1.%2.%3.%4.%5."/>
      <w:lvlJc w:val="left"/>
      <w:pPr>
        <w:ind w:left="4368" w:hanging="1080"/>
      </w:pPr>
      <w:rPr>
        <w:rFonts w:eastAsia="Times New Roman" w:cs="Times New Roman" w:hint="default"/>
        <w:color w:val="231F20"/>
        <w:w w:val="95"/>
      </w:rPr>
    </w:lvl>
    <w:lvl w:ilvl="5">
      <w:start w:val="1"/>
      <w:numFmt w:val="decimal"/>
      <w:lvlText w:val="%1.%2.%3.%4.%5.%6."/>
      <w:lvlJc w:val="left"/>
      <w:pPr>
        <w:ind w:left="5550" w:hanging="1440"/>
      </w:pPr>
      <w:rPr>
        <w:rFonts w:eastAsia="Times New Roman" w:cs="Times New Roman" w:hint="default"/>
        <w:color w:val="231F20"/>
        <w:w w:val="95"/>
      </w:rPr>
    </w:lvl>
    <w:lvl w:ilvl="6">
      <w:start w:val="1"/>
      <w:numFmt w:val="decimal"/>
      <w:lvlText w:val="%1.%2.%3.%4.%5.%6.%7."/>
      <w:lvlJc w:val="left"/>
      <w:pPr>
        <w:ind w:left="6372" w:hanging="1440"/>
      </w:pPr>
      <w:rPr>
        <w:rFonts w:eastAsia="Times New Roman" w:cs="Times New Roman" w:hint="default"/>
        <w:color w:val="231F20"/>
        <w:w w:val="95"/>
      </w:rPr>
    </w:lvl>
    <w:lvl w:ilvl="7">
      <w:start w:val="1"/>
      <w:numFmt w:val="decimal"/>
      <w:lvlText w:val="%1.%2.%3.%4.%5.%6.%7.%8."/>
      <w:lvlJc w:val="left"/>
      <w:pPr>
        <w:ind w:left="7554" w:hanging="1800"/>
      </w:pPr>
      <w:rPr>
        <w:rFonts w:eastAsia="Times New Roman" w:cs="Times New Roman" w:hint="default"/>
        <w:color w:val="231F20"/>
        <w:w w:val="95"/>
      </w:rPr>
    </w:lvl>
    <w:lvl w:ilvl="8">
      <w:start w:val="1"/>
      <w:numFmt w:val="decimal"/>
      <w:lvlText w:val="%1.%2.%3.%4.%5.%6.%7.%8.%9."/>
      <w:lvlJc w:val="left"/>
      <w:pPr>
        <w:ind w:left="8376" w:hanging="1800"/>
      </w:pPr>
      <w:rPr>
        <w:rFonts w:eastAsia="Times New Roman" w:cs="Times New Roman" w:hint="default"/>
        <w:color w:val="231F20"/>
        <w:w w:val="95"/>
      </w:rPr>
    </w:lvl>
  </w:abstractNum>
  <w:abstractNum w:abstractNumId="26" w15:restartNumberingAfterBreak="0">
    <w:nsid w:val="46100E66"/>
    <w:multiLevelType w:val="multilevel"/>
    <w:tmpl w:val="A2DEBA3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BA006AA"/>
    <w:multiLevelType w:val="multilevel"/>
    <w:tmpl w:val="6912796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5"/>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BDD2DD8"/>
    <w:multiLevelType w:val="multilevel"/>
    <w:tmpl w:val="1A323A84"/>
    <w:lvl w:ilvl="0">
      <w:start w:val="4"/>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4"/>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DD63FF4"/>
    <w:multiLevelType w:val="hybridMultilevel"/>
    <w:tmpl w:val="3CE225F0"/>
    <w:lvl w:ilvl="0" w:tplc="F57A011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0" w15:restartNumberingAfterBreak="0">
    <w:nsid w:val="52107254"/>
    <w:multiLevelType w:val="multilevel"/>
    <w:tmpl w:val="EC50529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4CA1986"/>
    <w:multiLevelType w:val="multilevel"/>
    <w:tmpl w:val="A31873D4"/>
    <w:lvl w:ilvl="0">
      <w:start w:val="20"/>
      <w:numFmt w:val="decimal"/>
      <w:suff w:val="space"/>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579A67F1"/>
    <w:multiLevelType w:val="multilevel"/>
    <w:tmpl w:val="92425958"/>
    <w:lvl w:ilvl="0">
      <w:start w:val="2"/>
      <w:numFmt w:val="decimal"/>
      <w:lvlText w:val="%1."/>
      <w:lvlJc w:val="left"/>
      <w:pPr>
        <w:ind w:left="450" w:hanging="450"/>
      </w:pPr>
      <w:rPr>
        <w:rFonts w:hint="default"/>
      </w:rPr>
    </w:lvl>
    <w:lvl w:ilvl="1">
      <w:start w:val="5"/>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3" w15:restartNumberingAfterBreak="0">
    <w:nsid w:val="60C8323D"/>
    <w:multiLevelType w:val="multilevel"/>
    <w:tmpl w:val="62EA0A64"/>
    <w:lvl w:ilvl="0">
      <w:start w:val="1"/>
      <w:numFmt w:val="decimal"/>
      <w:lvlText w:val="%1."/>
      <w:lvlJc w:val="left"/>
      <w:pPr>
        <w:ind w:left="417" w:hanging="255"/>
      </w:pPr>
      <w:rPr>
        <w:rFonts w:ascii="Arial" w:eastAsia="Arial" w:hAnsi="Arial" w:hint="default"/>
        <w:b/>
        <w:bCs/>
        <w:color w:val="231F20"/>
        <w:w w:val="124"/>
        <w:sz w:val="20"/>
        <w:szCs w:val="20"/>
      </w:rPr>
    </w:lvl>
    <w:lvl w:ilvl="1">
      <w:start w:val="1"/>
      <w:numFmt w:val="decimal"/>
      <w:lvlText w:val="%1.%2."/>
      <w:lvlJc w:val="left"/>
      <w:pPr>
        <w:ind w:left="134" w:hanging="424"/>
      </w:pPr>
      <w:rPr>
        <w:rFonts w:ascii="Century Gothic" w:eastAsia="Century Gothic" w:hAnsi="Century Gothic" w:hint="default"/>
        <w:color w:val="231F20"/>
        <w:w w:val="107"/>
        <w:sz w:val="20"/>
        <w:szCs w:val="20"/>
      </w:rPr>
    </w:lvl>
    <w:lvl w:ilvl="2">
      <w:start w:val="1"/>
      <w:numFmt w:val="bullet"/>
      <w:lvlText w:val="•"/>
      <w:lvlJc w:val="left"/>
      <w:pPr>
        <w:ind w:left="134" w:hanging="424"/>
      </w:pPr>
      <w:rPr>
        <w:rFonts w:hint="default"/>
      </w:rPr>
    </w:lvl>
    <w:lvl w:ilvl="3">
      <w:start w:val="1"/>
      <w:numFmt w:val="bullet"/>
      <w:lvlText w:val="•"/>
      <w:lvlJc w:val="left"/>
      <w:pPr>
        <w:ind w:left="134" w:hanging="424"/>
      </w:pPr>
      <w:rPr>
        <w:rFonts w:hint="default"/>
      </w:rPr>
    </w:lvl>
    <w:lvl w:ilvl="4">
      <w:start w:val="1"/>
      <w:numFmt w:val="bullet"/>
      <w:lvlText w:val="•"/>
      <w:lvlJc w:val="left"/>
      <w:pPr>
        <w:ind w:left="134" w:hanging="424"/>
      </w:pPr>
      <w:rPr>
        <w:rFonts w:hint="default"/>
      </w:rPr>
    </w:lvl>
    <w:lvl w:ilvl="5">
      <w:start w:val="1"/>
      <w:numFmt w:val="bullet"/>
      <w:lvlText w:val="•"/>
      <w:lvlJc w:val="left"/>
      <w:pPr>
        <w:ind w:left="134" w:hanging="424"/>
      </w:pPr>
      <w:rPr>
        <w:rFonts w:hint="default"/>
      </w:rPr>
    </w:lvl>
    <w:lvl w:ilvl="6">
      <w:start w:val="1"/>
      <w:numFmt w:val="bullet"/>
      <w:lvlText w:val="•"/>
      <w:lvlJc w:val="left"/>
      <w:pPr>
        <w:ind w:left="417" w:hanging="424"/>
      </w:pPr>
      <w:rPr>
        <w:rFonts w:hint="default"/>
      </w:rPr>
    </w:lvl>
    <w:lvl w:ilvl="7">
      <w:start w:val="1"/>
      <w:numFmt w:val="bullet"/>
      <w:lvlText w:val="•"/>
      <w:lvlJc w:val="left"/>
      <w:pPr>
        <w:ind w:left="258" w:hanging="424"/>
      </w:pPr>
      <w:rPr>
        <w:rFonts w:hint="default"/>
      </w:rPr>
    </w:lvl>
    <w:lvl w:ilvl="8">
      <w:start w:val="1"/>
      <w:numFmt w:val="bullet"/>
      <w:lvlText w:val="•"/>
      <w:lvlJc w:val="left"/>
      <w:pPr>
        <w:ind w:left="99" w:hanging="424"/>
      </w:pPr>
      <w:rPr>
        <w:rFonts w:hint="default"/>
      </w:rPr>
    </w:lvl>
  </w:abstractNum>
  <w:abstractNum w:abstractNumId="34" w15:restartNumberingAfterBreak="0">
    <w:nsid w:val="69B9355B"/>
    <w:multiLevelType w:val="multilevel"/>
    <w:tmpl w:val="400A47C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E6573DD"/>
    <w:multiLevelType w:val="hybridMultilevel"/>
    <w:tmpl w:val="590EDD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EAE4F7D"/>
    <w:multiLevelType w:val="multilevel"/>
    <w:tmpl w:val="63ECD324"/>
    <w:lvl w:ilvl="0">
      <w:start w:val="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6FB37402"/>
    <w:multiLevelType w:val="multilevel"/>
    <w:tmpl w:val="531CB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2A855AB"/>
    <w:multiLevelType w:val="multilevel"/>
    <w:tmpl w:val="6EECA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664F08"/>
    <w:multiLevelType w:val="multilevel"/>
    <w:tmpl w:val="69429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EE05DF"/>
    <w:multiLevelType w:val="hybridMultilevel"/>
    <w:tmpl w:val="CB260E92"/>
    <w:lvl w:ilvl="0" w:tplc="63788B2E">
      <w:start w:val="1"/>
      <w:numFmt w:val="bullet"/>
      <w:lvlText w:val="—"/>
      <w:lvlJc w:val="left"/>
      <w:pPr>
        <w:ind w:left="687" w:hanging="284"/>
      </w:pPr>
      <w:rPr>
        <w:rFonts w:ascii="Century Gothic" w:eastAsia="Century Gothic" w:hAnsi="Century Gothic" w:hint="default"/>
        <w:color w:val="231F20"/>
        <w:w w:val="98"/>
        <w:sz w:val="20"/>
        <w:szCs w:val="20"/>
      </w:rPr>
    </w:lvl>
    <w:lvl w:ilvl="1" w:tplc="EC58A71C">
      <w:start w:val="1"/>
      <w:numFmt w:val="bullet"/>
      <w:lvlText w:val="•"/>
      <w:lvlJc w:val="left"/>
      <w:pPr>
        <w:ind w:left="1072" w:hanging="284"/>
      </w:pPr>
      <w:rPr>
        <w:rFonts w:hint="default"/>
      </w:rPr>
    </w:lvl>
    <w:lvl w:ilvl="2" w:tplc="6FC0A9AA">
      <w:start w:val="1"/>
      <w:numFmt w:val="bullet"/>
      <w:lvlText w:val="•"/>
      <w:lvlJc w:val="left"/>
      <w:pPr>
        <w:ind w:left="1457" w:hanging="284"/>
      </w:pPr>
      <w:rPr>
        <w:rFonts w:hint="default"/>
      </w:rPr>
    </w:lvl>
    <w:lvl w:ilvl="3" w:tplc="851E655A">
      <w:start w:val="1"/>
      <w:numFmt w:val="bullet"/>
      <w:lvlText w:val="•"/>
      <w:lvlJc w:val="left"/>
      <w:pPr>
        <w:ind w:left="1842" w:hanging="284"/>
      </w:pPr>
      <w:rPr>
        <w:rFonts w:hint="default"/>
      </w:rPr>
    </w:lvl>
    <w:lvl w:ilvl="4" w:tplc="A82896F0">
      <w:start w:val="1"/>
      <w:numFmt w:val="bullet"/>
      <w:lvlText w:val="•"/>
      <w:lvlJc w:val="left"/>
      <w:pPr>
        <w:ind w:left="2227" w:hanging="284"/>
      </w:pPr>
      <w:rPr>
        <w:rFonts w:hint="default"/>
      </w:rPr>
    </w:lvl>
    <w:lvl w:ilvl="5" w:tplc="0164B766">
      <w:start w:val="1"/>
      <w:numFmt w:val="bullet"/>
      <w:lvlText w:val="•"/>
      <w:lvlJc w:val="left"/>
      <w:pPr>
        <w:ind w:left="2611" w:hanging="284"/>
      </w:pPr>
      <w:rPr>
        <w:rFonts w:hint="default"/>
      </w:rPr>
    </w:lvl>
    <w:lvl w:ilvl="6" w:tplc="5B88D4F0">
      <w:start w:val="1"/>
      <w:numFmt w:val="bullet"/>
      <w:lvlText w:val="•"/>
      <w:lvlJc w:val="left"/>
      <w:pPr>
        <w:ind w:left="2996" w:hanging="284"/>
      </w:pPr>
      <w:rPr>
        <w:rFonts w:hint="default"/>
      </w:rPr>
    </w:lvl>
    <w:lvl w:ilvl="7" w:tplc="9598591A">
      <w:start w:val="1"/>
      <w:numFmt w:val="bullet"/>
      <w:lvlText w:val="•"/>
      <w:lvlJc w:val="left"/>
      <w:pPr>
        <w:ind w:left="3381" w:hanging="284"/>
      </w:pPr>
      <w:rPr>
        <w:rFonts w:hint="default"/>
      </w:rPr>
    </w:lvl>
    <w:lvl w:ilvl="8" w:tplc="B2A4E5C4">
      <w:start w:val="1"/>
      <w:numFmt w:val="bullet"/>
      <w:lvlText w:val="•"/>
      <w:lvlJc w:val="left"/>
      <w:pPr>
        <w:ind w:left="3766" w:hanging="284"/>
      </w:pPr>
      <w:rPr>
        <w:rFonts w:hint="default"/>
      </w:rPr>
    </w:lvl>
  </w:abstractNum>
  <w:abstractNum w:abstractNumId="41" w15:restartNumberingAfterBreak="0">
    <w:nsid w:val="7A1B423A"/>
    <w:multiLevelType w:val="hybridMultilevel"/>
    <w:tmpl w:val="BF6ABA5A"/>
    <w:lvl w:ilvl="0" w:tplc="B2A84A5C">
      <w:start w:val="1"/>
      <w:numFmt w:val="bullet"/>
      <w:lvlText w:val="—"/>
      <w:lvlJc w:val="left"/>
      <w:pPr>
        <w:ind w:left="687" w:hanging="284"/>
      </w:pPr>
      <w:rPr>
        <w:rFonts w:ascii="Century Gothic" w:eastAsia="Century Gothic" w:hAnsi="Century Gothic" w:hint="default"/>
        <w:color w:val="231F20"/>
        <w:w w:val="98"/>
        <w:sz w:val="20"/>
        <w:szCs w:val="20"/>
      </w:rPr>
    </w:lvl>
    <w:lvl w:ilvl="1" w:tplc="0AE69722">
      <w:start w:val="1"/>
      <w:numFmt w:val="bullet"/>
      <w:lvlText w:val="•"/>
      <w:lvlJc w:val="left"/>
      <w:pPr>
        <w:ind w:left="1085" w:hanging="284"/>
      </w:pPr>
      <w:rPr>
        <w:rFonts w:hint="default"/>
      </w:rPr>
    </w:lvl>
    <w:lvl w:ilvl="2" w:tplc="806C3D94">
      <w:start w:val="1"/>
      <w:numFmt w:val="bullet"/>
      <w:lvlText w:val="•"/>
      <w:lvlJc w:val="left"/>
      <w:pPr>
        <w:ind w:left="1484" w:hanging="284"/>
      </w:pPr>
      <w:rPr>
        <w:rFonts w:hint="default"/>
      </w:rPr>
    </w:lvl>
    <w:lvl w:ilvl="3" w:tplc="BABC34C2">
      <w:start w:val="1"/>
      <w:numFmt w:val="bullet"/>
      <w:lvlText w:val="•"/>
      <w:lvlJc w:val="left"/>
      <w:pPr>
        <w:ind w:left="1882" w:hanging="284"/>
      </w:pPr>
      <w:rPr>
        <w:rFonts w:hint="default"/>
      </w:rPr>
    </w:lvl>
    <w:lvl w:ilvl="4" w:tplc="472A6A4E">
      <w:start w:val="1"/>
      <w:numFmt w:val="bullet"/>
      <w:lvlText w:val="•"/>
      <w:lvlJc w:val="left"/>
      <w:pPr>
        <w:ind w:left="2280" w:hanging="284"/>
      </w:pPr>
      <w:rPr>
        <w:rFonts w:hint="default"/>
      </w:rPr>
    </w:lvl>
    <w:lvl w:ilvl="5" w:tplc="988C9C04">
      <w:start w:val="1"/>
      <w:numFmt w:val="bullet"/>
      <w:lvlText w:val="•"/>
      <w:lvlJc w:val="left"/>
      <w:pPr>
        <w:ind w:left="2678" w:hanging="284"/>
      </w:pPr>
      <w:rPr>
        <w:rFonts w:hint="default"/>
      </w:rPr>
    </w:lvl>
    <w:lvl w:ilvl="6" w:tplc="B7C81D1A">
      <w:start w:val="1"/>
      <w:numFmt w:val="bullet"/>
      <w:lvlText w:val="•"/>
      <w:lvlJc w:val="left"/>
      <w:pPr>
        <w:ind w:left="3077" w:hanging="284"/>
      </w:pPr>
      <w:rPr>
        <w:rFonts w:hint="default"/>
      </w:rPr>
    </w:lvl>
    <w:lvl w:ilvl="7" w:tplc="F6A49E4C">
      <w:start w:val="1"/>
      <w:numFmt w:val="bullet"/>
      <w:lvlText w:val="•"/>
      <w:lvlJc w:val="left"/>
      <w:pPr>
        <w:ind w:left="3475" w:hanging="284"/>
      </w:pPr>
      <w:rPr>
        <w:rFonts w:hint="default"/>
      </w:rPr>
    </w:lvl>
    <w:lvl w:ilvl="8" w:tplc="34505218">
      <w:start w:val="1"/>
      <w:numFmt w:val="bullet"/>
      <w:lvlText w:val="•"/>
      <w:lvlJc w:val="left"/>
      <w:pPr>
        <w:ind w:left="3873" w:hanging="284"/>
      </w:pPr>
      <w:rPr>
        <w:rFonts w:hint="default"/>
      </w:rPr>
    </w:lvl>
  </w:abstractNum>
  <w:abstractNum w:abstractNumId="42" w15:restartNumberingAfterBreak="0">
    <w:nsid w:val="7D78433C"/>
    <w:multiLevelType w:val="multilevel"/>
    <w:tmpl w:val="D3D084F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733502283">
    <w:abstractNumId w:val="1"/>
  </w:num>
  <w:num w:numId="2" w16cid:durableId="810903432">
    <w:abstractNumId w:val="5"/>
  </w:num>
  <w:num w:numId="3" w16cid:durableId="568924423">
    <w:abstractNumId w:val="29"/>
  </w:num>
  <w:num w:numId="4" w16cid:durableId="16289262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440096">
    <w:abstractNumId w:val="10"/>
  </w:num>
  <w:num w:numId="6" w16cid:durableId="1542327420">
    <w:abstractNumId w:val="16"/>
  </w:num>
  <w:num w:numId="7" w16cid:durableId="162012254">
    <w:abstractNumId w:val="40"/>
  </w:num>
  <w:num w:numId="8" w16cid:durableId="179587848">
    <w:abstractNumId w:val="41"/>
  </w:num>
  <w:num w:numId="9" w16cid:durableId="1453598867">
    <w:abstractNumId w:val="33"/>
  </w:num>
  <w:num w:numId="10" w16cid:durableId="1988045785">
    <w:abstractNumId w:val="25"/>
  </w:num>
  <w:num w:numId="11" w16cid:durableId="1578053806">
    <w:abstractNumId w:val="2"/>
  </w:num>
  <w:num w:numId="12" w16cid:durableId="143668113">
    <w:abstractNumId w:val="0"/>
  </w:num>
  <w:num w:numId="13" w16cid:durableId="631250665">
    <w:abstractNumId w:val="32"/>
  </w:num>
  <w:num w:numId="14" w16cid:durableId="11774213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4543660">
    <w:abstractNumId w:val="3"/>
  </w:num>
  <w:num w:numId="16" w16cid:durableId="541676855">
    <w:abstractNumId w:val="26"/>
  </w:num>
  <w:num w:numId="17" w16cid:durableId="16540067">
    <w:abstractNumId w:val="18"/>
  </w:num>
  <w:num w:numId="18" w16cid:durableId="344986479">
    <w:abstractNumId w:val="7"/>
  </w:num>
  <w:num w:numId="19" w16cid:durableId="1558978912">
    <w:abstractNumId w:val="4"/>
  </w:num>
  <w:num w:numId="20" w16cid:durableId="1045057546">
    <w:abstractNumId w:val="6"/>
  </w:num>
  <w:num w:numId="21" w16cid:durableId="196965741">
    <w:abstractNumId w:val="21"/>
  </w:num>
  <w:num w:numId="22" w16cid:durableId="267471151">
    <w:abstractNumId w:val="42"/>
  </w:num>
  <w:num w:numId="23" w16cid:durableId="1904217877">
    <w:abstractNumId w:val="9"/>
  </w:num>
  <w:num w:numId="24" w16cid:durableId="354305275">
    <w:abstractNumId w:val="31"/>
  </w:num>
  <w:num w:numId="25" w16cid:durableId="819688191">
    <w:abstractNumId w:val="12"/>
  </w:num>
  <w:num w:numId="26" w16cid:durableId="511143977">
    <w:abstractNumId w:val="22"/>
  </w:num>
  <w:num w:numId="27" w16cid:durableId="1340963512">
    <w:abstractNumId w:val="30"/>
  </w:num>
  <w:num w:numId="28" w16cid:durableId="2137209984">
    <w:abstractNumId w:val="14"/>
  </w:num>
  <w:num w:numId="29" w16cid:durableId="622463858">
    <w:abstractNumId w:val="39"/>
  </w:num>
  <w:num w:numId="30" w16cid:durableId="1350909038">
    <w:abstractNumId w:val="13"/>
  </w:num>
  <w:num w:numId="31" w16cid:durableId="891891835">
    <w:abstractNumId w:val="38"/>
  </w:num>
  <w:num w:numId="32" w16cid:durableId="1123231373">
    <w:abstractNumId w:val="15"/>
  </w:num>
  <w:num w:numId="33" w16cid:durableId="281808651">
    <w:abstractNumId w:val="27"/>
  </w:num>
  <w:num w:numId="34" w16cid:durableId="1400513505">
    <w:abstractNumId w:val="19"/>
  </w:num>
  <w:num w:numId="35" w16cid:durableId="1047727672">
    <w:abstractNumId w:val="20"/>
  </w:num>
  <w:num w:numId="36" w16cid:durableId="1542089139">
    <w:abstractNumId w:val="17"/>
  </w:num>
  <w:num w:numId="37" w16cid:durableId="1672681237">
    <w:abstractNumId w:val="28"/>
  </w:num>
  <w:num w:numId="38" w16cid:durableId="1169752657">
    <w:abstractNumId w:val="36"/>
  </w:num>
  <w:num w:numId="39" w16cid:durableId="1992977891">
    <w:abstractNumId w:val="23"/>
  </w:num>
  <w:num w:numId="40" w16cid:durableId="1722704665">
    <w:abstractNumId w:val="8"/>
  </w:num>
  <w:num w:numId="41" w16cid:durableId="1801460117">
    <w:abstractNumId w:val="34"/>
  </w:num>
  <w:num w:numId="42" w16cid:durableId="777139846">
    <w:abstractNumId w:val="11"/>
  </w:num>
  <w:num w:numId="43" w16cid:durableId="886454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5D"/>
    <w:rsid w:val="00006123"/>
    <w:rsid w:val="00016740"/>
    <w:rsid w:val="000209D9"/>
    <w:rsid w:val="000238FA"/>
    <w:rsid w:val="00023CED"/>
    <w:rsid w:val="00027FCA"/>
    <w:rsid w:val="00031935"/>
    <w:rsid w:val="0003459E"/>
    <w:rsid w:val="00035BA5"/>
    <w:rsid w:val="00040975"/>
    <w:rsid w:val="00045FDA"/>
    <w:rsid w:val="00051CA4"/>
    <w:rsid w:val="00056168"/>
    <w:rsid w:val="00057FAF"/>
    <w:rsid w:val="000734FA"/>
    <w:rsid w:val="000773F1"/>
    <w:rsid w:val="0008036A"/>
    <w:rsid w:val="000857CF"/>
    <w:rsid w:val="000A4688"/>
    <w:rsid w:val="000B3A56"/>
    <w:rsid w:val="000B7250"/>
    <w:rsid w:val="000D041B"/>
    <w:rsid w:val="000D637D"/>
    <w:rsid w:val="000F12EB"/>
    <w:rsid w:val="000F1755"/>
    <w:rsid w:val="000F7AAA"/>
    <w:rsid w:val="00103553"/>
    <w:rsid w:val="00110517"/>
    <w:rsid w:val="00113A6E"/>
    <w:rsid w:val="00114F11"/>
    <w:rsid w:val="00115701"/>
    <w:rsid w:val="00116628"/>
    <w:rsid w:val="00117C18"/>
    <w:rsid w:val="00127B66"/>
    <w:rsid w:val="00135238"/>
    <w:rsid w:val="001364C9"/>
    <w:rsid w:val="00136FB7"/>
    <w:rsid w:val="00142F82"/>
    <w:rsid w:val="00143AB1"/>
    <w:rsid w:val="00143B3E"/>
    <w:rsid w:val="00143E6A"/>
    <w:rsid w:val="00144544"/>
    <w:rsid w:val="0014523B"/>
    <w:rsid w:val="00145908"/>
    <w:rsid w:val="00147896"/>
    <w:rsid w:val="00157DD3"/>
    <w:rsid w:val="00160AF0"/>
    <w:rsid w:val="00161B2C"/>
    <w:rsid w:val="00163B60"/>
    <w:rsid w:val="0016481F"/>
    <w:rsid w:val="00166A22"/>
    <w:rsid w:val="00172A93"/>
    <w:rsid w:val="001811FD"/>
    <w:rsid w:val="0018147A"/>
    <w:rsid w:val="00181560"/>
    <w:rsid w:val="00182BFC"/>
    <w:rsid w:val="0018342D"/>
    <w:rsid w:val="00183BA6"/>
    <w:rsid w:val="00186392"/>
    <w:rsid w:val="001874E8"/>
    <w:rsid w:val="00193A0E"/>
    <w:rsid w:val="001942F7"/>
    <w:rsid w:val="0019692B"/>
    <w:rsid w:val="001A564B"/>
    <w:rsid w:val="001A6D88"/>
    <w:rsid w:val="001B0F46"/>
    <w:rsid w:val="001B187A"/>
    <w:rsid w:val="001B3471"/>
    <w:rsid w:val="001B6440"/>
    <w:rsid w:val="001B73F4"/>
    <w:rsid w:val="001B7670"/>
    <w:rsid w:val="001C594E"/>
    <w:rsid w:val="001C716C"/>
    <w:rsid w:val="001D0157"/>
    <w:rsid w:val="001D1206"/>
    <w:rsid w:val="001D193A"/>
    <w:rsid w:val="001D1ADF"/>
    <w:rsid w:val="001E07E8"/>
    <w:rsid w:val="001E1A65"/>
    <w:rsid w:val="001F131F"/>
    <w:rsid w:val="001F4A76"/>
    <w:rsid w:val="001F4D4A"/>
    <w:rsid w:val="001F5BBA"/>
    <w:rsid w:val="00200006"/>
    <w:rsid w:val="00206C7A"/>
    <w:rsid w:val="00216D0E"/>
    <w:rsid w:val="00222907"/>
    <w:rsid w:val="00227B3B"/>
    <w:rsid w:val="00244D6C"/>
    <w:rsid w:val="00246DAB"/>
    <w:rsid w:val="00252D0C"/>
    <w:rsid w:val="00255169"/>
    <w:rsid w:val="0025611F"/>
    <w:rsid w:val="00257F57"/>
    <w:rsid w:val="0026479A"/>
    <w:rsid w:val="00271115"/>
    <w:rsid w:val="00277B19"/>
    <w:rsid w:val="002809A0"/>
    <w:rsid w:val="00280DCA"/>
    <w:rsid w:val="002836C8"/>
    <w:rsid w:val="00284AF5"/>
    <w:rsid w:val="00290811"/>
    <w:rsid w:val="002A161B"/>
    <w:rsid w:val="002A72A2"/>
    <w:rsid w:val="002B72DE"/>
    <w:rsid w:val="002B7880"/>
    <w:rsid w:val="002D1939"/>
    <w:rsid w:val="002D4E2D"/>
    <w:rsid w:val="00300A00"/>
    <w:rsid w:val="00300BE8"/>
    <w:rsid w:val="00310525"/>
    <w:rsid w:val="00310749"/>
    <w:rsid w:val="00312078"/>
    <w:rsid w:val="00312A17"/>
    <w:rsid w:val="0032440C"/>
    <w:rsid w:val="00324ED5"/>
    <w:rsid w:val="00333E0C"/>
    <w:rsid w:val="003347AC"/>
    <w:rsid w:val="003509A5"/>
    <w:rsid w:val="00352C08"/>
    <w:rsid w:val="00355BF1"/>
    <w:rsid w:val="003618D1"/>
    <w:rsid w:val="00364F26"/>
    <w:rsid w:val="00367CD5"/>
    <w:rsid w:val="003718BD"/>
    <w:rsid w:val="003730E3"/>
    <w:rsid w:val="0038133B"/>
    <w:rsid w:val="00384F4C"/>
    <w:rsid w:val="0039080F"/>
    <w:rsid w:val="00390E78"/>
    <w:rsid w:val="003924B0"/>
    <w:rsid w:val="003928D7"/>
    <w:rsid w:val="00397F8E"/>
    <w:rsid w:val="003A40C6"/>
    <w:rsid w:val="003B00DB"/>
    <w:rsid w:val="003B3072"/>
    <w:rsid w:val="003B48FF"/>
    <w:rsid w:val="003C4824"/>
    <w:rsid w:val="003C4A50"/>
    <w:rsid w:val="003C6A07"/>
    <w:rsid w:val="003D0D36"/>
    <w:rsid w:val="003D420E"/>
    <w:rsid w:val="003E18CB"/>
    <w:rsid w:val="003E45EC"/>
    <w:rsid w:val="003E5D98"/>
    <w:rsid w:val="003E64BD"/>
    <w:rsid w:val="003E6B82"/>
    <w:rsid w:val="003F2446"/>
    <w:rsid w:val="003F4682"/>
    <w:rsid w:val="003F5F5F"/>
    <w:rsid w:val="00402E76"/>
    <w:rsid w:val="004053C0"/>
    <w:rsid w:val="004056AA"/>
    <w:rsid w:val="004059B7"/>
    <w:rsid w:val="00406062"/>
    <w:rsid w:val="0040667B"/>
    <w:rsid w:val="0041218B"/>
    <w:rsid w:val="004204D9"/>
    <w:rsid w:val="00421F4A"/>
    <w:rsid w:val="00424C0C"/>
    <w:rsid w:val="00430242"/>
    <w:rsid w:val="00433379"/>
    <w:rsid w:val="00436B11"/>
    <w:rsid w:val="004376F5"/>
    <w:rsid w:val="0044177E"/>
    <w:rsid w:val="00441E35"/>
    <w:rsid w:val="0044421A"/>
    <w:rsid w:val="004454E6"/>
    <w:rsid w:val="00445CD2"/>
    <w:rsid w:val="00446307"/>
    <w:rsid w:val="00446837"/>
    <w:rsid w:val="00451A1C"/>
    <w:rsid w:val="004576C4"/>
    <w:rsid w:val="004606F8"/>
    <w:rsid w:val="00466512"/>
    <w:rsid w:val="004666A5"/>
    <w:rsid w:val="004722DE"/>
    <w:rsid w:val="0047398D"/>
    <w:rsid w:val="00474608"/>
    <w:rsid w:val="00476499"/>
    <w:rsid w:val="004768E4"/>
    <w:rsid w:val="00493EB4"/>
    <w:rsid w:val="004943E4"/>
    <w:rsid w:val="004A6839"/>
    <w:rsid w:val="004B097D"/>
    <w:rsid w:val="004D22D8"/>
    <w:rsid w:val="004D563B"/>
    <w:rsid w:val="004E0298"/>
    <w:rsid w:val="004E1680"/>
    <w:rsid w:val="004E5E62"/>
    <w:rsid w:val="004F0478"/>
    <w:rsid w:val="004F3C6E"/>
    <w:rsid w:val="004F69E4"/>
    <w:rsid w:val="005124D0"/>
    <w:rsid w:val="0051663F"/>
    <w:rsid w:val="005326B0"/>
    <w:rsid w:val="005333B9"/>
    <w:rsid w:val="00533AA9"/>
    <w:rsid w:val="005351DD"/>
    <w:rsid w:val="00535769"/>
    <w:rsid w:val="00543885"/>
    <w:rsid w:val="00544428"/>
    <w:rsid w:val="00545EA0"/>
    <w:rsid w:val="005476BB"/>
    <w:rsid w:val="0055308A"/>
    <w:rsid w:val="00555F8F"/>
    <w:rsid w:val="0055694E"/>
    <w:rsid w:val="00556CD0"/>
    <w:rsid w:val="00561637"/>
    <w:rsid w:val="005624C9"/>
    <w:rsid w:val="00564BB0"/>
    <w:rsid w:val="0056673B"/>
    <w:rsid w:val="00567D97"/>
    <w:rsid w:val="00572719"/>
    <w:rsid w:val="00574C47"/>
    <w:rsid w:val="00575E93"/>
    <w:rsid w:val="00580CF4"/>
    <w:rsid w:val="0058354E"/>
    <w:rsid w:val="005838D9"/>
    <w:rsid w:val="005876FF"/>
    <w:rsid w:val="00594C26"/>
    <w:rsid w:val="005A0E0C"/>
    <w:rsid w:val="005A33C0"/>
    <w:rsid w:val="005A3C85"/>
    <w:rsid w:val="005A45CF"/>
    <w:rsid w:val="005A551D"/>
    <w:rsid w:val="005D5892"/>
    <w:rsid w:val="005E0627"/>
    <w:rsid w:val="005F511D"/>
    <w:rsid w:val="0060656C"/>
    <w:rsid w:val="0061485F"/>
    <w:rsid w:val="00617360"/>
    <w:rsid w:val="006176DE"/>
    <w:rsid w:val="00627D34"/>
    <w:rsid w:val="00635262"/>
    <w:rsid w:val="00636334"/>
    <w:rsid w:val="00637891"/>
    <w:rsid w:val="0064417A"/>
    <w:rsid w:val="006447FA"/>
    <w:rsid w:val="00652EBA"/>
    <w:rsid w:val="00653400"/>
    <w:rsid w:val="006657B8"/>
    <w:rsid w:val="006659F3"/>
    <w:rsid w:val="00671262"/>
    <w:rsid w:val="00676ADB"/>
    <w:rsid w:val="006803BF"/>
    <w:rsid w:val="006857FA"/>
    <w:rsid w:val="0068732D"/>
    <w:rsid w:val="006977DD"/>
    <w:rsid w:val="006A0B1C"/>
    <w:rsid w:val="006A11E7"/>
    <w:rsid w:val="006A1764"/>
    <w:rsid w:val="006A2B63"/>
    <w:rsid w:val="006A39FC"/>
    <w:rsid w:val="006B03A8"/>
    <w:rsid w:val="006B078A"/>
    <w:rsid w:val="006B1D46"/>
    <w:rsid w:val="006B20D2"/>
    <w:rsid w:val="006B45F8"/>
    <w:rsid w:val="006B5230"/>
    <w:rsid w:val="006C31FD"/>
    <w:rsid w:val="006C35B6"/>
    <w:rsid w:val="006C4328"/>
    <w:rsid w:val="006C6FDA"/>
    <w:rsid w:val="006D0578"/>
    <w:rsid w:val="006D28E4"/>
    <w:rsid w:val="006D4B33"/>
    <w:rsid w:val="006D4EE5"/>
    <w:rsid w:val="006E21EF"/>
    <w:rsid w:val="006E4742"/>
    <w:rsid w:val="006E54EA"/>
    <w:rsid w:val="006F09B3"/>
    <w:rsid w:val="006F18A9"/>
    <w:rsid w:val="006F42E8"/>
    <w:rsid w:val="006F74D9"/>
    <w:rsid w:val="00706AA3"/>
    <w:rsid w:val="00710D2F"/>
    <w:rsid w:val="00710F12"/>
    <w:rsid w:val="0071458B"/>
    <w:rsid w:val="007205DB"/>
    <w:rsid w:val="007213EA"/>
    <w:rsid w:val="00725FB1"/>
    <w:rsid w:val="0073011D"/>
    <w:rsid w:val="007364CB"/>
    <w:rsid w:val="00737D0B"/>
    <w:rsid w:val="00740893"/>
    <w:rsid w:val="00741110"/>
    <w:rsid w:val="00742184"/>
    <w:rsid w:val="007421A0"/>
    <w:rsid w:val="0074450B"/>
    <w:rsid w:val="00744D8A"/>
    <w:rsid w:val="00750210"/>
    <w:rsid w:val="00750E39"/>
    <w:rsid w:val="007532A7"/>
    <w:rsid w:val="00762640"/>
    <w:rsid w:val="007638BF"/>
    <w:rsid w:val="007737B9"/>
    <w:rsid w:val="00787786"/>
    <w:rsid w:val="007905F1"/>
    <w:rsid w:val="007975D1"/>
    <w:rsid w:val="007A1AAF"/>
    <w:rsid w:val="007A23AF"/>
    <w:rsid w:val="007A6AE0"/>
    <w:rsid w:val="007A7D93"/>
    <w:rsid w:val="007B138B"/>
    <w:rsid w:val="007B63F2"/>
    <w:rsid w:val="007B65F0"/>
    <w:rsid w:val="007D39FA"/>
    <w:rsid w:val="007D5A15"/>
    <w:rsid w:val="007E0516"/>
    <w:rsid w:val="007F5785"/>
    <w:rsid w:val="007F6512"/>
    <w:rsid w:val="007F7892"/>
    <w:rsid w:val="008047BB"/>
    <w:rsid w:val="0081210C"/>
    <w:rsid w:val="008144B4"/>
    <w:rsid w:val="00814838"/>
    <w:rsid w:val="00816FB1"/>
    <w:rsid w:val="0082042B"/>
    <w:rsid w:val="0082156A"/>
    <w:rsid w:val="00825B65"/>
    <w:rsid w:val="00825D27"/>
    <w:rsid w:val="00833F18"/>
    <w:rsid w:val="00835069"/>
    <w:rsid w:val="00837052"/>
    <w:rsid w:val="008371B9"/>
    <w:rsid w:val="00837B57"/>
    <w:rsid w:val="00842986"/>
    <w:rsid w:val="00846259"/>
    <w:rsid w:val="00860AF0"/>
    <w:rsid w:val="008647C4"/>
    <w:rsid w:val="00866FC6"/>
    <w:rsid w:val="00867E85"/>
    <w:rsid w:val="00870E98"/>
    <w:rsid w:val="00871D09"/>
    <w:rsid w:val="00875AF1"/>
    <w:rsid w:val="00876C68"/>
    <w:rsid w:val="00880263"/>
    <w:rsid w:val="00882D05"/>
    <w:rsid w:val="008836EC"/>
    <w:rsid w:val="00884140"/>
    <w:rsid w:val="008A1FA0"/>
    <w:rsid w:val="008A6831"/>
    <w:rsid w:val="008B1A1A"/>
    <w:rsid w:val="008B5A7D"/>
    <w:rsid w:val="008B7EA0"/>
    <w:rsid w:val="008D2D6B"/>
    <w:rsid w:val="008D7CBC"/>
    <w:rsid w:val="008E3000"/>
    <w:rsid w:val="008E516C"/>
    <w:rsid w:val="008E742A"/>
    <w:rsid w:val="008F280C"/>
    <w:rsid w:val="00920D3A"/>
    <w:rsid w:val="0092172D"/>
    <w:rsid w:val="009228FD"/>
    <w:rsid w:val="00923649"/>
    <w:rsid w:val="00923E2E"/>
    <w:rsid w:val="00924A7A"/>
    <w:rsid w:val="009307E2"/>
    <w:rsid w:val="00942857"/>
    <w:rsid w:val="00954A47"/>
    <w:rsid w:val="009559AA"/>
    <w:rsid w:val="0096115E"/>
    <w:rsid w:val="009778BF"/>
    <w:rsid w:val="00977AE2"/>
    <w:rsid w:val="00983F1F"/>
    <w:rsid w:val="00990BB1"/>
    <w:rsid w:val="00994F91"/>
    <w:rsid w:val="0099579D"/>
    <w:rsid w:val="009A4C00"/>
    <w:rsid w:val="009B18B3"/>
    <w:rsid w:val="009B7C81"/>
    <w:rsid w:val="009C227E"/>
    <w:rsid w:val="009C4BA9"/>
    <w:rsid w:val="009D17D7"/>
    <w:rsid w:val="009D182D"/>
    <w:rsid w:val="009D4E3A"/>
    <w:rsid w:val="009D4F42"/>
    <w:rsid w:val="009E6BD7"/>
    <w:rsid w:val="009E6E5F"/>
    <w:rsid w:val="009E70AD"/>
    <w:rsid w:val="009F0ED1"/>
    <w:rsid w:val="00A0358E"/>
    <w:rsid w:val="00A05856"/>
    <w:rsid w:val="00A0754F"/>
    <w:rsid w:val="00A16C24"/>
    <w:rsid w:val="00A16D17"/>
    <w:rsid w:val="00A211C6"/>
    <w:rsid w:val="00A41153"/>
    <w:rsid w:val="00A527DC"/>
    <w:rsid w:val="00A538F3"/>
    <w:rsid w:val="00A60E13"/>
    <w:rsid w:val="00A62741"/>
    <w:rsid w:val="00A6381D"/>
    <w:rsid w:val="00A64927"/>
    <w:rsid w:val="00A6579B"/>
    <w:rsid w:val="00A66931"/>
    <w:rsid w:val="00A702AE"/>
    <w:rsid w:val="00A70D9C"/>
    <w:rsid w:val="00A7357A"/>
    <w:rsid w:val="00A74AA8"/>
    <w:rsid w:val="00A8136D"/>
    <w:rsid w:val="00A87E5D"/>
    <w:rsid w:val="00A9215F"/>
    <w:rsid w:val="00AA1F39"/>
    <w:rsid w:val="00AA3165"/>
    <w:rsid w:val="00AA43DF"/>
    <w:rsid w:val="00AA484F"/>
    <w:rsid w:val="00AA5BA9"/>
    <w:rsid w:val="00AA6219"/>
    <w:rsid w:val="00AB3EB0"/>
    <w:rsid w:val="00AB43B3"/>
    <w:rsid w:val="00AC7F46"/>
    <w:rsid w:val="00AD455D"/>
    <w:rsid w:val="00AD6F7A"/>
    <w:rsid w:val="00AE7B07"/>
    <w:rsid w:val="00AF210F"/>
    <w:rsid w:val="00B00ED2"/>
    <w:rsid w:val="00B041CE"/>
    <w:rsid w:val="00B05BA5"/>
    <w:rsid w:val="00B11595"/>
    <w:rsid w:val="00B11DE6"/>
    <w:rsid w:val="00B12158"/>
    <w:rsid w:val="00B24CDC"/>
    <w:rsid w:val="00B32238"/>
    <w:rsid w:val="00B404CB"/>
    <w:rsid w:val="00B44435"/>
    <w:rsid w:val="00B46077"/>
    <w:rsid w:val="00B52390"/>
    <w:rsid w:val="00B55A5B"/>
    <w:rsid w:val="00B57C95"/>
    <w:rsid w:val="00B6037B"/>
    <w:rsid w:val="00B616D5"/>
    <w:rsid w:val="00B61DE7"/>
    <w:rsid w:val="00B7273C"/>
    <w:rsid w:val="00B74B51"/>
    <w:rsid w:val="00B862C2"/>
    <w:rsid w:val="00B95608"/>
    <w:rsid w:val="00B963DA"/>
    <w:rsid w:val="00B96EFF"/>
    <w:rsid w:val="00BA3696"/>
    <w:rsid w:val="00BA42C9"/>
    <w:rsid w:val="00BA4C99"/>
    <w:rsid w:val="00BB00BF"/>
    <w:rsid w:val="00BB7851"/>
    <w:rsid w:val="00BC23A0"/>
    <w:rsid w:val="00BC3E85"/>
    <w:rsid w:val="00BC4689"/>
    <w:rsid w:val="00BC6E36"/>
    <w:rsid w:val="00BD1035"/>
    <w:rsid w:val="00BD1DDB"/>
    <w:rsid w:val="00BD2F7C"/>
    <w:rsid w:val="00BD600A"/>
    <w:rsid w:val="00BD7252"/>
    <w:rsid w:val="00BE3587"/>
    <w:rsid w:val="00BE487F"/>
    <w:rsid w:val="00BE7D8A"/>
    <w:rsid w:val="00C0334B"/>
    <w:rsid w:val="00C0553C"/>
    <w:rsid w:val="00C07077"/>
    <w:rsid w:val="00C12E6A"/>
    <w:rsid w:val="00C15EE5"/>
    <w:rsid w:val="00C20294"/>
    <w:rsid w:val="00C2081F"/>
    <w:rsid w:val="00C35FA7"/>
    <w:rsid w:val="00C4392D"/>
    <w:rsid w:val="00C47622"/>
    <w:rsid w:val="00C525A6"/>
    <w:rsid w:val="00C5433B"/>
    <w:rsid w:val="00C6304C"/>
    <w:rsid w:val="00C8293A"/>
    <w:rsid w:val="00C83703"/>
    <w:rsid w:val="00C84FA0"/>
    <w:rsid w:val="00C91BD7"/>
    <w:rsid w:val="00C93E47"/>
    <w:rsid w:val="00C941B6"/>
    <w:rsid w:val="00C96936"/>
    <w:rsid w:val="00CA60F9"/>
    <w:rsid w:val="00CA6921"/>
    <w:rsid w:val="00CB3A61"/>
    <w:rsid w:val="00CB7EAA"/>
    <w:rsid w:val="00CC1B5A"/>
    <w:rsid w:val="00CC5A5C"/>
    <w:rsid w:val="00CD18BF"/>
    <w:rsid w:val="00CE0C0A"/>
    <w:rsid w:val="00CE1A85"/>
    <w:rsid w:val="00CE5791"/>
    <w:rsid w:val="00CE6D43"/>
    <w:rsid w:val="00CE7AE4"/>
    <w:rsid w:val="00CF3AAD"/>
    <w:rsid w:val="00CF72E3"/>
    <w:rsid w:val="00D0762D"/>
    <w:rsid w:val="00D07B74"/>
    <w:rsid w:val="00D13D56"/>
    <w:rsid w:val="00D22E68"/>
    <w:rsid w:val="00D231EB"/>
    <w:rsid w:val="00D23A31"/>
    <w:rsid w:val="00D302AF"/>
    <w:rsid w:val="00D31523"/>
    <w:rsid w:val="00D32DA0"/>
    <w:rsid w:val="00D37921"/>
    <w:rsid w:val="00D42B99"/>
    <w:rsid w:val="00D44D7A"/>
    <w:rsid w:val="00D455E0"/>
    <w:rsid w:val="00D64899"/>
    <w:rsid w:val="00D64D3A"/>
    <w:rsid w:val="00D651CD"/>
    <w:rsid w:val="00D67728"/>
    <w:rsid w:val="00D7007B"/>
    <w:rsid w:val="00D805C7"/>
    <w:rsid w:val="00DA6071"/>
    <w:rsid w:val="00DA66AD"/>
    <w:rsid w:val="00DB7C68"/>
    <w:rsid w:val="00DD322F"/>
    <w:rsid w:val="00DD6263"/>
    <w:rsid w:val="00DD6F2C"/>
    <w:rsid w:val="00DE311A"/>
    <w:rsid w:val="00DE556C"/>
    <w:rsid w:val="00DF0F07"/>
    <w:rsid w:val="00DF4514"/>
    <w:rsid w:val="00DF5FB2"/>
    <w:rsid w:val="00DF7C11"/>
    <w:rsid w:val="00E0168C"/>
    <w:rsid w:val="00E01728"/>
    <w:rsid w:val="00E0585A"/>
    <w:rsid w:val="00E063E5"/>
    <w:rsid w:val="00E109C6"/>
    <w:rsid w:val="00E1445B"/>
    <w:rsid w:val="00E160DA"/>
    <w:rsid w:val="00E16F98"/>
    <w:rsid w:val="00E20365"/>
    <w:rsid w:val="00E266BC"/>
    <w:rsid w:val="00E271AF"/>
    <w:rsid w:val="00E275BC"/>
    <w:rsid w:val="00E27C8A"/>
    <w:rsid w:val="00E3257A"/>
    <w:rsid w:val="00E418B2"/>
    <w:rsid w:val="00E54101"/>
    <w:rsid w:val="00E56D6C"/>
    <w:rsid w:val="00E57237"/>
    <w:rsid w:val="00E758B7"/>
    <w:rsid w:val="00E76BDB"/>
    <w:rsid w:val="00E8211E"/>
    <w:rsid w:val="00E85F35"/>
    <w:rsid w:val="00E92835"/>
    <w:rsid w:val="00E971C2"/>
    <w:rsid w:val="00EA2C91"/>
    <w:rsid w:val="00EB1A95"/>
    <w:rsid w:val="00EB2B9D"/>
    <w:rsid w:val="00EC232F"/>
    <w:rsid w:val="00EC48C2"/>
    <w:rsid w:val="00EC674A"/>
    <w:rsid w:val="00EC67B9"/>
    <w:rsid w:val="00ED07E8"/>
    <w:rsid w:val="00ED3BBF"/>
    <w:rsid w:val="00ED5196"/>
    <w:rsid w:val="00ED6554"/>
    <w:rsid w:val="00EE2512"/>
    <w:rsid w:val="00EE5DB6"/>
    <w:rsid w:val="00EF0169"/>
    <w:rsid w:val="00EF0FF3"/>
    <w:rsid w:val="00EF17C2"/>
    <w:rsid w:val="00EF6AC7"/>
    <w:rsid w:val="00EF6CF4"/>
    <w:rsid w:val="00F02DDF"/>
    <w:rsid w:val="00F109EA"/>
    <w:rsid w:val="00F17AA4"/>
    <w:rsid w:val="00F17F49"/>
    <w:rsid w:val="00F32A9D"/>
    <w:rsid w:val="00F33E48"/>
    <w:rsid w:val="00F352E4"/>
    <w:rsid w:val="00F40704"/>
    <w:rsid w:val="00F43505"/>
    <w:rsid w:val="00F566D1"/>
    <w:rsid w:val="00F62E8D"/>
    <w:rsid w:val="00F63BC8"/>
    <w:rsid w:val="00F64D52"/>
    <w:rsid w:val="00F65DB8"/>
    <w:rsid w:val="00F66FD2"/>
    <w:rsid w:val="00F76EE8"/>
    <w:rsid w:val="00F8065A"/>
    <w:rsid w:val="00F90494"/>
    <w:rsid w:val="00F9057B"/>
    <w:rsid w:val="00FA3ABF"/>
    <w:rsid w:val="00FA4479"/>
    <w:rsid w:val="00FA4998"/>
    <w:rsid w:val="00FB6D92"/>
    <w:rsid w:val="00FC21E5"/>
    <w:rsid w:val="00FD4A7F"/>
    <w:rsid w:val="00FD6843"/>
    <w:rsid w:val="00FE0C2E"/>
    <w:rsid w:val="00FE3CFC"/>
    <w:rsid w:val="00FF11D1"/>
    <w:rsid w:val="00FF6EE4"/>
    <w:rsid w:val="00FF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F6C7"/>
  <w15:docId w15:val="{671CD6A2-241B-4EF5-95FD-5645B929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E5D"/>
    <w:pPr>
      <w:widowControl w:val="0"/>
      <w:autoSpaceDE w:val="0"/>
      <w:autoSpaceDN w:val="0"/>
      <w:adjustRightInd w:val="0"/>
      <w:ind w:firstLine="720"/>
      <w:jc w:val="both"/>
    </w:pPr>
    <w:rPr>
      <w:rFonts w:ascii="Arial" w:eastAsia="Times New Roman"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E5D"/>
    <w:rPr>
      <w:rFonts w:ascii="Tahoma" w:hAnsi="Tahoma" w:cs="Tahoma"/>
      <w:sz w:val="16"/>
      <w:szCs w:val="16"/>
    </w:rPr>
  </w:style>
  <w:style w:type="character" w:customStyle="1" w:styleId="a4">
    <w:name w:val="Текст выноски Знак"/>
    <w:basedOn w:val="a0"/>
    <w:link w:val="a3"/>
    <w:uiPriority w:val="99"/>
    <w:semiHidden/>
    <w:rsid w:val="00A87E5D"/>
    <w:rPr>
      <w:rFonts w:ascii="Tahoma" w:eastAsia="Times New Roman" w:hAnsi="Tahoma" w:cs="Tahoma"/>
      <w:sz w:val="16"/>
      <w:szCs w:val="16"/>
      <w:lang w:eastAsia="ru-RU"/>
    </w:rPr>
  </w:style>
  <w:style w:type="paragraph" w:styleId="a5">
    <w:name w:val="List Paragraph"/>
    <w:basedOn w:val="a"/>
    <w:link w:val="a6"/>
    <w:qFormat/>
    <w:rsid w:val="00AA5BA9"/>
    <w:pPr>
      <w:ind w:left="720"/>
      <w:contextualSpacing/>
    </w:pPr>
  </w:style>
  <w:style w:type="paragraph" w:styleId="a7">
    <w:name w:val="Normal (Web)"/>
    <w:aliases w:val="Обычный (Web)"/>
    <w:basedOn w:val="a"/>
    <w:uiPriority w:val="99"/>
    <w:unhideWhenUsed/>
    <w:qFormat/>
    <w:rsid w:val="003C6A07"/>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styleId="a8">
    <w:name w:val="Strong"/>
    <w:basedOn w:val="a0"/>
    <w:qFormat/>
    <w:rsid w:val="003C6A07"/>
    <w:rPr>
      <w:b/>
      <w:bCs/>
    </w:rPr>
  </w:style>
  <w:style w:type="table" w:styleId="a9">
    <w:name w:val="Table Grid"/>
    <w:basedOn w:val="a1"/>
    <w:rsid w:val="00AA31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657B8"/>
    <w:pPr>
      <w:tabs>
        <w:tab w:val="center" w:pos="4677"/>
        <w:tab w:val="right" w:pos="9355"/>
      </w:tabs>
    </w:pPr>
  </w:style>
  <w:style w:type="character" w:customStyle="1" w:styleId="ab">
    <w:name w:val="Верхний колонтитул Знак"/>
    <w:basedOn w:val="a0"/>
    <w:link w:val="aa"/>
    <w:uiPriority w:val="99"/>
    <w:rsid w:val="006657B8"/>
    <w:rPr>
      <w:rFonts w:ascii="Arial" w:eastAsia="Times New Roman" w:hAnsi="Arial"/>
    </w:rPr>
  </w:style>
  <w:style w:type="paragraph" w:styleId="ac">
    <w:name w:val="footer"/>
    <w:basedOn w:val="a"/>
    <w:link w:val="ad"/>
    <w:uiPriority w:val="99"/>
    <w:unhideWhenUsed/>
    <w:rsid w:val="006657B8"/>
    <w:pPr>
      <w:tabs>
        <w:tab w:val="center" w:pos="4677"/>
        <w:tab w:val="right" w:pos="9355"/>
      </w:tabs>
    </w:pPr>
  </w:style>
  <w:style w:type="character" w:customStyle="1" w:styleId="ad">
    <w:name w:val="Нижний колонтитул Знак"/>
    <w:basedOn w:val="a0"/>
    <w:link w:val="ac"/>
    <w:uiPriority w:val="99"/>
    <w:rsid w:val="006657B8"/>
    <w:rPr>
      <w:rFonts w:ascii="Arial" w:eastAsia="Times New Roman" w:hAnsi="Arial"/>
    </w:rPr>
  </w:style>
  <w:style w:type="paragraph" w:customStyle="1" w:styleId="ConsPlusCell">
    <w:name w:val="ConsPlusCell"/>
    <w:uiPriority w:val="99"/>
    <w:rsid w:val="00837052"/>
    <w:pPr>
      <w:autoSpaceDE w:val="0"/>
      <w:autoSpaceDN w:val="0"/>
      <w:adjustRightInd w:val="0"/>
    </w:pPr>
    <w:rPr>
      <w:rFonts w:ascii="Times New Roman" w:eastAsia="Times New Roman" w:hAnsi="Times New Roman"/>
      <w:sz w:val="28"/>
      <w:szCs w:val="28"/>
    </w:rPr>
  </w:style>
  <w:style w:type="paragraph" w:customStyle="1" w:styleId="1">
    <w:name w:val="Обычный (веб)1"/>
    <w:basedOn w:val="a"/>
    <w:rsid w:val="0044177E"/>
    <w:pPr>
      <w:widowControl/>
      <w:autoSpaceDE/>
      <w:autoSpaceDN/>
      <w:adjustRightInd/>
      <w:spacing w:after="225"/>
      <w:ind w:right="30" w:firstLine="0"/>
      <w:jc w:val="left"/>
    </w:pPr>
    <w:rPr>
      <w:rFonts w:ascii="Times New Roman" w:hAnsi="Times New Roman"/>
      <w:sz w:val="24"/>
      <w:szCs w:val="24"/>
    </w:rPr>
  </w:style>
  <w:style w:type="paragraph" w:customStyle="1" w:styleId="11">
    <w:name w:val="Заголовок 11"/>
    <w:basedOn w:val="a"/>
    <w:uiPriority w:val="1"/>
    <w:qFormat/>
    <w:rsid w:val="00B57C95"/>
    <w:pPr>
      <w:autoSpaceDE/>
      <w:autoSpaceDN/>
      <w:adjustRightInd/>
      <w:spacing w:before="64"/>
      <w:ind w:left="603" w:hanging="1289"/>
      <w:jc w:val="left"/>
      <w:outlineLvl w:val="1"/>
    </w:pPr>
    <w:rPr>
      <w:rFonts w:eastAsia="Arial" w:cstheme="minorBidi"/>
      <w:b/>
      <w:bCs/>
      <w:sz w:val="26"/>
      <w:szCs w:val="26"/>
      <w:lang w:val="en-US" w:eastAsia="en-US"/>
    </w:rPr>
  </w:style>
  <w:style w:type="paragraph" w:customStyle="1" w:styleId="41">
    <w:name w:val="Заголовок 41"/>
    <w:basedOn w:val="a"/>
    <w:uiPriority w:val="1"/>
    <w:qFormat/>
    <w:rsid w:val="00B57C95"/>
    <w:pPr>
      <w:autoSpaceDE/>
      <w:autoSpaceDN/>
      <w:adjustRightInd/>
      <w:ind w:left="417" w:firstLine="0"/>
      <w:jc w:val="left"/>
      <w:outlineLvl w:val="4"/>
    </w:pPr>
    <w:rPr>
      <w:rFonts w:eastAsia="Arial" w:cstheme="minorBidi"/>
      <w:b/>
      <w:bCs/>
      <w:lang w:val="en-US" w:eastAsia="en-US"/>
    </w:rPr>
  </w:style>
  <w:style w:type="paragraph" w:styleId="ae">
    <w:name w:val="No Spacing"/>
    <w:uiPriority w:val="1"/>
    <w:qFormat/>
    <w:rsid w:val="00DF0F07"/>
    <w:pPr>
      <w:widowControl w:val="0"/>
      <w:autoSpaceDE w:val="0"/>
      <w:autoSpaceDN w:val="0"/>
      <w:adjustRightInd w:val="0"/>
      <w:ind w:firstLine="720"/>
      <w:jc w:val="both"/>
    </w:pPr>
    <w:rPr>
      <w:rFonts w:ascii="Arial" w:eastAsia="Times New Roman" w:hAnsi="Arial"/>
    </w:rPr>
  </w:style>
  <w:style w:type="paragraph" w:styleId="af">
    <w:name w:val="Body Text"/>
    <w:basedOn w:val="a"/>
    <w:link w:val="af0"/>
    <w:uiPriority w:val="1"/>
    <w:qFormat/>
    <w:rsid w:val="00252D0C"/>
    <w:pPr>
      <w:ind w:left="101" w:firstLine="709"/>
      <w:jc w:val="left"/>
    </w:pPr>
    <w:rPr>
      <w:rFonts w:ascii="Times New Roman" w:eastAsiaTheme="minorEastAsia" w:hAnsi="Times New Roman"/>
      <w:sz w:val="28"/>
      <w:szCs w:val="28"/>
    </w:rPr>
  </w:style>
  <w:style w:type="character" w:customStyle="1" w:styleId="af0">
    <w:name w:val="Основной текст Знак"/>
    <w:basedOn w:val="a0"/>
    <w:link w:val="af"/>
    <w:uiPriority w:val="1"/>
    <w:rsid w:val="00252D0C"/>
    <w:rPr>
      <w:rFonts w:ascii="Times New Roman" w:eastAsiaTheme="minorEastAsia" w:hAnsi="Times New Roman"/>
      <w:sz w:val="28"/>
      <w:szCs w:val="28"/>
    </w:rPr>
  </w:style>
  <w:style w:type="character" w:customStyle="1" w:styleId="3">
    <w:name w:val="Основной текст (3)_"/>
    <w:basedOn w:val="a0"/>
    <w:rsid w:val="00737D0B"/>
    <w:rPr>
      <w:rFonts w:ascii="Times New Roman" w:eastAsia="Times New Roman" w:hAnsi="Times New Roman" w:cs="Times New Roman"/>
      <w:b/>
      <w:bCs/>
      <w:i w:val="0"/>
      <w:iCs w:val="0"/>
      <w:smallCaps w:val="0"/>
      <w:strike w:val="0"/>
      <w:sz w:val="18"/>
      <w:szCs w:val="18"/>
      <w:u w:val="none"/>
    </w:rPr>
  </w:style>
  <w:style w:type="character" w:customStyle="1" w:styleId="af1">
    <w:name w:val="Колонтитул_"/>
    <w:basedOn w:val="a0"/>
    <w:rsid w:val="00737D0B"/>
    <w:rPr>
      <w:b w:val="0"/>
      <w:bCs w:val="0"/>
      <w:i w:val="0"/>
      <w:iCs w:val="0"/>
      <w:smallCaps w:val="0"/>
      <w:strike w:val="0"/>
      <w:sz w:val="16"/>
      <w:szCs w:val="16"/>
      <w:u w:val="none"/>
    </w:rPr>
  </w:style>
  <w:style w:type="character" w:customStyle="1" w:styleId="TimesNewRoman11pt">
    <w:name w:val="Колонтитул + Times New Roman;11 pt"/>
    <w:basedOn w:val="af1"/>
    <w:rsid w:val="00737D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2">
    <w:name w:val="Колонтитул"/>
    <w:basedOn w:val="af1"/>
    <w:rsid w:val="00737D0B"/>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eastAsia="ru-RU" w:bidi="ru-RU"/>
    </w:rPr>
  </w:style>
  <w:style w:type="character" w:customStyle="1" w:styleId="2">
    <w:name w:val="Основной текст (2)_"/>
    <w:basedOn w:val="a0"/>
    <w:rsid w:val="00737D0B"/>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737D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rsid w:val="00737D0B"/>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rsid w:val="00737D0B"/>
    <w:rPr>
      <w:rFonts w:ascii="Times New Roman" w:eastAsia="Times New Roman" w:hAnsi="Times New Roman" w:cs="Times New Roman"/>
      <w:b w:val="0"/>
      <w:bCs w:val="0"/>
      <w:i w:val="0"/>
      <w:iCs w:val="0"/>
      <w:smallCaps w:val="0"/>
      <w:strike w:val="0"/>
      <w:sz w:val="17"/>
      <w:szCs w:val="17"/>
      <w:u w:val="none"/>
    </w:rPr>
  </w:style>
  <w:style w:type="character" w:customStyle="1" w:styleId="70">
    <w:name w:val="Основной текст (7)"/>
    <w:basedOn w:val="7"/>
    <w:rsid w:val="00737D0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0">
    <w:name w:val="Основной текст (5)"/>
    <w:basedOn w:val="5"/>
    <w:rsid w:val="00737D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6">
    <w:name w:val="Основной текст (16)_"/>
    <w:basedOn w:val="a0"/>
    <w:rsid w:val="00737D0B"/>
    <w:rPr>
      <w:rFonts w:ascii="Times New Roman" w:eastAsia="Times New Roman" w:hAnsi="Times New Roman" w:cs="Times New Roman"/>
      <w:b/>
      <w:bCs/>
      <w:i w:val="0"/>
      <w:iCs w:val="0"/>
      <w:smallCaps w:val="0"/>
      <w:strike w:val="0"/>
      <w:sz w:val="22"/>
      <w:szCs w:val="22"/>
      <w:u w:val="none"/>
    </w:rPr>
  </w:style>
  <w:style w:type="character" w:customStyle="1" w:styleId="160">
    <w:name w:val="Основной текст (16)"/>
    <w:basedOn w:val="16"/>
    <w:rsid w:val="00737D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4)_"/>
    <w:basedOn w:val="a0"/>
    <w:rsid w:val="00737D0B"/>
    <w:rPr>
      <w:rFonts w:ascii="Times New Roman" w:eastAsia="Times New Roman" w:hAnsi="Times New Roman" w:cs="Times New Roman"/>
      <w:b/>
      <w:bCs/>
      <w:i/>
      <w:iCs/>
      <w:smallCaps w:val="0"/>
      <w:strike w:val="0"/>
      <w:sz w:val="22"/>
      <w:szCs w:val="22"/>
      <w:u w:val="none"/>
    </w:rPr>
  </w:style>
  <w:style w:type="character" w:customStyle="1" w:styleId="24ArialUnicodeMS10pt">
    <w:name w:val="Основной текст (24) + Arial Unicode MS;10 pt;Не полужирный;Не курсив"/>
    <w:basedOn w:val="24"/>
    <w:rsid w:val="00737D0B"/>
    <w:rPr>
      <w:rFonts w:ascii="Arial Unicode MS" w:eastAsia="Arial Unicode MS" w:hAnsi="Arial Unicode MS" w:cs="Arial Unicode MS"/>
      <w:b/>
      <w:bCs/>
      <w:i/>
      <w:iCs/>
      <w:smallCaps w:val="0"/>
      <w:strike w:val="0"/>
      <w:color w:val="000000"/>
      <w:spacing w:val="0"/>
      <w:w w:val="100"/>
      <w:position w:val="0"/>
      <w:sz w:val="20"/>
      <w:szCs w:val="20"/>
      <w:u w:val="none"/>
      <w:lang w:val="ru-RU" w:eastAsia="ru-RU" w:bidi="ru-RU"/>
    </w:rPr>
  </w:style>
  <w:style w:type="character" w:customStyle="1" w:styleId="240">
    <w:name w:val="Основной текст (24)"/>
    <w:basedOn w:val="24"/>
    <w:rsid w:val="00737D0B"/>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6">
    <w:name w:val="Основной текст (26)_"/>
    <w:basedOn w:val="a0"/>
    <w:rsid w:val="00737D0B"/>
    <w:rPr>
      <w:rFonts w:ascii="Times New Roman" w:eastAsia="Times New Roman" w:hAnsi="Times New Roman" w:cs="Times New Roman"/>
      <w:b w:val="0"/>
      <w:bCs w:val="0"/>
      <w:i w:val="0"/>
      <w:iCs w:val="0"/>
      <w:smallCaps w:val="0"/>
      <w:strike w:val="0"/>
      <w:sz w:val="28"/>
      <w:szCs w:val="28"/>
      <w:u w:val="none"/>
    </w:rPr>
  </w:style>
  <w:style w:type="character" w:customStyle="1" w:styleId="260">
    <w:name w:val="Основной текст (26)"/>
    <w:basedOn w:val="26"/>
    <w:rsid w:val="00737D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14pt">
    <w:name w:val="Основной текст (24) + 14 pt;Не полужирный;Не курсив"/>
    <w:basedOn w:val="24"/>
    <w:rsid w:val="00737D0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6ArialUnicodeMS10pt">
    <w:name w:val="Основной текст (26) + Arial Unicode MS;10 pt"/>
    <w:basedOn w:val="26"/>
    <w:rsid w:val="00737D0B"/>
    <w:rPr>
      <w:rFonts w:ascii="Arial Unicode MS" w:eastAsia="Arial Unicode MS" w:hAnsi="Arial Unicode MS" w:cs="Arial Unicode MS"/>
      <w:b/>
      <w:bCs/>
      <w:i w:val="0"/>
      <w:iCs w:val="0"/>
      <w:smallCaps w:val="0"/>
      <w:strike w:val="0"/>
      <w:color w:val="000000"/>
      <w:spacing w:val="0"/>
      <w:w w:val="100"/>
      <w:position w:val="0"/>
      <w:sz w:val="20"/>
      <w:szCs w:val="20"/>
      <w:u w:val="none"/>
    </w:rPr>
  </w:style>
  <w:style w:type="character" w:customStyle="1" w:styleId="2611pt">
    <w:name w:val="Основной текст (26) + 11 pt;Полужирный;Курсив"/>
    <w:basedOn w:val="26"/>
    <w:rsid w:val="00737D0B"/>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pt">
    <w:name w:val="Основной текст (2) + 11 pt;Полужирный;Курсив"/>
    <w:basedOn w:val="2"/>
    <w:rsid w:val="00737D0B"/>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ArialUnicodeMS10pt">
    <w:name w:val="Основной текст (2) + Arial Unicode MS;10 pt"/>
    <w:basedOn w:val="2"/>
    <w:rsid w:val="00737D0B"/>
    <w:rPr>
      <w:rFonts w:ascii="Arial Unicode MS" w:eastAsia="Arial Unicode MS" w:hAnsi="Arial Unicode MS" w:cs="Arial Unicode MS"/>
      <w:b/>
      <w:bCs/>
      <w:i w:val="0"/>
      <w:iCs w:val="0"/>
      <w:smallCaps w:val="0"/>
      <w:strike w:val="0"/>
      <w:color w:val="000000"/>
      <w:spacing w:val="0"/>
      <w:w w:val="100"/>
      <w:position w:val="0"/>
      <w:sz w:val="20"/>
      <w:szCs w:val="20"/>
      <w:u w:val="none"/>
      <w:lang w:val="ru-RU" w:eastAsia="ru-RU" w:bidi="ru-RU"/>
    </w:rPr>
  </w:style>
  <w:style w:type="character" w:customStyle="1" w:styleId="23pt">
    <w:name w:val="Основной текст (2) + Интервал 3 pt"/>
    <w:basedOn w:val="2"/>
    <w:rsid w:val="00737D0B"/>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CenturyGothic10pt">
    <w:name w:val="Колонтитул + Century Gothic;10 pt"/>
    <w:basedOn w:val="af1"/>
    <w:rsid w:val="00737D0B"/>
    <w:rPr>
      <w:rFonts w:ascii="Century Gothic" w:eastAsia="Century Gothic" w:hAnsi="Century Gothic" w:cs="Century Gothic"/>
      <w:b w:val="0"/>
      <w:bCs w:val="0"/>
      <w:i w:val="0"/>
      <w:iCs w:val="0"/>
      <w:smallCaps w:val="0"/>
      <w:strike w:val="0"/>
      <w:color w:val="000000"/>
      <w:spacing w:val="0"/>
      <w:w w:val="100"/>
      <w:position w:val="0"/>
      <w:sz w:val="20"/>
      <w:szCs w:val="20"/>
      <w:u w:val="none"/>
      <w:lang w:val="en-US" w:eastAsia="en-US" w:bidi="en-US"/>
    </w:rPr>
  </w:style>
  <w:style w:type="character" w:customStyle="1" w:styleId="30">
    <w:name w:val="Основной текст (3)"/>
    <w:basedOn w:val="3"/>
    <w:rsid w:val="00737D0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7">
    <w:name w:val="Основной текст (27)_"/>
    <w:basedOn w:val="a0"/>
    <w:rsid w:val="00737D0B"/>
    <w:rPr>
      <w:rFonts w:ascii="Times New Roman" w:eastAsia="Times New Roman" w:hAnsi="Times New Roman" w:cs="Times New Roman"/>
      <w:b/>
      <w:bCs/>
      <w:i/>
      <w:iCs/>
      <w:smallCaps w:val="0"/>
      <w:strike w:val="0"/>
      <w:sz w:val="22"/>
      <w:szCs w:val="22"/>
      <w:u w:val="none"/>
    </w:rPr>
  </w:style>
  <w:style w:type="character" w:customStyle="1" w:styleId="270">
    <w:name w:val="Основной текст (27) + Не курсив"/>
    <w:basedOn w:val="27"/>
    <w:rsid w:val="00737D0B"/>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71">
    <w:name w:val="Основной текст (27)"/>
    <w:basedOn w:val="27"/>
    <w:rsid w:val="00737D0B"/>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714pt">
    <w:name w:val="Основной текст (27) + 14 pt;Не полужирный;Не курсив"/>
    <w:basedOn w:val="27"/>
    <w:rsid w:val="00737D0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61">
    <w:name w:val="Основной текст (16) + Курсив"/>
    <w:basedOn w:val="16"/>
    <w:rsid w:val="00737D0B"/>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11pt">
    <w:name w:val="Основной текст (5) + 11 pt;Курсив"/>
    <w:basedOn w:val="5"/>
    <w:rsid w:val="00737D0B"/>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13pt">
    <w:name w:val="Основной текст (5) + 13 pt;Курсив"/>
    <w:basedOn w:val="5"/>
    <w:rsid w:val="00737D0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3">
    <w:name w:val="Комментарий"/>
    <w:basedOn w:val="a"/>
    <w:next w:val="a"/>
    <w:rsid w:val="009307E2"/>
    <w:pPr>
      <w:ind w:left="170" w:firstLine="0"/>
    </w:pPr>
    <w:rPr>
      <w:rFonts w:cs="Arial"/>
      <w:i/>
      <w:iCs/>
      <w:color w:val="800080"/>
    </w:rPr>
  </w:style>
  <w:style w:type="character" w:customStyle="1" w:styleId="af4">
    <w:name w:val="Основной текст_"/>
    <w:link w:val="10"/>
    <w:locked/>
    <w:rsid w:val="009307E2"/>
    <w:rPr>
      <w:sz w:val="28"/>
      <w:szCs w:val="28"/>
      <w:shd w:val="clear" w:color="auto" w:fill="FFFFFF"/>
    </w:rPr>
  </w:style>
  <w:style w:type="paragraph" w:customStyle="1" w:styleId="10">
    <w:name w:val="Основной текст1"/>
    <w:basedOn w:val="a"/>
    <w:link w:val="af4"/>
    <w:rsid w:val="009307E2"/>
    <w:pPr>
      <w:widowControl/>
      <w:shd w:val="clear" w:color="auto" w:fill="FFFFFF"/>
      <w:autoSpaceDE/>
      <w:autoSpaceDN/>
      <w:adjustRightInd/>
      <w:spacing w:before="420" w:after="300" w:line="322" w:lineRule="exact"/>
      <w:ind w:firstLine="700"/>
      <w:jc w:val="left"/>
    </w:pPr>
    <w:rPr>
      <w:rFonts w:ascii="Calibri" w:eastAsia="Calibri" w:hAnsi="Calibri"/>
      <w:sz w:val="28"/>
      <w:szCs w:val="28"/>
    </w:rPr>
  </w:style>
  <w:style w:type="character" w:customStyle="1" w:styleId="a6">
    <w:name w:val="Абзац списка Знак"/>
    <w:link w:val="a5"/>
    <w:locked/>
    <w:rsid w:val="009307E2"/>
    <w:rPr>
      <w:rFonts w:ascii="Arial" w:eastAsia="Times New Roman" w:hAnsi="Arial"/>
    </w:rPr>
  </w:style>
  <w:style w:type="paragraph" w:customStyle="1" w:styleId="s15">
    <w:name w:val="s15"/>
    <w:basedOn w:val="a"/>
    <w:rsid w:val="003E64BD"/>
    <w:pPr>
      <w:widowControl/>
      <w:autoSpaceDE/>
      <w:autoSpaceDN/>
      <w:adjustRightInd/>
      <w:spacing w:before="100" w:beforeAutospacing="1" w:after="100" w:afterAutospacing="1"/>
      <w:ind w:firstLine="0"/>
      <w:jc w:val="left"/>
    </w:pPr>
    <w:rPr>
      <w:rFonts w:ascii="Times New Roman" w:eastAsiaTheme="minorHAnsi" w:hAnsi="Times New Roman"/>
      <w:sz w:val="24"/>
      <w:szCs w:val="24"/>
    </w:rPr>
  </w:style>
  <w:style w:type="paragraph" w:customStyle="1" w:styleId="s24">
    <w:name w:val="s24"/>
    <w:basedOn w:val="a"/>
    <w:rsid w:val="003E64BD"/>
    <w:pPr>
      <w:widowControl/>
      <w:autoSpaceDE/>
      <w:autoSpaceDN/>
      <w:adjustRightInd/>
      <w:spacing w:before="100" w:beforeAutospacing="1" w:after="100" w:afterAutospacing="1"/>
      <w:ind w:firstLine="0"/>
      <w:jc w:val="left"/>
    </w:pPr>
    <w:rPr>
      <w:rFonts w:ascii="Times New Roman" w:eastAsiaTheme="minorHAnsi" w:hAnsi="Times New Roman"/>
      <w:sz w:val="24"/>
      <w:szCs w:val="24"/>
    </w:rPr>
  </w:style>
  <w:style w:type="paragraph" w:customStyle="1" w:styleId="s26">
    <w:name w:val="s26"/>
    <w:basedOn w:val="a"/>
    <w:rsid w:val="003E64BD"/>
    <w:pPr>
      <w:widowControl/>
      <w:autoSpaceDE/>
      <w:autoSpaceDN/>
      <w:adjustRightInd/>
      <w:spacing w:before="100" w:beforeAutospacing="1" w:after="100" w:afterAutospacing="1"/>
      <w:ind w:firstLine="0"/>
      <w:jc w:val="left"/>
    </w:pPr>
    <w:rPr>
      <w:rFonts w:ascii="Times New Roman" w:eastAsiaTheme="minorHAnsi" w:hAnsi="Times New Roman"/>
      <w:sz w:val="24"/>
      <w:szCs w:val="24"/>
    </w:rPr>
  </w:style>
  <w:style w:type="paragraph" w:customStyle="1" w:styleId="s39">
    <w:name w:val="s39"/>
    <w:basedOn w:val="a"/>
    <w:rsid w:val="003E64BD"/>
    <w:pPr>
      <w:widowControl/>
      <w:autoSpaceDE/>
      <w:autoSpaceDN/>
      <w:adjustRightInd/>
      <w:spacing w:before="100" w:beforeAutospacing="1" w:after="100" w:afterAutospacing="1"/>
      <w:ind w:firstLine="0"/>
      <w:jc w:val="left"/>
    </w:pPr>
    <w:rPr>
      <w:rFonts w:ascii="Times New Roman" w:eastAsiaTheme="minorHAnsi" w:hAnsi="Times New Roman"/>
      <w:sz w:val="24"/>
      <w:szCs w:val="24"/>
    </w:rPr>
  </w:style>
  <w:style w:type="character" w:customStyle="1" w:styleId="bumpedfont15">
    <w:name w:val="bumpedfont15"/>
    <w:basedOn w:val="a0"/>
    <w:rsid w:val="003E64BD"/>
  </w:style>
  <w:style w:type="paragraph" w:customStyle="1" w:styleId="Standard">
    <w:name w:val="Standard"/>
    <w:rsid w:val="003E64BD"/>
    <w:pPr>
      <w:suppressAutoHyphens/>
      <w:autoSpaceDN w:val="0"/>
    </w:pPr>
    <w:rPr>
      <w:rFonts w:ascii="Tempora LGC Uni" w:eastAsia="Droid Sans Fallback" w:hAnsi="Tempora LGC Uni" w:cs="FreeSans"/>
      <w:kern w:val="3"/>
      <w:sz w:val="24"/>
      <w:szCs w:val="24"/>
      <w:lang w:eastAsia="zh-CN" w:bidi="hi-IN"/>
    </w:rPr>
  </w:style>
  <w:style w:type="paragraph" w:customStyle="1" w:styleId="s29">
    <w:name w:val="s29"/>
    <w:basedOn w:val="a"/>
    <w:rsid w:val="00EC674A"/>
    <w:pPr>
      <w:widowControl/>
      <w:autoSpaceDE/>
      <w:autoSpaceDN/>
      <w:adjustRightInd/>
      <w:spacing w:before="100" w:beforeAutospacing="1" w:after="100" w:afterAutospacing="1"/>
      <w:ind w:firstLine="0"/>
      <w:jc w:val="left"/>
    </w:pPr>
    <w:rPr>
      <w:rFonts w:ascii="Times New Roman" w:eastAsia="Calibri" w:hAnsi="Times New Roman"/>
      <w:sz w:val="24"/>
      <w:szCs w:val="24"/>
    </w:rPr>
  </w:style>
  <w:style w:type="paragraph" w:customStyle="1" w:styleId="ConsPlusNormal">
    <w:name w:val="ConsPlusNormal"/>
    <w:link w:val="ConsPlusNormal1"/>
    <w:rsid w:val="006B45F8"/>
    <w:pPr>
      <w:widowControl w:val="0"/>
      <w:autoSpaceDE w:val="0"/>
      <w:autoSpaceDN w:val="0"/>
      <w:adjustRightInd w:val="0"/>
      <w:ind w:firstLine="720"/>
      <w:jc w:val="both"/>
    </w:pPr>
    <w:rPr>
      <w:rFonts w:ascii="Arial" w:eastAsia="Times New Roman" w:hAnsi="Arial" w:cs="Arial"/>
    </w:rPr>
  </w:style>
  <w:style w:type="character" w:customStyle="1" w:styleId="ConsPlusNormal1">
    <w:name w:val="ConsPlusNormal1"/>
    <w:link w:val="ConsPlusNormal"/>
    <w:locked/>
    <w:rsid w:val="006B45F8"/>
    <w:rPr>
      <w:rFonts w:ascii="Arial" w:eastAsia="Times New Roman" w:hAnsi="Arial" w:cs="Arial"/>
    </w:rPr>
  </w:style>
  <w:style w:type="paragraph" w:customStyle="1" w:styleId="s4">
    <w:name w:val="s4"/>
    <w:basedOn w:val="a"/>
    <w:rsid w:val="00CE6D43"/>
    <w:pPr>
      <w:widowControl/>
      <w:autoSpaceDE/>
      <w:autoSpaceDN/>
      <w:adjustRightInd/>
      <w:spacing w:before="100" w:beforeAutospacing="1" w:after="100" w:afterAutospacing="1"/>
      <w:ind w:firstLine="0"/>
      <w:jc w:val="left"/>
    </w:pPr>
    <w:rPr>
      <w:rFonts w:ascii="Times New Roman" w:eastAsiaTheme="minorHAnsi" w:hAnsi="Times New Roman"/>
      <w:sz w:val="24"/>
      <w:szCs w:val="24"/>
    </w:rPr>
  </w:style>
  <w:style w:type="paragraph" w:customStyle="1" w:styleId="ConsPlusTitle">
    <w:name w:val="ConsPlusTitle"/>
    <w:uiPriority w:val="99"/>
    <w:rsid w:val="0060656C"/>
    <w:pPr>
      <w:widowControl w:val="0"/>
      <w:autoSpaceDE w:val="0"/>
      <w:autoSpaceDN w:val="0"/>
      <w:adjustRightInd w:val="0"/>
      <w:ind w:firstLine="794"/>
      <w:jc w:val="both"/>
    </w:pPr>
    <w:rPr>
      <w:rFonts w:ascii="Times New Roman" w:eastAsia="Times New Roman" w:hAnsi="Times New Roman"/>
      <w:b/>
      <w:bCs/>
      <w:sz w:val="24"/>
      <w:szCs w:val="24"/>
    </w:rPr>
  </w:style>
  <w:style w:type="paragraph" w:customStyle="1" w:styleId="s10">
    <w:name w:val="s10"/>
    <w:basedOn w:val="a"/>
    <w:rsid w:val="0060656C"/>
    <w:pPr>
      <w:widowControl/>
      <w:autoSpaceDE/>
      <w:autoSpaceDN/>
      <w:adjustRightInd/>
      <w:spacing w:before="100" w:beforeAutospacing="1" w:after="100" w:afterAutospacing="1"/>
      <w:ind w:firstLine="0"/>
      <w:jc w:val="left"/>
    </w:pPr>
    <w:rPr>
      <w:rFonts w:ascii="Times New Roman" w:eastAsia="Calibri" w:hAnsi="Times New Roman"/>
      <w:sz w:val="24"/>
      <w:szCs w:val="24"/>
    </w:rPr>
  </w:style>
  <w:style w:type="paragraph" w:customStyle="1" w:styleId="s31">
    <w:name w:val="s31"/>
    <w:basedOn w:val="a"/>
    <w:rsid w:val="0060656C"/>
    <w:pPr>
      <w:widowControl/>
      <w:autoSpaceDE/>
      <w:autoSpaceDN/>
      <w:adjustRightInd/>
      <w:spacing w:before="100" w:beforeAutospacing="1" w:after="100" w:afterAutospacing="1"/>
      <w:ind w:firstLine="0"/>
      <w:jc w:val="left"/>
    </w:pPr>
    <w:rPr>
      <w:rFonts w:ascii="Times New Roman" w:eastAsia="Calibri" w:hAnsi="Times New Roman"/>
      <w:sz w:val="24"/>
      <w:szCs w:val="24"/>
    </w:rPr>
  </w:style>
  <w:style w:type="paragraph" w:customStyle="1" w:styleId="s33">
    <w:name w:val="s33"/>
    <w:basedOn w:val="a"/>
    <w:rsid w:val="0060656C"/>
    <w:pPr>
      <w:widowControl/>
      <w:autoSpaceDE/>
      <w:autoSpaceDN/>
      <w:adjustRightInd/>
      <w:spacing w:before="100" w:beforeAutospacing="1" w:after="100" w:afterAutospacing="1"/>
      <w:ind w:firstLine="0"/>
      <w:jc w:val="left"/>
    </w:pPr>
    <w:rPr>
      <w:rFonts w:ascii="Times New Roman" w:eastAsia="Calibri" w:hAnsi="Times New Roman"/>
      <w:sz w:val="24"/>
      <w:szCs w:val="24"/>
    </w:rPr>
  </w:style>
  <w:style w:type="paragraph" w:customStyle="1" w:styleId="s56">
    <w:name w:val="s56"/>
    <w:basedOn w:val="a"/>
    <w:rsid w:val="005A0E0C"/>
    <w:pPr>
      <w:widowControl/>
      <w:autoSpaceDE/>
      <w:autoSpaceDN/>
      <w:adjustRightInd/>
      <w:spacing w:before="100" w:beforeAutospacing="1" w:after="100" w:afterAutospacing="1"/>
      <w:ind w:firstLine="0"/>
      <w:jc w:val="left"/>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18943">
      <w:bodyDiv w:val="1"/>
      <w:marLeft w:val="0"/>
      <w:marRight w:val="0"/>
      <w:marTop w:val="0"/>
      <w:marBottom w:val="0"/>
      <w:divBdr>
        <w:top w:val="none" w:sz="0" w:space="0" w:color="auto"/>
        <w:left w:val="none" w:sz="0" w:space="0" w:color="auto"/>
        <w:bottom w:val="none" w:sz="0" w:space="0" w:color="auto"/>
        <w:right w:val="none" w:sz="0" w:space="0" w:color="auto"/>
      </w:divBdr>
    </w:div>
    <w:div w:id="421415421">
      <w:bodyDiv w:val="1"/>
      <w:marLeft w:val="0"/>
      <w:marRight w:val="0"/>
      <w:marTop w:val="0"/>
      <w:marBottom w:val="0"/>
      <w:divBdr>
        <w:top w:val="none" w:sz="0" w:space="0" w:color="auto"/>
        <w:left w:val="none" w:sz="0" w:space="0" w:color="auto"/>
        <w:bottom w:val="none" w:sz="0" w:space="0" w:color="auto"/>
        <w:right w:val="none" w:sz="0" w:space="0" w:color="auto"/>
      </w:divBdr>
    </w:div>
    <w:div w:id="796072334">
      <w:bodyDiv w:val="1"/>
      <w:marLeft w:val="0"/>
      <w:marRight w:val="0"/>
      <w:marTop w:val="0"/>
      <w:marBottom w:val="0"/>
      <w:divBdr>
        <w:top w:val="none" w:sz="0" w:space="0" w:color="auto"/>
        <w:left w:val="none" w:sz="0" w:space="0" w:color="auto"/>
        <w:bottom w:val="none" w:sz="0" w:space="0" w:color="auto"/>
        <w:right w:val="none" w:sz="0" w:space="0" w:color="auto"/>
      </w:divBdr>
    </w:div>
    <w:div w:id="1160193461">
      <w:bodyDiv w:val="1"/>
      <w:marLeft w:val="0"/>
      <w:marRight w:val="0"/>
      <w:marTop w:val="0"/>
      <w:marBottom w:val="0"/>
      <w:divBdr>
        <w:top w:val="none" w:sz="0" w:space="0" w:color="auto"/>
        <w:left w:val="none" w:sz="0" w:space="0" w:color="auto"/>
        <w:bottom w:val="none" w:sz="0" w:space="0" w:color="auto"/>
        <w:right w:val="none" w:sz="0" w:space="0" w:color="auto"/>
      </w:divBdr>
    </w:div>
    <w:div w:id="1216965221">
      <w:bodyDiv w:val="1"/>
      <w:marLeft w:val="0"/>
      <w:marRight w:val="0"/>
      <w:marTop w:val="0"/>
      <w:marBottom w:val="0"/>
      <w:divBdr>
        <w:top w:val="none" w:sz="0" w:space="0" w:color="auto"/>
        <w:left w:val="none" w:sz="0" w:space="0" w:color="auto"/>
        <w:bottom w:val="none" w:sz="0" w:space="0" w:color="auto"/>
        <w:right w:val="none" w:sz="0" w:space="0" w:color="auto"/>
      </w:divBdr>
    </w:div>
    <w:div w:id="1480150055">
      <w:bodyDiv w:val="1"/>
      <w:marLeft w:val="0"/>
      <w:marRight w:val="0"/>
      <w:marTop w:val="0"/>
      <w:marBottom w:val="0"/>
      <w:divBdr>
        <w:top w:val="none" w:sz="0" w:space="0" w:color="auto"/>
        <w:left w:val="none" w:sz="0" w:space="0" w:color="auto"/>
        <w:bottom w:val="none" w:sz="0" w:space="0" w:color="auto"/>
        <w:right w:val="none" w:sz="0" w:space="0" w:color="auto"/>
      </w:divBdr>
    </w:div>
    <w:div w:id="1569682158">
      <w:bodyDiv w:val="1"/>
      <w:marLeft w:val="0"/>
      <w:marRight w:val="0"/>
      <w:marTop w:val="0"/>
      <w:marBottom w:val="0"/>
      <w:divBdr>
        <w:top w:val="none" w:sz="0" w:space="0" w:color="auto"/>
        <w:left w:val="none" w:sz="0" w:space="0" w:color="auto"/>
        <w:bottom w:val="none" w:sz="0" w:space="0" w:color="auto"/>
        <w:right w:val="none" w:sz="0" w:space="0" w:color="auto"/>
      </w:divBdr>
    </w:div>
    <w:div w:id="1912036818">
      <w:bodyDiv w:val="1"/>
      <w:marLeft w:val="0"/>
      <w:marRight w:val="0"/>
      <w:marTop w:val="0"/>
      <w:marBottom w:val="0"/>
      <w:divBdr>
        <w:top w:val="none" w:sz="0" w:space="0" w:color="auto"/>
        <w:left w:val="none" w:sz="0" w:space="0" w:color="auto"/>
        <w:bottom w:val="none" w:sz="0" w:space="0" w:color="auto"/>
        <w:right w:val="none" w:sz="0" w:space="0" w:color="auto"/>
      </w:divBdr>
    </w:div>
    <w:div w:id="1938756475">
      <w:bodyDiv w:val="1"/>
      <w:marLeft w:val="0"/>
      <w:marRight w:val="0"/>
      <w:marTop w:val="0"/>
      <w:marBottom w:val="0"/>
      <w:divBdr>
        <w:top w:val="none" w:sz="0" w:space="0" w:color="auto"/>
        <w:left w:val="none" w:sz="0" w:space="0" w:color="auto"/>
        <w:bottom w:val="none" w:sz="0" w:space="0" w:color="auto"/>
        <w:right w:val="none" w:sz="0" w:space="0" w:color="auto"/>
      </w:divBdr>
    </w:div>
    <w:div w:id="1963489541">
      <w:bodyDiv w:val="1"/>
      <w:marLeft w:val="0"/>
      <w:marRight w:val="0"/>
      <w:marTop w:val="0"/>
      <w:marBottom w:val="0"/>
      <w:divBdr>
        <w:top w:val="none" w:sz="0" w:space="0" w:color="auto"/>
        <w:left w:val="none" w:sz="0" w:space="0" w:color="auto"/>
        <w:bottom w:val="none" w:sz="0" w:space="0" w:color="auto"/>
        <w:right w:val="none" w:sz="0" w:space="0" w:color="auto"/>
      </w:divBdr>
    </w:div>
    <w:div w:id="2103212745">
      <w:bodyDiv w:val="1"/>
      <w:marLeft w:val="0"/>
      <w:marRight w:val="0"/>
      <w:marTop w:val="0"/>
      <w:marBottom w:val="0"/>
      <w:divBdr>
        <w:top w:val="none" w:sz="0" w:space="0" w:color="auto"/>
        <w:left w:val="none" w:sz="0" w:space="0" w:color="auto"/>
        <w:bottom w:val="none" w:sz="0" w:space="0" w:color="auto"/>
        <w:right w:val="none" w:sz="0" w:space="0" w:color="auto"/>
      </w:divBdr>
    </w:div>
    <w:div w:id="212457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2308&amp;date=02.03.2023" TargetMode="External"/><Relationship Id="rId18" Type="http://schemas.openxmlformats.org/officeDocument/2006/relationships/hyperlink" Target="https://login.consultant.ru/link/?req=doc&amp;base=LAW&amp;n=495001&amp;dst=101482" TargetMode="External"/><Relationship Id="rId26" Type="http://schemas.openxmlformats.org/officeDocument/2006/relationships/hyperlink" Target="https://login.consultant.ru/link/?req=doc&amp;base=LAW&amp;n=422308&amp;date=02.03.2023&amp;dst=100364&amp;field=134" TargetMode="External"/><Relationship Id="rId39" Type="http://schemas.openxmlformats.org/officeDocument/2006/relationships/hyperlink" Target="https://login.consultant.ru/link/?req=doc&amp;base=LAW&amp;n=422308&amp;date=02.03.2023&amp;dst=101259&amp;field=134" TargetMode="External"/><Relationship Id="rId21" Type="http://schemas.openxmlformats.org/officeDocument/2006/relationships/hyperlink" Target="https://login.consultant.ru/link/?req=doc&amp;base=LAW&amp;n=422308&amp;date=02.03.2023&amp;dst=100638&amp;field=134" TargetMode="External"/><Relationship Id="rId34" Type="http://schemas.openxmlformats.org/officeDocument/2006/relationships/hyperlink" Target="https://login.consultant.ru/link/?req=doc&amp;base=LAW&amp;n=422308&amp;date=02.03.2023" TargetMode="External"/><Relationship Id="rId42" Type="http://schemas.openxmlformats.org/officeDocument/2006/relationships/hyperlink" Target="https://login.consultant.ru/link/?req=doc&amp;base=LAW&amp;n=422308&amp;date=02.03.2023&amp;dst=101008&amp;field=134" TargetMode="External"/><Relationship Id="rId47" Type="http://schemas.openxmlformats.org/officeDocument/2006/relationships/hyperlink" Target="https://login.consultant.ru/link/?req=doc&amp;base=LAW&amp;n=496567&amp;dst=100440"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5001&amp;dst=100987" TargetMode="External"/><Relationship Id="rId29" Type="http://schemas.openxmlformats.org/officeDocument/2006/relationships/hyperlink" Target="https://login.consultant.ru/link/?req=doc&amp;base=LAW&amp;n=422308&amp;date=02.03.2023" TargetMode="External"/><Relationship Id="rId11" Type="http://schemas.openxmlformats.org/officeDocument/2006/relationships/hyperlink" Target="https://login.consultant.ru/link/?req=doc&amp;base=LAW&amp;n=493210&amp;dst=246" TargetMode="External"/><Relationship Id="rId24" Type="http://schemas.openxmlformats.org/officeDocument/2006/relationships/hyperlink" Target="https://login.consultant.ru/link/?req=doc&amp;base=LAW&amp;n=422308&amp;date=02.03.2023&amp;dst=101127&amp;field=134" TargetMode="External"/><Relationship Id="rId32" Type="http://schemas.openxmlformats.org/officeDocument/2006/relationships/hyperlink" Target="https://login.consultant.ru/link/?req=doc&amp;base=LAW&amp;n=422308&amp;date=02.03.2023&amp;dst=100225&amp;field=134" TargetMode="External"/><Relationship Id="rId37" Type="http://schemas.openxmlformats.org/officeDocument/2006/relationships/hyperlink" Target="https://login.consultant.ru/link/?req=doc&amp;base=LAW&amp;n=422308&amp;date=02.03.2023&amp;dst=101187&amp;field=134" TargetMode="External"/><Relationship Id="rId40" Type="http://schemas.openxmlformats.org/officeDocument/2006/relationships/hyperlink" Target="https://login.consultant.ru/link/?req=doc&amp;base=LAW&amp;n=422308&amp;date=02.03.2023&amp;dst=100996&amp;field=134" TargetMode="External"/><Relationship Id="rId45" Type="http://schemas.openxmlformats.org/officeDocument/2006/relationships/hyperlink" Target="https://login.consultant.ru/link/?req=doc&amp;base=LAW&amp;n=496567&amp;dst=10134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4820&amp;date=02.03.2023" TargetMode="External"/><Relationship Id="rId23" Type="http://schemas.openxmlformats.org/officeDocument/2006/relationships/hyperlink" Target="https://login.consultant.ru/link/?req=doc&amp;base=LAW&amp;n=422308&amp;date=02.03.2023&amp;dst=101187&amp;field=134" TargetMode="External"/><Relationship Id="rId28" Type="http://schemas.openxmlformats.org/officeDocument/2006/relationships/hyperlink" Target="https://login.consultant.ru/link/?req=doc&amp;base=LAW&amp;n=422308&amp;date=02.03.2023&amp;dst=101093&amp;field=134" TargetMode="External"/><Relationship Id="rId36" Type="http://schemas.openxmlformats.org/officeDocument/2006/relationships/hyperlink" Target="https://login.consultant.ru/link/?req=doc&amp;base=LAW&amp;n=422308&amp;date=02.03.2023&amp;dst=100638&amp;field=134" TargetMode="External"/><Relationship Id="rId49" Type="http://schemas.openxmlformats.org/officeDocument/2006/relationships/hyperlink" Target="https://login.consultant.ru/link/?req=doc&amp;base=LAW&amp;n=502789&amp;dst=41" TargetMode="External"/><Relationship Id="rId10" Type="http://schemas.openxmlformats.org/officeDocument/2006/relationships/hyperlink" Target="https://login.consultant.ru/link/?req=doc&amp;base=LAW&amp;n=489041&amp;dst=100028" TargetMode="External"/><Relationship Id="rId19" Type="http://schemas.openxmlformats.org/officeDocument/2006/relationships/hyperlink" Target="https://login.consultant.ru/link/?req=doc&amp;base=LAW&amp;n=422308&amp;date=02.03.2023&amp;dst=100634&amp;field=134" TargetMode="External"/><Relationship Id="rId31" Type="http://schemas.openxmlformats.org/officeDocument/2006/relationships/hyperlink" Target="https://login.consultant.ru/link/?req=doc&amp;base=LAW&amp;n=495001&amp;dst=100866" TargetMode="External"/><Relationship Id="rId44" Type="http://schemas.openxmlformats.org/officeDocument/2006/relationships/hyperlink" Target="https://login.consultant.ru/link/?req=doc&amp;base=LAW&amp;n=422308&amp;date=02.03.202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71085&amp;dst=1" TargetMode="External"/><Relationship Id="rId14" Type="http://schemas.openxmlformats.org/officeDocument/2006/relationships/hyperlink" Target="https://login.consultant.ru/link/?req=doc&amp;base=LAW&amp;n=422308&amp;date=02.03.2023&amp;dst=100512&amp;field=134" TargetMode="External"/><Relationship Id="rId22" Type="http://schemas.openxmlformats.org/officeDocument/2006/relationships/hyperlink" Target="https://login.consultant.ru/link/?req=doc&amp;base=LAW&amp;n=422308&amp;date=02.03.2023&amp;dst=100728&amp;field=134" TargetMode="External"/><Relationship Id="rId27" Type="http://schemas.openxmlformats.org/officeDocument/2006/relationships/hyperlink" Target="https://login.consultant.ru/link/?req=doc&amp;base=LAW&amp;n=487135" TargetMode="External"/><Relationship Id="rId30" Type="http://schemas.openxmlformats.org/officeDocument/2006/relationships/hyperlink" Target="https://login.consultant.ru/link/?req=doc&amp;base=LAW&amp;n=422308&amp;date=02.03.2023&amp;dst=100384&amp;field=134" TargetMode="External"/><Relationship Id="rId35" Type="http://schemas.openxmlformats.org/officeDocument/2006/relationships/hyperlink" Target="https://login.consultant.ru/link/?req=doc&amp;base=LAW&amp;n=422308&amp;date=02.03.2023&amp;dst=100636&amp;field=134" TargetMode="External"/><Relationship Id="rId43" Type="http://schemas.openxmlformats.org/officeDocument/2006/relationships/hyperlink" Target="https://login.consultant.ru/link/?req=doc&amp;base=LAW&amp;n=422308&amp;date=02.03.2023" TargetMode="External"/><Relationship Id="rId48" Type="http://schemas.openxmlformats.org/officeDocument/2006/relationships/hyperlink" Target="https://login.consultant.ru/link/?req=doc&amp;base=LAW&amp;n=496567&amp;dst=100441"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95001&amp;dst=100422" TargetMode="External"/><Relationship Id="rId17" Type="http://schemas.openxmlformats.org/officeDocument/2006/relationships/hyperlink" Target="https://login.consultant.ru/link/?req=doc&amp;base=LAW&amp;n=495001&amp;dst=101185" TargetMode="External"/><Relationship Id="rId25" Type="http://schemas.openxmlformats.org/officeDocument/2006/relationships/hyperlink" Target="https://login.consultant.ru/link/?req=doc&amp;base=LAW&amp;n=422308&amp;date=02.03.2023&amp;dst=101128&amp;field=134" TargetMode="External"/><Relationship Id="rId33" Type="http://schemas.openxmlformats.org/officeDocument/2006/relationships/hyperlink" Target="https://login.consultant.ru/link/?req=doc&amp;base=LAW&amp;n=422308&amp;date=02.03.2023" TargetMode="External"/><Relationship Id="rId38" Type="http://schemas.openxmlformats.org/officeDocument/2006/relationships/hyperlink" Target="https://login.consultant.ru/link/?req=doc&amp;base=LAW&amp;n=422308&amp;date=02.03.2023&amp;dst=100999&amp;field=134" TargetMode="External"/><Relationship Id="rId46" Type="http://schemas.openxmlformats.org/officeDocument/2006/relationships/hyperlink" Target="https://login.consultant.ru/link/?req=doc&amp;base=LAW&amp;n=496567&amp;dst=101343" TargetMode="External"/><Relationship Id="rId20" Type="http://schemas.openxmlformats.org/officeDocument/2006/relationships/hyperlink" Target="https://login.consultant.ru/link/?req=doc&amp;base=LAW&amp;n=422308&amp;date=02.03.2023&amp;dst=100636&amp;field=134" TargetMode="External"/><Relationship Id="rId41" Type="http://schemas.openxmlformats.org/officeDocument/2006/relationships/hyperlink" Target="https://login.consultant.ru/link/?req=doc&amp;base=LAW&amp;n=422308&amp;date=02.03.2023&amp;dst=101021&amp;field=13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BEB57-560B-486D-BE60-C39739D0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13250</Words>
  <Characters>75530</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Скорнякова Э.В.</dc:creator>
  <cp:lastModifiedBy>Анастасия</cp:lastModifiedBy>
  <cp:revision>8</cp:revision>
  <cp:lastPrinted>2025-10-15T07:10:00Z</cp:lastPrinted>
  <dcterms:created xsi:type="dcterms:W3CDTF">2025-10-13T09:17:00Z</dcterms:created>
  <dcterms:modified xsi:type="dcterms:W3CDTF">2025-10-15T07:10:00Z</dcterms:modified>
</cp:coreProperties>
</file>